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80" w:lineRule="exact"/>
        <w:ind w:left="0" w:right="0" w:rightChars="0"/>
        <w:jc w:val="both"/>
        <w:rPr>
          <w:rFonts w:hint="eastAsia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1</w:t>
      </w: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60" w:lineRule="exact"/>
        <w:ind w:left="0" w:right="0" w:rightChars="0"/>
        <w:jc w:val="both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  <w:t xml:space="preserve"> </w:t>
      </w: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60" w:lineRule="exact"/>
        <w:ind w:left="0" w:right="0" w:rightChars="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  <w:t>2026</w:t>
      </w:r>
      <w:r>
        <w:rPr>
          <w:rFonts w:hint="eastAsia" w:ascii="Times New Roman" w:hAnsi="Times New Roman" w:eastAsia="方正小标宋_GBK" w:cs="方正小标宋_GBK"/>
          <w:kern w:val="0"/>
          <w:sz w:val="44"/>
          <w:szCs w:val="44"/>
          <w:lang w:val="en-US" w:eastAsia="zh-CN" w:bidi="ar"/>
        </w:rPr>
        <w:t>年工业企业绿色生产水平评估企业名单</w:t>
      </w: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60" w:lineRule="exact"/>
        <w:ind w:left="0" w:right="0" w:rightChars="0"/>
        <w:jc w:val="both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  <w:t xml:space="preserve"> </w:t>
      </w:r>
    </w:p>
    <w:tbl>
      <w:tblPr>
        <w:tblStyle w:val="6"/>
        <w:tblW w:w="941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2437"/>
        <w:gridCol w:w="3683"/>
        <w:gridCol w:w="2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区县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企业名称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两江新区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润晶（重庆）电子材料有限公司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两江新区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重庆中车长客轨道车辆有限公司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两江新区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重庆顶正包材有限公司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两江新区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重庆长安汽车股份有限公司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评估对象为位于鱼复工业园的长安智能工厂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万州区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重庆大全泰来电气有限公司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万州区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重庆飞亚实业有限公司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万州区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重庆市敏城电子有限公司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万州区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重庆谭木匠工艺品有限公司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黔江区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重庆科瑞南海制药有限责任公司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黔江区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重庆中烟工业有限责任公司黔江</w:t>
            </w:r>
          </w:p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卷烟厂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黔江区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重庆耀润电子科技有限公司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涪陵区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中粮粮谷（重庆）有限公司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涪陵区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重庆卡涞复合材料有限公司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涪陵区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重庆南涪铝业有限公司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大渡口区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lang w:val="en-US" w:eastAsia="zh-CN" w:bidi="ar"/>
              </w:rPr>
              <w:t>重庆万控自动控制成套设备有限公司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大渡口区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重庆渝通机械有限公司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沙坪坝区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lang w:val="en-US" w:eastAsia="zh-CN" w:bidi="ar"/>
              </w:rPr>
              <w:t>重庆市美盈森环保包装工程有限公司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沙坪坝区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重庆新大福机械有限责任公司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沙坪坝区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重庆博张机电设备有限公司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九龙坡区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博世氢动力系统（重庆）有限公司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九龙坡区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重庆东鹏维他命饮料有限公司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九龙坡区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中煤科工集团重庆研究院有限公司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23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南岸区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重庆云网科技股份有限公司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北碚区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重庆特力普尔机械设备有限公司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北碚区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重庆歇马机械曲轴有限公司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巴南区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重庆南松凯博生物制药有限公司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巴南区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重庆兴泰濠制药有限公司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巴南区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逸祥卫生科技（重庆）有限公司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29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长寿区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lang w:val="en-US" w:eastAsia="zh-CN" w:bidi="ar"/>
              </w:rPr>
              <w:t>中国石化集团重庆川维化工有限公司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长寿区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重庆美力斯新材料科技有限公司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长寿区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重庆市映天辉氯碱化工有限公司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江津区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重庆莹淇车辆部件有限公司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33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合川区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重庆科斯特医疗科技有限公司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34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合川区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重庆红亿机械有限公司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35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合川区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重庆安瑞光电有限公司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36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合川区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重庆宏锐汽车零部件有限公司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37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永川区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重庆西源精密机械有限公司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38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永川区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信义玻璃（重庆）有限公司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39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永川区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重庆新欧密封件有限公司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40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永川区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泳锋（重庆）新材料技术研究院有限公司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41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南川区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lang w:val="en-US" w:eastAsia="zh-CN" w:bidi="ar"/>
              </w:rPr>
              <w:t>重庆医药集团九隆现代中药有限公司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42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南川区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重庆君方中药饮片有限公司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43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南川区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重庆山水同酿饮品有限公司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44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南川区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重庆拓宇涂料有限公司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45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綦江区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重庆綦江西南水泥有限公司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46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綦江区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重庆华瑞铝业有限公司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47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綦江区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重庆华塑科技有限公司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48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綦江区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重庆友利森汽车科技有限公司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49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大足区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重庆重型汽车集团专用汽车有限</w:t>
            </w:r>
          </w:p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责任公司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大足区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重庆宇海科技有限公司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51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大足区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重庆桥丰五金制造有限公司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52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大足区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重庆绿源电动车有限公司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53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璧山区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重庆豪能传动技术有限公司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54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璧山区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重庆钧冠机械制造有限公司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55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璧山区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重庆科泰表面处理有限公司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56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璧山区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重庆卡马机电有限责任公司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57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铜梁区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重庆海辰储能科技有限公司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58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铜梁区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重庆南雁实业集团龙剑机械制造</w:t>
            </w:r>
          </w:p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59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铜梁区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重庆百钰顺精密工业股份有限公司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60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潼南区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重庆红蜻蜓生态农业发展有限公司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61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潼南区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重庆檬泰生物科技有限公司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62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潼南区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重庆立源化工有限公司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63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潼南区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重庆和喜锦鸿医药包装有限公司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64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荣昌区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重庆美泰塑胶股份有限公司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65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荣昌区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重庆秋叶机械制造有限公司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66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荣昌区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重庆郎拓机电集团有限公司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67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荣昌区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正大康地（重庆）生物科技有限公司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68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开州区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重庆市亚特蓝电器有限责任公司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69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开州区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佳意新材料科技（重庆）有限公司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70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开州区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lang w:val="en-US" w:eastAsia="zh-CN" w:bidi="ar"/>
              </w:rPr>
              <w:t>重庆开洲九鼎牧业科技开发有限公司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71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梁平区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重庆远鸿光电科技有限公司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72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梁平区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重庆乐仁汽车电子有限公司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73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梁平区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重庆市梁平区奇爽食品有限公司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74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武隆区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重庆罡阳机械制造有限公司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75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城口县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重庆天宝药业有限公司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76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城口县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lang w:val="en-US" w:eastAsia="zh-CN" w:bidi="ar"/>
              </w:rPr>
              <w:t>重庆市城口县鸡鸣茶业有限责任公司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77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丰都县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重庆金籁科技股份有限公司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78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丰都县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重庆丰都光明食品贸易有限公司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79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丰都县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重庆龙璟纸业有限公司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80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垫江县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重庆市亚核保温材料股份有限公司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81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垫江县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重庆富源化工有限公司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82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垫江县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重庆三丰玻璃有限公司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83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忠县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重庆天地药业有限责任公司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84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忠县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重庆金沙河面业有限责任公司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85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忠县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重庆市忠州腐乳酿造有限公司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86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云阳县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中节能（云阳县）环保科技有限公司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87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奉节县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泽旺（重庆）农业发展有限公司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88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奉节县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重庆中纳科技有限公司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89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奉节县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重庆市夔云农业科技发展有限公司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90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巫溪县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重庆绿盛源食品有限公司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91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巫溪县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重庆展华药业有限公司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92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巫溪县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重庆坤隆药业有限公司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93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巫溪县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重庆市巫溪县坤林农林开发有限</w:t>
            </w:r>
          </w:p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责任公司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94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石柱县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重庆长捷电子有限公司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95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石柱县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lang w:val="en-US" w:eastAsia="zh-CN" w:bidi="ar"/>
              </w:rPr>
              <w:t>嘉士伯重庆啤酒有限公司石柱分公司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96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石柱县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重庆骏达木业有限公司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97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石柱县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重庆泰尔森制药有限公司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98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秀山县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重庆市九华府农业有限公司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99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酉阳县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重庆酉州油茶科技有限公司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酉阳县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酉阳县缘溪水务有限责任公司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101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酉阳县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重庆万源佳药业有限公司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102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酉阳县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华润三九（酉阳）制药有限公司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103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彭水县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重庆郁江农业发展有限公司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104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彭水县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重庆苗薯农业有限公司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105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彭水县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重庆乐薯农业有限公司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106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万盛经开区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重庆冠宇电池有限公司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107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万盛经开区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重庆冠宇动力电池有限公司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108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西部科学城重庆高新区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重庆瑜欣平瑞电子股份有限公司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109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西部科学城重庆高新区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重庆鑫源摩托车股份有限公司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110</w:t>
            </w:r>
          </w:p>
        </w:tc>
        <w:tc>
          <w:tcPr>
            <w:tcW w:w="2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西部科学城重庆高新区</w:t>
            </w:r>
          </w:p>
        </w:tc>
        <w:tc>
          <w:tcPr>
            <w:tcW w:w="3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重庆京东方晶远科技有限公司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60" w:lineRule="exact"/>
        <w:ind w:left="0" w:right="0" w:rightChars="0"/>
        <w:jc w:val="both"/>
        <w:rPr>
          <w:rFonts w:hint="eastAsia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  <w:t xml:space="preserve"> 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 </w:t>
      </w: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80" w:lineRule="exact"/>
        <w:ind w:left="0" w:right="0" w:rightChars="0"/>
        <w:jc w:val="both"/>
        <w:rPr>
          <w:rFonts w:hint="eastAsia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 </w:t>
      </w:r>
    </w:p>
    <w:p>
      <w:pPr>
        <w:overflowPunct w:val="0"/>
        <w:rPr>
          <w:rFonts w:hint="eastAsia" w:ascii="Times New Roman" w:hAnsi="Times New Roman" w:eastAsia="方正黑体_GBK" w:cs="方正黑体_GBK"/>
          <w:kern w:val="0"/>
          <w:sz w:val="32"/>
          <w:szCs w:val="32"/>
        </w:rPr>
        <w:sectPr>
          <w:footerReference r:id="rId3" w:type="default"/>
          <w:pgSz w:w="11906" w:h="16838"/>
          <w:pgMar w:top="2098" w:right="1531" w:bottom="1984" w:left="1531" w:header="851" w:footer="1474" w:gutter="0"/>
          <w:cols w:space="0" w:num="1"/>
          <w:rtlGutter w:val="0"/>
          <w:docGrid w:type="lines" w:linePitch="315" w:charSpace="0"/>
        </w:sectPr>
      </w:pP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80" w:lineRule="exact"/>
        <w:ind w:left="0" w:right="0" w:rightChars="0"/>
        <w:jc w:val="both"/>
        <w:rPr>
          <w:rFonts w:hint="eastAsia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2</w:t>
      </w: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80" w:lineRule="exact"/>
        <w:ind w:left="0" w:right="0" w:rightChars="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 </w:t>
      </w: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80" w:lineRule="exact"/>
        <w:ind w:left="0" w:right="0" w:rightChars="0"/>
        <w:jc w:val="center"/>
        <w:rPr>
          <w:rFonts w:hint="eastAsia" w:ascii="Times New Roman" w:hAnsi="Times New Roman" w:eastAsia="方正小标宋_GBK" w:cs="方正小标宋_GBK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kern w:val="0"/>
          <w:sz w:val="44"/>
          <w:szCs w:val="44"/>
          <w:lang w:val="en-US" w:eastAsia="zh-CN" w:bidi="ar"/>
        </w:rPr>
        <w:t>工作联系人汇总表</w:t>
      </w: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80" w:lineRule="exact"/>
        <w:ind w:left="0" w:right="0" w:rightChars="0"/>
        <w:jc w:val="both"/>
        <w:rPr>
          <w:rFonts w:hint="eastAsia" w:ascii="Times New Roman" w:hAnsi="Times New Roman" w:eastAsia="方正仿宋_GBK" w:cs="方正仿宋_GBK"/>
          <w:kern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kern w:val="0"/>
          <w:sz w:val="28"/>
          <w:szCs w:val="28"/>
          <w:lang w:val="en-US" w:eastAsia="zh-CN" w:bidi="ar"/>
        </w:rPr>
        <w:t xml:space="preserve"> </w:t>
      </w: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80" w:lineRule="exact"/>
        <w:ind w:left="0" w:right="0" w:rightChars="0"/>
        <w:jc w:val="both"/>
        <w:rPr>
          <w:rFonts w:hint="eastAsia" w:ascii="Times New Roman" w:hAnsi="Times New Roman" w:eastAsia="方正仿宋_GBK" w:cs="方正仿宋_GBK"/>
          <w:kern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kern w:val="0"/>
          <w:sz w:val="28"/>
          <w:szCs w:val="28"/>
          <w:lang w:val="en-US" w:eastAsia="zh-CN" w:bidi="ar"/>
        </w:rPr>
        <w:t xml:space="preserve">区县：                          </w:t>
      </w:r>
    </w:p>
    <w:tbl>
      <w:tblPr>
        <w:tblStyle w:val="7"/>
        <w:tblW w:w="9945" w:type="dxa"/>
        <w:tblInd w:w="-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177"/>
        <w:gridCol w:w="1428"/>
        <w:gridCol w:w="1575"/>
        <w:gridCol w:w="795"/>
        <w:gridCol w:w="1305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00" w:lineRule="exact"/>
              <w:ind w:left="0" w:right="0" w:rightChars="0"/>
              <w:jc w:val="center"/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00" w:lineRule="exact"/>
              <w:ind w:left="0" w:right="0" w:rightChars="0"/>
              <w:jc w:val="center"/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企业名称/区县经信部门简称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00" w:lineRule="exact"/>
              <w:ind w:left="0" w:right="0" w:rightChars="0"/>
              <w:jc w:val="center"/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分管负责人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00" w:lineRule="exact"/>
              <w:ind w:left="0" w:right="0" w:rightChars="0"/>
              <w:jc w:val="center"/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专职联络员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00" w:lineRule="exact"/>
              <w:ind w:left="0" w:right="0" w:rightChars="0"/>
              <w:jc w:val="center"/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00" w:lineRule="exact"/>
              <w:ind w:left="0" w:right="0" w:rightChars="0"/>
              <w:jc w:val="center"/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00" w:lineRule="exact"/>
              <w:ind w:left="0" w:right="0" w:rightChars="0"/>
              <w:jc w:val="center"/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 w:val="0"/>
              <w:suppressLineNumbers w:val="0"/>
              <w:overflowPunct w:val="0"/>
              <w:autoSpaceDE/>
              <w:autoSpaceDN/>
              <w:spacing w:before="0" w:beforeAutospacing="0" w:after="0" w:afterAutospacing="0" w:line="580" w:lineRule="exact"/>
              <w:ind w:left="0" w:right="0" w:rightChars="0"/>
              <w:jc w:val="both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</w:tr>
    </w:tbl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80" w:lineRule="exact"/>
        <w:ind w:left="0" w:right="0" w:rightChars="0"/>
        <w:jc w:val="both"/>
        <w:rPr>
          <w:rFonts w:hint="eastAsia" w:ascii="Times New Roman" w:hAnsi="Times New Roman" w:eastAsia="方正仿宋_GBK" w:cs="方正仿宋_GBK"/>
          <w:kern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kern w:val="0"/>
          <w:sz w:val="28"/>
          <w:szCs w:val="28"/>
          <w:lang w:val="en-US" w:eastAsia="zh-CN" w:bidi="ar"/>
        </w:rPr>
        <w:t xml:space="preserve">     填报人姓名：                      联系方式：</w:t>
      </w: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80" w:lineRule="exact"/>
        <w:ind w:left="0" w:right="0" w:rightChars="0"/>
        <w:jc w:val="both"/>
        <w:rPr>
          <w:rFonts w:hint="default"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 w:bidi="ar"/>
        </w:rPr>
        <w:t xml:space="preserve"> </w:t>
      </w: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80" w:lineRule="exact"/>
        <w:ind w:left="0" w:right="0" w:rightChars="0"/>
        <w:jc w:val="both"/>
        <w:rPr>
          <w:rFonts w:hint="default"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kern w:val="0"/>
          <w:sz w:val="28"/>
          <w:szCs w:val="28"/>
          <w:lang w:val="en-US" w:eastAsia="zh-CN" w:bidi="ar"/>
        </w:rPr>
        <w:t>注：区县经信部门简称为规范性简称，如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val="en-US" w:eastAsia="zh-CN" w:bidi="ar"/>
        </w:rPr>
        <w:t>xx</w:t>
      </w:r>
      <w:r>
        <w:rPr>
          <w:rFonts w:hint="eastAsia" w:ascii="Times New Roman" w:hAnsi="Times New Roman" w:eastAsia="方正仿宋_GBK" w:cs="方正仿宋_GBK"/>
          <w:kern w:val="0"/>
          <w:sz w:val="28"/>
          <w:szCs w:val="28"/>
          <w:lang w:val="en-US" w:eastAsia="zh-CN" w:bidi="ar"/>
        </w:rPr>
        <w:t>区（县）经济信息委、万盛经开区经济信息局、西部科学城重庆高新区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 w:bidi="ar"/>
        </w:rPr>
        <w:t>改革发展局。</w:t>
      </w:r>
    </w:p>
    <w:p>
      <w:pPr>
        <w:pStyle w:val="4"/>
        <w:keepNext w:val="0"/>
        <w:keepLines w:val="0"/>
        <w:widowControl w:val="0"/>
        <w:suppressLineNumbers w:val="0"/>
        <w:overflowPunct w:val="0"/>
        <w:autoSpaceDE/>
        <w:autoSpaceDN/>
        <w:spacing w:before="0" w:beforeAutospacing="0" w:after="0" w:afterAutospacing="0" w:line="580" w:lineRule="exact"/>
        <w:ind w:left="0" w:right="0" w:rightChars="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>
      <w:pPr>
        <w:overflowPunct w:val="0"/>
        <w:rPr>
          <w:rFonts w:ascii="Times New Roman" w:hAnsi="Times New Roman"/>
        </w:rPr>
      </w:pPr>
    </w:p>
    <w:p>
      <w:pPr>
        <w:overflowPunct w:val="0"/>
        <w:rPr>
          <w:rFonts w:ascii="Times New Roman" w:hAnsi="Times New Roman"/>
        </w:rPr>
      </w:pPr>
    </w:p>
    <w:p>
      <w:pPr>
        <w:overflowPunct w:val="0"/>
        <w:rPr>
          <w:rFonts w:ascii="Times New Roman" w:hAnsi="Times New Roman"/>
        </w:rPr>
      </w:pPr>
    </w:p>
    <w:p>
      <w:pPr>
        <w:overflowPunct w:val="0"/>
        <w:rPr>
          <w:rFonts w:ascii="Times New Roman" w:hAnsi="Times New Roman"/>
        </w:rPr>
      </w:pPr>
    </w:p>
    <w:p>
      <w:pPr>
        <w:overflowPunct w:val="0"/>
        <w:rPr>
          <w:rFonts w:asciiTheme="minorHAnsi" w:hAnsiTheme="minorHAnsi"/>
        </w:rPr>
      </w:pPr>
      <w:bookmarkStart w:id="0" w:name="_GoBack"/>
    </w:p>
    <w:p>
      <w:pPr>
        <w:overflowPunct w:val="0"/>
        <w:rPr>
          <w:rFonts w:asciiTheme="minorHAnsi" w:hAnsiTheme="minorHAnsi"/>
        </w:rPr>
      </w:pPr>
    </w:p>
    <w:p>
      <w:pPr>
        <w:pBdr>
          <w:top w:val="none" w:sz="0" w:space="0"/>
          <w:bottom w:val="none" w:sz="0" w:space="0"/>
        </w:pBdr>
        <w:overflowPunct/>
        <w:spacing w:beforeLines="-2147483648" w:afterLines="-2147483648"/>
        <w:outlineLvl w:val="9"/>
        <w:rPr>
          <w:rFonts w:asciiTheme="minorHAnsi" w:hAnsiTheme="minorHAnsi"/>
        </w:rPr>
      </w:pPr>
    </w:p>
    <w:bookmarkEnd w:id="0"/>
    <w:sectPr>
      <w:pgSz w:w="11906" w:h="16838"/>
      <w:pgMar w:top="2098" w:right="1474" w:bottom="1984" w:left="1587" w:header="851" w:footer="1587" w:gutter="0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00076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76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420"/>
                            </w:tabs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11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   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78.8pt;mso-position-horizontal:outside;mso-position-horizontal-relative:margin;z-index:251658240;mso-width-relative:page;mso-height-relative:page;" filled="f" stroked="f" coordsize="21600,21600" o:gfxdata="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UP8Nl1AAAAAcBAAAP&#10;AAAAAAAAAAEAIAAAACIAAABkcnMvZG93bnJldi54bWxQSwECFAAUAAAACACHTuJAwvhJWqoBAAA/&#10;AwAADgAAAAAAAAABACAAAAAj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tabs>
                        <w:tab w:val="left" w:pos="420"/>
                      </w:tabs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11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 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10.64.38:11000/weaver/weaver.file.FileDownloadForNews?uuid=6f8d7d80-d816-4a91-886f-258adbc18e87&amp;fileid=19&amp;type=editMould&amp;isofficeview=0"/>
  </w:docVars>
  <w:rsids>
    <w:rsidRoot w:val="15ED66B4"/>
    <w:rsid w:val="15ED66B4"/>
    <w:rsid w:val="1BE90C16"/>
    <w:rsid w:val="3731013E"/>
    <w:rsid w:val="3CCF1894"/>
    <w:rsid w:val="3D9F5B51"/>
    <w:rsid w:val="5FDE8CD9"/>
    <w:rsid w:val="6E794842"/>
    <w:rsid w:val="76B27111"/>
    <w:rsid w:val="789F04C6"/>
    <w:rsid w:val="7AFF4442"/>
    <w:rsid w:val="7B538F32"/>
    <w:rsid w:val="7BDF7449"/>
    <w:rsid w:val="7BDFB320"/>
    <w:rsid w:val="7D1F3452"/>
    <w:rsid w:val="7FF7C4D0"/>
    <w:rsid w:val="7FFFBB2E"/>
    <w:rsid w:val="9EF5932A"/>
    <w:rsid w:val="AFB858E8"/>
    <w:rsid w:val="BB5C336B"/>
    <w:rsid w:val="BEBD92EA"/>
    <w:rsid w:val="BFFF1719"/>
    <w:rsid w:val="CB7EDC16"/>
    <w:rsid w:val="F9DFC9F5"/>
    <w:rsid w:val="FD7FFF94"/>
    <w:rsid w:val="FFFB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0</Words>
  <Characters>0</Characters>
  <Lines>1</Lines>
  <Paragraphs>1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2026-03-27T17:30:00Z</dcterms:created>
  <dc:creator>wh</dc:creator>
  <cp:lastModifiedBy>王维唯</cp:lastModifiedBy>
  <dcterms:modified xsi:type="dcterms:W3CDTF">2026-08-07T08:33:42Z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8FA4CE5FD29419EE4790756A36083731_43</vt:lpwstr>
  </property>
</Properties>
</file>