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ascii="Times New Roman" w:hAnsi="Times New Roman" w:eastAsia="方正黑体_GBK"/>
          <w:color w:val="000000"/>
          <w:sz w:val="32"/>
          <w:szCs w:val="32"/>
          <w:highlight w:val="none"/>
        </w:rPr>
      </w:pPr>
      <w:r>
        <w:rPr>
          <w:rFonts w:ascii="Times New Roman" w:hAnsi="Times New Roman" w:eastAsia="方正黑体_GBK"/>
          <w:color w:val="000000"/>
          <w:sz w:val="32"/>
          <w:szCs w:val="32"/>
          <w:highlight w:val="none"/>
        </w:rPr>
        <w:t>附件</w:t>
      </w:r>
      <w:r>
        <w:rPr>
          <w:rFonts w:ascii="Times New Roman" w:hAnsi="Times New Roman" w:eastAsia="方正黑体_GBK" w:cs="Times New Roman"/>
          <w:color w:val="000000"/>
          <w:sz w:val="32"/>
          <w:szCs w:val="32"/>
          <w:highlight w:val="none"/>
        </w:rPr>
        <w:t>1</w:t>
      </w:r>
    </w:p>
    <w:p>
      <w:pPr>
        <w:suppressAutoHyphens w:val="0"/>
        <w:spacing w:after="0" w:line="240" w:lineRule="auto"/>
        <w:ind w:firstLine="0" w:firstLineChars="0"/>
        <w:jc w:val="center"/>
        <w:rPr>
          <w:rFonts w:hint="eastAsia" w:ascii="Times New Roman" w:hAnsi="Times New Roman" w:eastAsia="方正仿宋_GBK" w:cs="Times New Roman"/>
          <w:color w:val="000000"/>
          <w:sz w:val="32"/>
          <w:szCs w:val="32"/>
          <w:highlight w:val="none"/>
        </w:rPr>
      </w:pPr>
      <w:r>
        <w:rPr>
          <w:rFonts w:ascii="Times New Roman" w:hAnsi="Times New Roman" w:eastAsia="方正小标宋_GBK"/>
          <w:color w:val="000000"/>
          <w:sz w:val="44"/>
          <w:szCs w:val="44"/>
          <w:highlight w:val="none"/>
        </w:rPr>
        <w:t>竞赛日程安排</w:t>
      </w:r>
    </w:p>
    <w:tbl>
      <w:tblPr>
        <w:tblStyle w:val="9"/>
        <w:tblW w:w="90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67"/>
        <w:gridCol w:w="2650"/>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黑体_GBK" w:cs="方正黑体_GBK"/>
                <w:color w:val="000000"/>
                <w:sz w:val="24"/>
                <w:szCs w:val="24"/>
                <w:highlight w:val="none"/>
                <w:lang w:bidi="zh-TW"/>
              </w:rPr>
            </w:pPr>
            <w:r>
              <w:rPr>
                <w:rFonts w:hint="eastAsia" w:ascii="Times New Roman" w:hAnsi="Times New Roman" w:eastAsia="方正黑体_GBK" w:cs="方正黑体_GBK"/>
                <w:color w:val="000000"/>
                <w:sz w:val="24"/>
                <w:szCs w:val="24"/>
                <w:highlight w:val="none"/>
                <w:lang w:bidi="zh-TW"/>
              </w:rPr>
              <w:t>序号</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黑体_GBK" w:cs="方正黑体_GBK"/>
                <w:color w:val="000000"/>
                <w:sz w:val="24"/>
                <w:szCs w:val="24"/>
                <w:highlight w:val="none"/>
                <w:lang w:bidi="zh-TW"/>
              </w:rPr>
            </w:pPr>
            <w:r>
              <w:rPr>
                <w:rFonts w:hint="eastAsia" w:ascii="Times New Roman" w:hAnsi="Times New Roman" w:eastAsia="方正黑体_GBK" w:cs="方正黑体_GBK"/>
                <w:color w:val="000000"/>
                <w:sz w:val="24"/>
                <w:szCs w:val="24"/>
                <w:highlight w:val="none"/>
                <w:lang w:bidi="zh-TW"/>
              </w:rPr>
              <w:t>赛项名称</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黑体_GBK" w:cs="方正黑体_GBK"/>
                <w:color w:val="000000"/>
                <w:sz w:val="24"/>
                <w:szCs w:val="24"/>
                <w:highlight w:val="none"/>
                <w:lang w:bidi="zh-TW"/>
              </w:rPr>
            </w:pPr>
            <w:r>
              <w:rPr>
                <w:rFonts w:hint="eastAsia" w:ascii="Times New Roman" w:hAnsi="Times New Roman" w:eastAsia="方正黑体_GBK" w:cs="方正黑体_GBK"/>
                <w:color w:val="000000"/>
                <w:sz w:val="24"/>
                <w:szCs w:val="24"/>
                <w:highlight w:val="none"/>
                <w:lang w:bidi="zh-TW"/>
              </w:rPr>
              <w:t>决赛时间</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黑体_GBK" w:cs="方正黑体_GBK"/>
                <w:color w:val="000000"/>
                <w:sz w:val="24"/>
                <w:szCs w:val="24"/>
                <w:highlight w:val="none"/>
                <w:lang w:bidi="zh-TW"/>
              </w:rPr>
            </w:pPr>
            <w:r>
              <w:rPr>
                <w:rFonts w:hint="eastAsia" w:ascii="Times New Roman" w:hAnsi="Times New Roman" w:eastAsia="方正黑体_GBK" w:cs="方正黑体_GBK"/>
                <w:color w:val="000000"/>
                <w:sz w:val="24"/>
                <w:szCs w:val="24"/>
                <w:highlight w:val="none"/>
                <w:lang w:bidi="zh-TW"/>
              </w:rPr>
              <w:t>决赛地点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智能网联汽车装调运维员</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ascii="Times New Roman" w:hAnsi="Times New Roman" w:eastAsia="方正仿宋_GBK" w:cs="Times New Roman"/>
                <w:color w:val="000000"/>
                <w:sz w:val="24"/>
                <w:szCs w:val="24"/>
                <w:highlight w:val="none"/>
                <w:lang w:bidi="zh-TW"/>
              </w:rPr>
              <w:t>6月</w:t>
            </w:r>
            <w:r>
              <w:rPr>
                <w:rFonts w:hint="eastAsia" w:ascii="Times New Roman" w:hAnsi="Times New Roman" w:eastAsia="方正仿宋_GBK" w:cs="Times New Roman"/>
                <w:color w:val="000000"/>
                <w:sz w:val="24"/>
                <w:szCs w:val="24"/>
                <w:highlight w:val="none"/>
                <w:lang w:bidi="zh-TW"/>
              </w:rPr>
              <w:t>2</w:t>
            </w:r>
            <w:r>
              <w:rPr>
                <w:rFonts w:ascii="Times New Roman" w:hAnsi="Times New Roman" w:eastAsia="方正仿宋_GBK" w:cs="Times New Roman"/>
                <w:color w:val="000000"/>
                <w:sz w:val="24"/>
                <w:szCs w:val="24"/>
                <w:highlight w:val="none"/>
                <w:lang w:bidi="zh-TW"/>
              </w:rPr>
              <w:t>4日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6</w:t>
            </w:r>
            <w:r>
              <w:rPr>
                <w:rFonts w:hint="eastAsia" w:ascii="Times New Roman" w:hAnsi="Times New Roman" w:eastAsia="方正仿宋_GBK" w:cs="Times New Roman"/>
                <w:color w:val="000000"/>
                <w:sz w:val="24"/>
                <w:szCs w:val="24"/>
                <w:highlight w:val="none"/>
                <w:lang w:bidi="zh-TW"/>
              </w:rPr>
              <w:t>月2</w:t>
            </w:r>
            <w:r>
              <w:rPr>
                <w:rFonts w:ascii="Times New Roman" w:hAnsi="Times New Roman" w:eastAsia="方正仿宋_GBK" w:cs="Times New Roman"/>
                <w:color w:val="000000"/>
                <w:sz w:val="24"/>
                <w:szCs w:val="24"/>
                <w:highlight w:val="none"/>
                <w:lang w:bidi="zh-TW"/>
              </w:rPr>
              <w:t>6</w:t>
            </w:r>
            <w:r>
              <w:rPr>
                <w:rFonts w:hint="eastAsia"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重庆市工贸高级技工学校（重庆新能源汽车工匠学院）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2</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汽车装调工</w:t>
            </w:r>
          </w:p>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（汽车整车装调）</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w:t>
            </w: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5日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w:t>
            </w:r>
            <w:r>
              <w:rPr>
                <w:rFonts w:hint="eastAsia" w:ascii="Times New Roman" w:hAnsi="Times New Roman" w:eastAsia="方正仿宋_GBK" w:cs="Times New Roman"/>
                <w:color w:val="000000"/>
                <w:sz w:val="24"/>
                <w:szCs w:val="24"/>
                <w:highlight w:val="none"/>
                <w:lang w:bidi="zh-TW"/>
              </w:rPr>
              <w:t>月1</w:t>
            </w:r>
            <w:r>
              <w:rPr>
                <w:rFonts w:ascii="Times New Roman" w:hAnsi="Times New Roman" w:eastAsia="方正仿宋_GBK" w:cs="Times New Roman"/>
                <w:color w:val="000000"/>
                <w:sz w:val="24"/>
                <w:szCs w:val="24"/>
                <w:highlight w:val="none"/>
                <w:lang w:bidi="zh-TW"/>
              </w:rPr>
              <w:t>8</w:t>
            </w:r>
            <w:r>
              <w:rPr>
                <w:rFonts w:hint="eastAsia"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四川仪表工业学校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3</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汽车维修工（新能源汽车整车控制系统检测与诊断）</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default" w:ascii="Times New Roman" w:hAnsi="Times New Roman" w:eastAsia="方正仿宋_GBK" w:cs="Times New Roman"/>
                <w:color w:val="000000"/>
                <w:sz w:val="24"/>
                <w:szCs w:val="24"/>
                <w:highlight w:val="none"/>
                <w:lang w:val="en-US" w:eastAsia="zh-CN" w:bidi="zh-TW"/>
              </w:rPr>
            </w:pPr>
            <w:r>
              <w:rPr>
                <w:rFonts w:hint="eastAsia" w:ascii="Times New Roman" w:hAnsi="Times New Roman" w:eastAsia="方正仿宋_GBK" w:cs="Times New Roman"/>
                <w:color w:val="000000"/>
                <w:sz w:val="24"/>
                <w:szCs w:val="24"/>
                <w:highlight w:val="none"/>
                <w:lang w:val="en-US" w:eastAsia="zh-CN" w:bidi="zh-TW"/>
              </w:rPr>
              <w:t>10</w:t>
            </w:r>
            <w:r>
              <w:rPr>
                <w:rFonts w:ascii="Times New Roman" w:hAnsi="Times New Roman" w:eastAsia="方正仿宋_GBK" w:cs="Times New Roman"/>
                <w:color w:val="000000"/>
                <w:sz w:val="24"/>
                <w:szCs w:val="24"/>
                <w:highlight w:val="none"/>
                <w:lang w:bidi="zh-TW"/>
              </w:rPr>
              <w:t>月</w:t>
            </w:r>
            <w:r>
              <w:rPr>
                <w:rFonts w:hint="eastAsia" w:ascii="Times New Roman" w:hAnsi="Times New Roman" w:eastAsia="方正仿宋_GBK" w:cs="Times New Roman"/>
                <w:color w:val="000000"/>
                <w:sz w:val="24"/>
                <w:szCs w:val="24"/>
                <w:highlight w:val="none"/>
                <w:lang w:bidi="zh-TW"/>
              </w:rPr>
              <w:t>1</w:t>
            </w:r>
            <w:r>
              <w:rPr>
                <w:rFonts w:hint="eastAsia" w:ascii="Times New Roman" w:hAnsi="Times New Roman" w:eastAsia="方正仿宋_GBK" w:cs="Times New Roman"/>
                <w:color w:val="000000"/>
                <w:sz w:val="24"/>
                <w:szCs w:val="24"/>
                <w:highlight w:val="none"/>
                <w:lang w:val="en-US" w:eastAsia="zh-CN" w:bidi="zh-TW"/>
              </w:rPr>
              <w:t>6</w:t>
            </w:r>
            <w:r>
              <w:rPr>
                <w:rFonts w:ascii="Times New Roman" w:hAnsi="Times New Roman" w:eastAsia="方正仿宋_GBK" w:cs="Times New Roman"/>
                <w:color w:val="000000"/>
                <w:sz w:val="24"/>
                <w:szCs w:val="24"/>
                <w:highlight w:val="none"/>
                <w:lang w:bidi="zh-TW"/>
              </w:rPr>
              <w:t>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w:t>
            </w:r>
            <w:r>
              <w:rPr>
                <w:rFonts w:hint="eastAsia" w:ascii="Times New Roman" w:hAnsi="Times New Roman" w:eastAsia="方正仿宋_GBK" w:cs="Times New Roman"/>
                <w:color w:val="000000"/>
                <w:sz w:val="24"/>
                <w:szCs w:val="24"/>
                <w:highlight w:val="none"/>
                <w:lang w:bidi="zh-TW"/>
              </w:rPr>
              <w:t>月1</w:t>
            </w:r>
            <w:r>
              <w:rPr>
                <w:rFonts w:ascii="Times New Roman" w:hAnsi="Times New Roman" w:eastAsia="方正仿宋_GBK" w:cs="Times New Roman"/>
                <w:color w:val="000000"/>
                <w:sz w:val="24"/>
                <w:szCs w:val="24"/>
                <w:highlight w:val="none"/>
                <w:lang w:bidi="zh-TW"/>
              </w:rPr>
              <w:t>8</w:t>
            </w:r>
            <w:r>
              <w:rPr>
                <w:rFonts w:hint="eastAsia" w:ascii="Times New Roman" w:hAnsi="Times New Roman" w:eastAsia="方正仿宋_GBK" w:cs="Times New Roman"/>
                <w:color w:val="000000"/>
                <w:sz w:val="24"/>
                <w:szCs w:val="24"/>
                <w:highlight w:val="none"/>
                <w:lang w:val="en-US" w:eastAsia="zh-CN"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重庆工商职业学院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4</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汽车维修工</w:t>
            </w:r>
          </w:p>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（车身修理）</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w:t>
            </w: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6日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w:t>
            </w:r>
            <w:r>
              <w:rPr>
                <w:rFonts w:hint="eastAsia" w:ascii="Times New Roman" w:hAnsi="Times New Roman" w:eastAsia="方正仿宋_GBK" w:cs="Times New Roman"/>
                <w:color w:val="000000"/>
                <w:sz w:val="24"/>
                <w:szCs w:val="24"/>
                <w:highlight w:val="none"/>
                <w:lang w:bidi="zh-TW"/>
              </w:rPr>
              <w:t>月1</w:t>
            </w:r>
            <w:r>
              <w:rPr>
                <w:rFonts w:ascii="Times New Roman" w:hAnsi="Times New Roman" w:eastAsia="方正仿宋_GBK" w:cs="Times New Roman"/>
                <w:color w:val="000000"/>
                <w:sz w:val="24"/>
                <w:szCs w:val="24"/>
                <w:highlight w:val="none"/>
                <w:lang w:bidi="zh-TW"/>
              </w:rPr>
              <w:t>8</w:t>
            </w:r>
            <w:r>
              <w:rPr>
                <w:rFonts w:hint="eastAsia"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重庆市铜梁职业教育中心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5</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新能源汽车动力电池拆装调试</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ascii="Times New Roman" w:hAnsi="Times New Roman" w:eastAsia="方正仿宋_GBK" w:cs="Times New Roman"/>
                <w:color w:val="000000"/>
                <w:sz w:val="24"/>
                <w:szCs w:val="24"/>
                <w:highlight w:val="none"/>
                <w:lang w:bidi="zh-TW"/>
              </w:rPr>
              <w:t>10月16日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10月18日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重庆电子科技职业大学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6</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机动车鉴定评估师</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w:t>
            </w: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6日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w:t>
            </w:r>
            <w:r>
              <w:rPr>
                <w:rFonts w:hint="eastAsia" w:ascii="Times New Roman" w:hAnsi="Times New Roman" w:eastAsia="方正仿宋_GBK" w:cs="Times New Roman"/>
                <w:color w:val="000000"/>
                <w:sz w:val="24"/>
                <w:szCs w:val="24"/>
                <w:highlight w:val="none"/>
                <w:lang w:bidi="zh-TW"/>
              </w:rPr>
              <w:t>月1</w:t>
            </w:r>
            <w:r>
              <w:rPr>
                <w:rFonts w:ascii="Times New Roman" w:hAnsi="Times New Roman" w:eastAsia="方正仿宋_GBK" w:cs="Times New Roman"/>
                <w:color w:val="000000"/>
                <w:sz w:val="24"/>
                <w:szCs w:val="24"/>
                <w:highlight w:val="none"/>
                <w:lang w:bidi="zh-TW"/>
              </w:rPr>
              <w:t>9</w:t>
            </w:r>
            <w:r>
              <w:rPr>
                <w:rFonts w:hint="eastAsia"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重庆市江南职业学校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7</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汽车装调工</w:t>
            </w:r>
          </w:p>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（汽车零部件装调）</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0月17日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10月18日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重庆市机械高级技工学校（重庆机械技师学院）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8</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汽车维修工</w:t>
            </w:r>
          </w:p>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（新能源汽车维修技术）</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w:t>
            </w:r>
            <w:r>
              <w:rPr>
                <w:rFonts w:hint="eastAsia" w:ascii="Times New Roman" w:hAnsi="Times New Roman" w:eastAsia="方正仿宋_GBK" w:cs="Times New Roman"/>
                <w:color w:val="000000"/>
                <w:sz w:val="24"/>
                <w:szCs w:val="24"/>
                <w:highlight w:val="none"/>
                <w:lang w:bidi="zh-TW"/>
              </w:rPr>
              <w:t>2</w:t>
            </w:r>
            <w:r>
              <w:rPr>
                <w:rFonts w:ascii="Times New Roman" w:hAnsi="Times New Roman" w:eastAsia="方正仿宋_GBK" w:cs="Times New Roman"/>
                <w:color w:val="000000"/>
                <w:sz w:val="24"/>
                <w:szCs w:val="24"/>
                <w:highlight w:val="none"/>
                <w:lang w:bidi="zh-TW"/>
              </w:rPr>
              <w:t>1日</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10</w:t>
            </w:r>
            <w:r>
              <w:rPr>
                <w:rFonts w:hint="eastAsia" w:ascii="Times New Roman" w:hAnsi="Times New Roman" w:eastAsia="方正仿宋_GBK" w:cs="Times New Roman"/>
                <w:color w:val="000000"/>
                <w:sz w:val="24"/>
                <w:szCs w:val="24"/>
                <w:highlight w:val="none"/>
                <w:lang w:bidi="zh-TW"/>
              </w:rPr>
              <w:t>月2</w:t>
            </w:r>
            <w:r>
              <w:rPr>
                <w:rFonts w:ascii="Times New Roman" w:hAnsi="Times New Roman" w:eastAsia="方正仿宋_GBK" w:cs="Times New Roman"/>
                <w:color w:val="000000"/>
                <w:sz w:val="24"/>
                <w:szCs w:val="24"/>
                <w:highlight w:val="none"/>
                <w:lang w:bidi="zh-TW"/>
              </w:rPr>
              <w:t>3</w:t>
            </w:r>
            <w:r>
              <w:rPr>
                <w:rFonts w:hint="eastAsia"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重庆市工贸高级技工学校（重庆新能源汽车工匠学院）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56"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hint="eastAsia" w:ascii="Times New Roman" w:hAnsi="Times New Roman" w:eastAsia="方正仿宋_GBK" w:cs="Times New Roman"/>
                <w:color w:val="000000"/>
                <w:sz w:val="24"/>
                <w:szCs w:val="24"/>
                <w:highlight w:val="none"/>
                <w:lang w:eastAsia="zh-CN" w:bidi="zh-TW"/>
              </w:rPr>
            </w:pPr>
            <w:r>
              <w:rPr>
                <w:rFonts w:hint="eastAsia" w:ascii="Times New Roman" w:hAnsi="Times New Roman" w:eastAsia="方正仿宋_GBK" w:cs="Times New Roman"/>
                <w:color w:val="000000"/>
                <w:sz w:val="24"/>
                <w:szCs w:val="24"/>
                <w:highlight w:val="none"/>
                <w:lang w:val="en-US" w:eastAsia="zh-CN" w:bidi="zh-TW"/>
              </w:rPr>
              <w:t>9</w:t>
            </w:r>
          </w:p>
        </w:tc>
        <w:tc>
          <w:tcPr>
            <w:tcW w:w="2667"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汽车维修工</w:t>
            </w:r>
          </w:p>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（智能汽车维修）</w:t>
            </w:r>
          </w:p>
        </w:tc>
        <w:tc>
          <w:tcPr>
            <w:tcW w:w="2650"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1</w:t>
            </w:r>
            <w:r>
              <w:rPr>
                <w:rFonts w:ascii="Times New Roman" w:hAnsi="Times New Roman" w:eastAsia="方正仿宋_GBK" w:cs="Times New Roman"/>
                <w:color w:val="000000"/>
                <w:sz w:val="24"/>
                <w:szCs w:val="24"/>
                <w:highlight w:val="none"/>
                <w:lang w:bidi="zh-TW"/>
              </w:rPr>
              <w:t>0月</w:t>
            </w:r>
            <w:r>
              <w:rPr>
                <w:rFonts w:hint="eastAsia" w:ascii="Times New Roman" w:hAnsi="Times New Roman" w:eastAsia="方正仿宋_GBK" w:cs="Times New Roman"/>
                <w:color w:val="000000"/>
                <w:sz w:val="24"/>
                <w:szCs w:val="24"/>
                <w:highlight w:val="none"/>
                <w:lang w:bidi="zh-TW"/>
              </w:rPr>
              <w:t>3</w:t>
            </w:r>
            <w:r>
              <w:rPr>
                <w:rFonts w:ascii="Times New Roman" w:hAnsi="Times New Roman" w:eastAsia="方正仿宋_GBK" w:cs="Times New Roman"/>
                <w:color w:val="000000"/>
                <w:sz w:val="24"/>
                <w:szCs w:val="24"/>
                <w:highlight w:val="none"/>
                <w:lang w:bidi="zh-TW"/>
              </w:rPr>
              <w:t>1</w:t>
            </w:r>
            <w:r>
              <w:rPr>
                <w:rFonts w:hint="eastAsia" w:ascii="Times New Roman" w:hAnsi="Times New Roman" w:eastAsia="方正仿宋_GBK" w:cs="Times New Roman"/>
                <w:color w:val="000000"/>
                <w:sz w:val="24"/>
                <w:szCs w:val="24"/>
                <w:highlight w:val="none"/>
                <w:lang w:eastAsia="zh-CN" w:bidi="zh-TW"/>
              </w:rPr>
              <w:t>—</w:t>
            </w:r>
            <w:r>
              <w:rPr>
                <w:rFonts w:ascii="Times New Roman" w:hAnsi="Times New Roman" w:eastAsia="方正仿宋_GBK" w:cs="Times New Roman"/>
                <w:color w:val="000000"/>
                <w:sz w:val="24"/>
                <w:szCs w:val="24"/>
                <w:highlight w:val="none"/>
                <w:lang w:bidi="zh-TW"/>
              </w:rPr>
              <w:t>11</w:t>
            </w:r>
            <w:r>
              <w:rPr>
                <w:rFonts w:hint="eastAsia" w:ascii="Times New Roman" w:hAnsi="Times New Roman" w:eastAsia="方正仿宋_GBK" w:cs="Times New Roman"/>
                <w:color w:val="000000"/>
                <w:sz w:val="24"/>
                <w:szCs w:val="24"/>
                <w:highlight w:val="none"/>
                <w:lang w:bidi="zh-TW"/>
              </w:rPr>
              <w:t>月1</w:t>
            </w:r>
            <w:r>
              <w:rPr>
                <w:rFonts w:ascii="Times New Roman" w:hAnsi="Times New Roman" w:eastAsia="方正仿宋_GBK" w:cs="Times New Roman"/>
                <w:color w:val="000000"/>
                <w:sz w:val="24"/>
                <w:szCs w:val="24"/>
                <w:highlight w:val="none"/>
                <w:lang w:bidi="zh-TW"/>
              </w:rPr>
              <w:t>日</w:t>
            </w:r>
          </w:p>
        </w:tc>
        <w:tc>
          <w:tcPr>
            <w:tcW w:w="2941" w:type="dxa"/>
            <w:tcBorders>
              <w:top w:val="single" w:color="auto" w:sz="4" w:space="0"/>
              <w:left w:val="single" w:color="auto" w:sz="4" w:space="0"/>
              <w:bottom w:val="single" w:color="auto" w:sz="4" w:space="0"/>
              <w:right w:val="single" w:color="auto" w:sz="4" w:space="0"/>
            </w:tcBorders>
            <w:vAlign w:val="center"/>
          </w:tcPr>
          <w:p>
            <w:pPr>
              <w:suppressAutoHyphens/>
              <w:adjustRightInd w:val="0"/>
              <w:snapToGrid w:val="0"/>
              <w:spacing w:line="0" w:lineRule="atLeast"/>
              <w:jc w:val="center"/>
              <w:rPr>
                <w:rFonts w:ascii="Times New Roman" w:hAnsi="Times New Roman" w:eastAsia="方正仿宋_GBK" w:cs="Times New Roman"/>
                <w:color w:val="000000"/>
                <w:sz w:val="24"/>
                <w:szCs w:val="24"/>
                <w:highlight w:val="none"/>
                <w:lang w:bidi="zh-TW"/>
              </w:rPr>
            </w:pPr>
            <w:r>
              <w:rPr>
                <w:rFonts w:hint="eastAsia" w:ascii="Times New Roman" w:hAnsi="Times New Roman" w:eastAsia="方正仿宋_GBK" w:cs="Times New Roman"/>
                <w:color w:val="000000"/>
                <w:sz w:val="24"/>
                <w:szCs w:val="24"/>
                <w:highlight w:val="none"/>
                <w:lang w:bidi="zh-TW"/>
              </w:rPr>
              <w:t>重庆市机械高级技工学校（重庆机械技师学院）</w:t>
            </w:r>
          </w:p>
        </w:tc>
      </w:tr>
    </w:tbl>
    <w:p>
      <w:pPr>
        <w:spacing w:line="240" w:lineRule="auto"/>
        <w:outlineLvl w:val="9"/>
        <w:rPr>
          <w:rFonts w:ascii="Times New Roman" w:hAnsi="Times New Roman" w:eastAsia="方正小标宋_GBK"/>
          <w:bCs/>
          <w:color w:val="000000"/>
          <w:sz w:val="32"/>
          <w:szCs w:val="32"/>
          <w:highlight w:val="none"/>
        </w:rPr>
      </w:pPr>
      <w:bookmarkStart w:id="0" w:name="OLE_LINK1"/>
      <w:bookmarkStart w:id="1" w:name="OLE_LINK2"/>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2</w:t>
      </w:r>
    </w:p>
    <w:p>
      <w:pPr>
        <w:spacing w:line="240" w:lineRule="auto"/>
        <w:outlineLvl w:val="9"/>
        <w:rPr>
          <w:rFonts w:ascii="Times New Roman" w:hAnsi="Times New Roman"/>
        </w:rPr>
      </w:pPr>
    </w:p>
    <w:bookmarkEnd w:id="0"/>
    <w:bookmarkEnd w:id="1"/>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汽车装调工（汽车整车装调）赛项实施方案</w:t>
      </w:r>
    </w:p>
    <w:p>
      <w:pPr>
        <w:ind w:firstLine="0" w:firstLineChars="0"/>
        <w:jc w:val="both"/>
        <w:rPr>
          <w:rFonts w:ascii="Times New Roman" w:hAnsi="Times New Roman"/>
        </w:rPr>
      </w:pP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汽车装调工（汽车整车装调）</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本赛项设职工组和学生组，符合相应条件的选手均可报名参赛。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本次大赛职工组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《汽车装调工》国家职业技能标准三级（高级工）的技能内容设定，学生组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《汽车装调工》国家职业技能标准四级（中级工）的技能内容设定，参考全国行业赛技术要求，适当增加新技能和新工艺，并结合重庆市汽车整车装调行业实际情况制定。竞赛技术文件于赛前</w:t>
      </w:r>
      <w:r>
        <w:rPr>
          <w:rFonts w:ascii="Times New Roman" w:hAnsi="Times New Roman" w:eastAsia="方正仿宋_GBK"/>
          <w:color w:val="000000"/>
          <w:sz w:val="32"/>
          <w:highlight w:val="none"/>
        </w:rPr>
        <w:t>1个月公</w:t>
      </w:r>
      <w:r>
        <w:rPr>
          <w:rFonts w:hint="eastAsia" w:ascii="Times New Roman" w:hAnsi="Times New Roman" w:eastAsia="方正仿宋_GBK"/>
          <w:color w:val="000000"/>
          <w:sz w:val="32"/>
          <w:highlight w:val="none"/>
        </w:rPr>
        <w:t>示</w:t>
      </w:r>
      <w:r>
        <w:rPr>
          <w:rFonts w:ascii="Times New Roman" w:hAnsi="Times New Roman" w:eastAsia="方正仿宋_GBK"/>
          <w:color w:val="000000"/>
          <w:sz w:val="32"/>
          <w:highlight w:val="none"/>
        </w:rPr>
        <w:t>。</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本赛项为团队赛（双人赛），竞赛内容分为理论知识和实际操作两部分。理论知识采用闭卷考试机试方式，以选择题和判断题为主，总分</w:t>
      </w:r>
      <w:r>
        <w:rPr>
          <w:rFonts w:ascii="Times New Roman" w:hAnsi="Times New Roman" w:eastAsia="方正仿宋_GBK"/>
          <w:color w:val="000000"/>
          <w:sz w:val="32"/>
          <w:highlight w:val="none"/>
        </w:rPr>
        <w:t>100分，占总成绩的20%，竞赛时间为60分钟。</w:t>
      </w:r>
      <w:r>
        <w:rPr>
          <w:rFonts w:hint="eastAsia" w:ascii="Times New Roman" w:hAnsi="Times New Roman" w:eastAsia="方正仿宋_GBK"/>
          <w:color w:val="000000"/>
          <w:sz w:val="32"/>
          <w:highlight w:val="none"/>
        </w:rPr>
        <w:t>实际操作以现场操作为主，其内容由</w:t>
      </w:r>
      <w:r>
        <w:rPr>
          <w:rFonts w:ascii="Times New Roman" w:hAnsi="Times New Roman" w:eastAsia="方正仿宋_GBK"/>
          <w:color w:val="000000"/>
          <w:sz w:val="32"/>
          <w:highlight w:val="none"/>
        </w:rPr>
        <w:t>智能网联汽车及车路协同基站装备装调</w:t>
      </w:r>
      <w:r>
        <w:rPr>
          <w:rFonts w:hint="eastAsia" w:ascii="Times New Roman" w:hAnsi="Times New Roman" w:eastAsia="方正仿宋_GBK"/>
          <w:color w:val="000000"/>
          <w:sz w:val="32"/>
          <w:highlight w:val="none"/>
        </w:rPr>
        <w:t>模块、</w:t>
      </w:r>
      <w:r>
        <w:rPr>
          <w:rFonts w:ascii="Times New Roman" w:hAnsi="Times New Roman" w:eastAsia="方正仿宋_GBK"/>
          <w:color w:val="000000"/>
          <w:sz w:val="32"/>
          <w:highlight w:val="none"/>
        </w:rPr>
        <w:t>车路协同红绿灯信号机程序调试</w:t>
      </w:r>
      <w:r>
        <w:rPr>
          <w:rFonts w:hint="eastAsia" w:ascii="Times New Roman" w:hAnsi="Times New Roman" w:eastAsia="方正仿宋_GBK"/>
          <w:color w:val="000000"/>
          <w:sz w:val="32"/>
          <w:highlight w:val="none"/>
        </w:rPr>
        <w:t>模块、</w:t>
      </w:r>
      <w:r>
        <w:rPr>
          <w:rFonts w:ascii="Times New Roman" w:hAnsi="Times New Roman" w:eastAsia="方正仿宋_GBK"/>
          <w:color w:val="000000"/>
          <w:sz w:val="32"/>
          <w:highlight w:val="none"/>
        </w:rPr>
        <w:t>智能网联汽车综合道路测试</w:t>
      </w:r>
      <w:r>
        <w:rPr>
          <w:rFonts w:hint="eastAsia" w:ascii="Times New Roman" w:hAnsi="Times New Roman" w:eastAsia="方正仿宋_GBK"/>
          <w:color w:val="000000"/>
          <w:sz w:val="32"/>
          <w:highlight w:val="none"/>
        </w:rPr>
        <w:t>模块等</w:t>
      </w:r>
      <w:r>
        <w:rPr>
          <w:rFonts w:hint="eastAsia" w:ascii="Times New Roman" w:hAnsi="Times New Roman" w:eastAsia="方正仿宋_GBK"/>
          <w:color w:val="000000"/>
          <w:sz w:val="32"/>
          <w:highlight w:val="none"/>
          <w:lang w:val="en-US" w:eastAsia="zh-CN"/>
        </w:rPr>
        <w:t>3</w:t>
      </w:r>
      <w:r>
        <w:rPr>
          <w:rFonts w:hint="eastAsia" w:ascii="Times New Roman" w:hAnsi="Times New Roman" w:eastAsia="方正仿宋_GBK"/>
          <w:color w:val="000000"/>
          <w:sz w:val="32"/>
          <w:highlight w:val="none"/>
        </w:rPr>
        <w:t>个模块组成，满分100分，占总成绩的80%，竞赛时间</w:t>
      </w:r>
      <w:r>
        <w:rPr>
          <w:rFonts w:hint="eastAsia" w:ascii="Times New Roman" w:hAnsi="Times New Roman" w:eastAsia="方正仿宋_GBK"/>
          <w:color w:val="000000"/>
          <w:sz w:val="32"/>
          <w:highlight w:val="none"/>
          <w:lang w:val="en-US" w:eastAsia="zh-CN"/>
        </w:rPr>
        <w:t>90分钟</w:t>
      </w:r>
      <w:r>
        <w:rPr>
          <w:rFonts w:ascii="Times New Roman" w:hAnsi="Times New Roman" w:eastAsia="方正仿宋_GBK"/>
          <w:color w:val="000000"/>
          <w:sz w:val="32"/>
          <w:highlight w:val="none"/>
        </w:rPr>
        <w:t>。</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赛前培训：另行通知</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培训地点：四川仪表工业学校</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2026年10月15日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18日</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决赛地点：四川仪表工业学校</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2026年10月15日13：00前</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报到地点：四川仪表工业学校</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1.以企业、院校为单位组队参赛（以下简称</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参赛队</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），各参赛队除参赛选手外，设领队1名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hint="eastAsia" w:ascii="Times New Roman" w:hAnsi="Times New Roman" w:eastAsia="方正仿宋_GBK"/>
          <w:color w:val="000000"/>
          <w:sz w:val="32"/>
          <w:highlight w:val="none"/>
          <w:lang w:val="en-US" w:eastAsia="zh-CN"/>
        </w:rPr>
        <w:t>2</w:t>
      </w:r>
      <w:r>
        <w:rPr>
          <w:rFonts w:ascii="Times New Roman" w:hAnsi="Times New Roman" w:eastAsia="方正仿宋_GBK"/>
          <w:color w:val="000000"/>
          <w:sz w:val="32"/>
          <w:highlight w:val="none"/>
        </w:rPr>
        <w:t>名</w:t>
      </w:r>
      <w:r>
        <w:rPr>
          <w:rFonts w:ascii="Times New Roman" w:hAnsi="Times New Roman" w:eastAsia="方正仿宋_GBK" w:cs="Times New Roman"/>
          <w:color w:val="000000"/>
          <w:sz w:val="32"/>
          <w:szCs w:val="22"/>
          <w:highlight w:val="none"/>
        </w:rPr>
        <w:t>。</w:t>
      </w:r>
      <w:r>
        <w:rPr>
          <w:rFonts w:ascii="Times New Roman" w:hAnsi="Times New Roman" w:eastAsia="方正仿宋_GBK"/>
          <w:color w:val="000000"/>
          <w:sz w:val="32"/>
          <w:highlight w:val="none"/>
        </w:rPr>
        <w:t>企业参赛队每个单位限报2队职工组选手；院校参赛队每个院校限报2队职工选手、2队学生选手。</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2.各参赛选手自行加入竞赛QQ交流群，并修改备注为</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竞赛项目（组别）+姓名+电话</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。各参赛单位须将参赛选手报名表、参赛信息汇总表Word版和加盖单位公章的PDF版，以及参赛选手的2寸免冠照片，按</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竞赛项目（组别）+单位+领队+电话</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方式命名，压缩打包后，于2026年9月30日前发送到承办单位电子邮箱786324753@qq.com；纸质版报名表（加盖单位公章）报到时现场提交。</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选手报名条件以通知正文为准。以下人员不得报名参赛：已获得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人员；获得往届汽车装调工（车路协同技术应用）赛项国家级以及市级一类</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二类竞赛一等奖的选手。</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（三）其他</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本次竞赛不收取报名费，参赛人员的交通费、食宿费用自理。</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adjustRightInd w:val="0"/>
        <w:snapToGrid w:val="0"/>
        <w:spacing w:line="578" w:lineRule="atLeas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（一）竞赛成绩按理论知识竞赛和实践操作竞赛两部分综合成绩进行排名。竞赛总成绩</w:t>
      </w:r>
      <w:r>
        <w:rPr>
          <w:rFonts w:ascii="Times New Roman" w:hAnsi="Times New Roman" w:eastAsia="方正仿宋_GBK"/>
          <w:color w:val="000000"/>
          <w:sz w:val="32"/>
          <w:szCs w:val="32"/>
          <w:highlight w:val="none"/>
        </w:rPr>
        <w:t>=理论知识竞赛成绩×20%+实践操作竞赛成绩×80%，总分为100分，成绩精确至小数点后2位。按总成绩由高到低排序，确定所有参赛队的最终名次</w:t>
      </w:r>
      <w:r>
        <w:rPr>
          <w:rFonts w:hint="eastAsia" w:ascii="Times New Roman" w:hAnsi="Times New Roman" w:eastAsia="方正仿宋_GBK"/>
          <w:color w:val="000000"/>
          <w:sz w:val="32"/>
          <w:szCs w:val="32"/>
          <w:highlight w:val="none"/>
        </w:rPr>
        <w:t>。</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szCs w:val="32"/>
          <w:highlight w:val="none"/>
        </w:rPr>
        <w:t>（二）当</w:t>
      </w:r>
      <w:r>
        <w:rPr>
          <w:rFonts w:hint="eastAsia" w:ascii="Times New Roman" w:hAnsi="Times New Roman" w:eastAsia="方正仿宋_GBK"/>
          <w:color w:val="000000"/>
          <w:sz w:val="32"/>
          <w:highlight w:val="none"/>
        </w:rPr>
        <w:t>出现竞赛成绩相同时，实践操作竞赛成绩高者，名次在前。实践操作竞赛成绩仍相同者，实践操作竞赛用时少者，名次在前。实践操作竞赛用时仍相同者，实践操作竞赛任务</w:t>
      </w:r>
      <w:r>
        <w:rPr>
          <w:rFonts w:ascii="Times New Roman" w:hAnsi="Times New Roman" w:eastAsia="方正仿宋_GBK"/>
          <w:color w:val="000000"/>
          <w:sz w:val="32"/>
          <w:highlight w:val="none"/>
        </w:rPr>
        <w:t>3成绩高者，名次在前。实践操作竞赛任务3成绩仍相同者，实践操作竞赛任务2成绩高者，名次在前</w:t>
      </w:r>
      <w:r>
        <w:rPr>
          <w:rFonts w:hint="eastAsia" w:ascii="Times New Roman" w:hAnsi="Times New Roman" w:eastAsia="方正仿宋_GBK"/>
          <w:color w:val="000000"/>
          <w:sz w:val="32"/>
          <w:highlight w:val="none"/>
        </w:rPr>
        <w:t>。</w:t>
      </w:r>
    </w:p>
    <w:p>
      <w:pPr>
        <w:adjustRightInd w:val="0"/>
        <w:snapToGrid w:val="0"/>
        <w:spacing w:line="578" w:lineRule="atLeas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adjustRightInd w:val="0"/>
        <w:snapToGrid w:val="0"/>
        <w:spacing w:line="578" w:lineRule="atLeas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22"/>
          <w:highlight w:val="none"/>
        </w:rPr>
        <w:t>（四）符</w:t>
      </w:r>
      <w:r>
        <w:rPr>
          <w:rFonts w:hint="eastAsia" w:ascii="Times New Roman" w:hAnsi="Times New Roman" w:eastAsia="方正仿宋_GBK"/>
          <w:color w:val="000000"/>
          <w:sz w:val="32"/>
          <w:szCs w:val="32"/>
          <w:highlight w:val="none"/>
        </w:rPr>
        <w:t>合报名条件的，按成绩排名择优推荐参加第十九届</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振兴杯</w:t>
      </w:r>
      <w:r>
        <w:rPr>
          <w:rFonts w:hint="eastAsia" w:ascii="Times New Roman" w:hAnsi="Times New Roman" w:eastAsia="方正仿宋_GBK"/>
          <w:color w:val="000000"/>
          <w:sz w:val="32"/>
          <w:szCs w:val="32"/>
          <w:highlight w:val="none"/>
          <w:lang w:eastAsia="zh-CN"/>
        </w:rPr>
        <w:t>”</w:t>
      </w:r>
      <w:r>
        <w:rPr>
          <w:rFonts w:hint="eastAsia" w:ascii="Times New Roman" w:hAnsi="Times New Roman" w:eastAsia="方正仿宋_GBK"/>
          <w:color w:val="000000"/>
          <w:sz w:val="32"/>
          <w:szCs w:val="32"/>
          <w:highlight w:val="none"/>
        </w:rPr>
        <w:t>全国青年职业技能大赛。</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w:t>
      </w:r>
      <w:bookmarkStart w:id="2" w:name="OLE_LINK3"/>
      <w:r>
        <w:rPr>
          <w:rFonts w:hint="eastAsia" w:ascii="Times New Roman" w:hAnsi="Times New Roman" w:eastAsia="方正黑体_GBK"/>
          <w:color w:val="000000"/>
          <w:sz w:val="32"/>
          <w:highlight w:val="none"/>
        </w:rPr>
        <w:t>竞赛执委会</w:t>
      </w:r>
      <w:bookmarkEnd w:id="2"/>
      <w:r>
        <w:rPr>
          <w:rFonts w:hint="eastAsia" w:ascii="Times New Roman" w:hAnsi="Times New Roman" w:eastAsia="方正黑体_GBK"/>
          <w:color w:val="000000"/>
          <w:sz w:val="32"/>
          <w:highlight w:val="none"/>
        </w:rPr>
        <w:t>联系方式</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联系人：王沁</w:t>
      </w:r>
      <w:r>
        <w:rPr>
          <w:rFonts w:hint="eastAsia" w:ascii="Times New Roman" w:hAnsi="Times New Roman" w:eastAsia="方正仿宋_GBK"/>
          <w:color w:val="000000"/>
          <w:sz w:val="32"/>
          <w:highlight w:val="none"/>
          <w:lang w:eastAsia="zh"/>
        </w:rPr>
        <w:t>，</w:t>
      </w:r>
      <w:r>
        <w:rPr>
          <w:rFonts w:hint="eastAsia" w:ascii="Times New Roman" w:hAnsi="Times New Roman" w:eastAsia="方正仿宋_GBK"/>
          <w:color w:val="000000"/>
          <w:sz w:val="32"/>
          <w:highlight w:val="none"/>
        </w:rPr>
        <w:t>胡清燕</w:t>
      </w:r>
      <w:r>
        <w:rPr>
          <w:rFonts w:hint="eastAsia" w:ascii="Times New Roman" w:hAnsi="Times New Roman" w:eastAsia="方正仿宋_GBK"/>
          <w:color w:val="000000"/>
          <w:sz w:val="32"/>
          <w:highlight w:val="none"/>
          <w:lang w:eastAsia="zh"/>
        </w:rPr>
        <w:t>，</w:t>
      </w:r>
      <w:r>
        <w:rPr>
          <w:rFonts w:hint="eastAsia" w:ascii="Times New Roman" w:hAnsi="Times New Roman" w:eastAsia="方正仿宋_GBK"/>
          <w:color w:val="000000"/>
          <w:sz w:val="32"/>
          <w:highlight w:val="none"/>
        </w:rPr>
        <w:t>邓莎莎；联系电话：</w:t>
      </w:r>
      <w:r>
        <w:rPr>
          <w:rFonts w:ascii="Times New Roman" w:hAnsi="Times New Roman" w:eastAsia="方正仿宋_GBK"/>
          <w:color w:val="000000"/>
          <w:sz w:val="32"/>
          <w:highlight w:val="none"/>
        </w:rPr>
        <w:t>17347990432</w:t>
      </w:r>
      <w:r>
        <w:rPr>
          <w:rFonts w:hint="eastAsia" w:ascii="Times New Roman" w:hAnsi="Times New Roman" w:eastAsia="方正仿宋_GBK"/>
          <w:color w:val="000000"/>
          <w:sz w:val="32"/>
          <w:highlight w:val="none"/>
          <w:lang w:eastAsia="zh"/>
        </w:rPr>
        <w:t>，</w:t>
      </w:r>
      <w:r>
        <w:rPr>
          <w:rFonts w:ascii="Times New Roman" w:hAnsi="Times New Roman" w:eastAsia="方正仿宋_GBK"/>
          <w:color w:val="000000"/>
          <w:sz w:val="32"/>
          <w:highlight w:val="none"/>
        </w:rPr>
        <w:t>17783627917</w:t>
      </w:r>
      <w:r>
        <w:rPr>
          <w:rFonts w:hint="eastAsia" w:ascii="Times New Roman" w:hAnsi="Times New Roman" w:eastAsia="方正仿宋_GBK"/>
          <w:color w:val="000000"/>
          <w:sz w:val="32"/>
          <w:highlight w:val="none"/>
          <w:lang w:eastAsia="zh"/>
        </w:rPr>
        <w:t>，</w:t>
      </w:r>
      <w:r>
        <w:rPr>
          <w:rFonts w:ascii="Times New Roman" w:hAnsi="Times New Roman" w:eastAsia="方正仿宋_GBK"/>
          <w:color w:val="000000"/>
          <w:sz w:val="32"/>
          <w:highlight w:val="none"/>
        </w:rPr>
        <w:t>13594863125；竞赛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QQ群：376340228；联系地址：</w:t>
      </w:r>
      <w:r>
        <w:rPr>
          <w:rFonts w:hint="eastAsia" w:ascii="Times New Roman" w:hAnsi="Times New Roman" w:eastAsia="方正仿宋_GBK"/>
          <w:color w:val="000000"/>
          <w:sz w:val="32"/>
          <w:highlight w:val="none"/>
        </w:rPr>
        <w:t>四川仪表工业学校（重庆市北碚区三花石</w:t>
      </w:r>
      <w:r>
        <w:rPr>
          <w:rFonts w:ascii="Times New Roman" w:hAnsi="Times New Roman" w:eastAsia="方正仿宋_GBK"/>
          <w:color w:val="000000"/>
          <w:sz w:val="32"/>
          <w:highlight w:val="none"/>
        </w:rPr>
        <w:t>65号）。</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3</w:t>
      </w:r>
    </w:p>
    <w:p>
      <w:pPr>
        <w:spacing w:line="240" w:lineRule="auto"/>
        <w:outlineLvl w:val="9"/>
        <w:rPr>
          <w:rFonts w:ascii="Times New Roman" w:hAnsi="Times New Roman"/>
        </w:rPr>
      </w:pPr>
    </w:p>
    <w:p>
      <w:pPr>
        <w:spacing w:line="600" w:lineRule="exact"/>
        <w:jc w:val="center"/>
        <w:rPr>
          <w:rFonts w:hint="eastAsia"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汽车装调工（汽车零部件装调）赛项</w:t>
      </w:r>
    </w:p>
    <w:p>
      <w:pPr>
        <w:spacing w:line="600" w:lineRule="exact"/>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实施方案</w:t>
      </w:r>
    </w:p>
    <w:p>
      <w:pPr>
        <w:adjustRightInd w:val="0"/>
        <w:snapToGrid w:val="0"/>
        <w:spacing w:line="578" w:lineRule="atLeast"/>
        <w:ind w:firstLine="640" w:firstLineChars="200"/>
        <w:jc w:val="center"/>
        <w:rPr>
          <w:rFonts w:ascii="Times New Roman" w:hAnsi="Times New Roman" w:eastAsia="方正黑体_GBK"/>
          <w:color w:val="000000"/>
          <w:sz w:val="32"/>
          <w:highlight w:val="none"/>
        </w:rPr>
      </w:pP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汽车装调工（汽车零部件装调）</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本赛项不区分组别，符合参赛条件的选手均可报名参赛。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《汽车装调工》国家职业标准三级（高级工）的应知应会的知识与技能设定，参考全国行业职业技能竞赛相关技术要求，适当增加新技能和新工艺，并结合重庆市行业实际情况制定，竞赛技术文件于赛前</w:t>
      </w:r>
      <w:r>
        <w:rPr>
          <w:rFonts w:ascii="Times New Roman" w:hAnsi="Times New Roman" w:eastAsia="方正仿宋_GBK"/>
          <w:color w:val="000000"/>
          <w:sz w:val="32"/>
          <w:highlight w:val="none"/>
        </w:rPr>
        <w:t>1个月公布。</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本赛项为单人赛，以实际操作为主，不单独设立理论考核模块，将理论知识融入实际操作过程中。竞赛内容设置二大模块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模块一</w:t>
      </w:r>
      <w:r>
        <w:rPr>
          <w:rFonts w:hint="eastAsia" w:ascii="Times New Roman" w:hAnsi="Times New Roman" w:eastAsia="方正仿宋_GBK"/>
          <w:color w:val="000000"/>
          <w:sz w:val="32"/>
          <w:highlight w:val="none"/>
          <w:lang w:val="en-US" w:eastAsia="zh-CN"/>
        </w:rPr>
        <w:t>为</w:t>
      </w:r>
      <w:r>
        <w:rPr>
          <w:rFonts w:hint="eastAsia" w:ascii="Times New Roman" w:hAnsi="Times New Roman" w:eastAsia="方正仿宋_GBK"/>
          <w:color w:val="000000"/>
          <w:sz w:val="32"/>
          <w:highlight w:val="none"/>
        </w:rPr>
        <w:t>动力电池选择与装配</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模块二</w:t>
      </w:r>
      <w:r>
        <w:rPr>
          <w:rFonts w:hint="eastAsia" w:ascii="Times New Roman" w:hAnsi="Times New Roman" w:eastAsia="方正仿宋_GBK"/>
          <w:color w:val="000000"/>
          <w:sz w:val="32"/>
          <w:highlight w:val="none"/>
          <w:lang w:val="en-US" w:eastAsia="zh-CN"/>
        </w:rPr>
        <w:t>为</w:t>
      </w:r>
      <w:r>
        <w:rPr>
          <w:rFonts w:hint="eastAsia" w:ascii="Times New Roman" w:hAnsi="Times New Roman" w:eastAsia="方正仿宋_GBK"/>
          <w:color w:val="000000"/>
          <w:sz w:val="32"/>
          <w:highlight w:val="none"/>
        </w:rPr>
        <w:t>动力电池检测与调试。考核重点围绕汽车零部件装调，综合考查选手的问题分析、动力电池选用及汽车零部件装配与调试实操落地等解决能力。本赛项满分</w:t>
      </w:r>
      <w:r>
        <w:rPr>
          <w:rFonts w:ascii="Times New Roman" w:hAnsi="Times New Roman" w:eastAsia="方正仿宋_GBK"/>
          <w:color w:val="000000"/>
          <w:sz w:val="32"/>
          <w:highlight w:val="none"/>
        </w:rPr>
        <w:t>100分，竞赛总时长2小时，具体考核要求以赛前公布的技术文件为准。</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w:t>
      </w:r>
      <w:r>
        <w:rPr>
          <w:rFonts w:hint="eastAsia" w:ascii="Times New Roman" w:hAnsi="Times New Roman" w:eastAsia="方正仿宋_GBK"/>
          <w:color w:val="000000"/>
          <w:sz w:val="32"/>
          <w:highlight w:val="none"/>
          <w:lang w:eastAsia="zh"/>
        </w:rPr>
        <w:t>时间</w:t>
      </w:r>
      <w:r>
        <w:rPr>
          <w:rFonts w:hint="eastAsia" w:ascii="Times New Roman" w:hAnsi="Times New Roman" w:eastAsia="方正仿宋_GBK"/>
          <w:color w:val="000000"/>
          <w:sz w:val="32"/>
          <w:highlight w:val="none"/>
        </w:rPr>
        <w:t>：</w:t>
      </w:r>
      <w:r>
        <w:rPr>
          <w:rFonts w:ascii="Times New Roman" w:hAnsi="Times New Roman" w:eastAsia="方正仿宋_GBK"/>
          <w:color w:val="000000"/>
          <w:sz w:val="32"/>
          <w:highlight w:val="none"/>
        </w:rPr>
        <w:t>2026年10月16日14:00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17:00</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培训地点：重庆市机械高级技工学校（重庆机械技师学院）</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2026年10月17日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10月18日</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决赛地点：重庆市机械高级技工学校（重庆机械技师学院）</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2026年10月16日13:00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14:00</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报到地点：重庆市机械高级技工学校（重庆机械技师学院）匠心楼品行厅</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1.以企业、院校为单位组队参赛（以下简称</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参赛队</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），各参赛队除参赛选手外，设领队1名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ascii="Times New Roman" w:hAnsi="Times New Roman" w:eastAsia="方正仿宋_GBK"/>
          <w:color w:val="000000"/>
          <w:sz w:val="32"/>
          <w:highlight w:val="none"/>
        </w:rPr>
        <w:t>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每个参赛队限报2名选手。</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2.2026年9月15日前，各参赛队须以电子版形式将参赛选手报名表、参赛信息汇总表、2寸红底免冠照片（照片以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单位+姓名+身份证号码</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方式命名，照片大小不低于1MB），打包发送至承办单位指定邮箱371260665@qq.com。纸质版报名表（加盖单位公章）于竞赛报到时提交。</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3.各参赛队须提前为选手购买意外伤害保险。</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选手报名条件以通知正文为准。以下人员不得报名参赛：已获得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称号的人员；历届</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巴渝工匠</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杯系列职业技能竞赛汽车装调工项目一等奖获得者；历届中华人民共和国职业技能大赛汽车装调工项目获奖选手。</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adjustRightInd w:val="0"/>
        <w:snapToGrid w:val="0"/>
        <w:spacing w:line="578" w:lineRule="atLeas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（一）竞赛成绩按竞赛</w:t>
      </w:r>
      <w:r>
        <w:rPr>
          <w:rFonts w:hint="eastAsia" w:ascii="Times New Roman" w:hAnsi="Times New Roman" w:eastAsia="方正仿宋_GBK"/>
          <w:color w:val="000000"/>
          <w:sz w:val="32"/>
          <w:szCs w:val="32"/>
          <w:highlight w:val="none"/>
          <w:lang w:eastAsia="zh-CN"/>
        </w:rPr>
        <w:t>实际操作</w:t>
      </w:r>
      <w:r>
        <w:rPr>
          <w:rFonts w:hint="eastAsia" w:ascii="Times New Roman" w:hAnsi="Times New Roman" w:eastAsia="方正仿宋_GBK"/>
          <w:color w:val="000000"/>
          <w:sz w:val="32"/>
          <w:szCs w:val="32"/>
          <w:highlight w:val="none"/>
        </w:rPr>
        <w:t>成绩进行排名。</w:t>
      </w:r>
    </w:p>
    <w:p>
      <w:pPr>
        <w:adjustRightInd w:val="0"/>
        <w:snapToGrid w:val="0"/>
        <w:spacing w:line="578" w:lineRule="atLeas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（二）当出现竞赛成绩相同时，以动力电池检测与调试成绩高者排前；若动力电池检测与调试成绩仍相同，则</w:t>
      </w:r>
      <w:r>
        <w:rPr>
          <w:rFonts w:hint="eastAsia" w:ascii="Times New Roman" w:hAnsi="Times New Roman" w:eastAsia="方正仿宋_GBK"/>
          <w:color w:val="000000"/>
          <w:sz w:val="32"/>
          <w:szCs w:val="32"/>
          <w:highlight w:val="none"/>
          <w:lang w:eastAsia="zh-CN"/>
        </w:rPr>
        <w:t>以</w:t>
      </w:r>
      <w:r>
        <w:rPr>
          <w:rFonts w:hint="eastAsia" w:ascii="Times New Roman" w:hAnsi="Times New Roman" w:eastAsia="方正仿宋_GBK"/>
          <w:color w:val="000000"/>
          <w:sz w:val="32"/>
          <w:szCs w:val="32"/>
          <w:highlight w:val="none"/>
        </w:rPr>
        <w:t>动力电池选择与装配成绩高者排前。</w:t>
      </w:r>
    </w:p>
    <w:p>
      <w:pPr>
        <w:adjustRightInd w:val="0"/>
        <w:snapToGrid w:val="0"/>
        <w:spacing w:line="578" w:lineRule="atLeas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adjustRightInd w:val="0"/>
        <w:snapToGrid w:val="0"/>
        <w:spacing w:line="578" w:lineRule="atLeas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（四）符合报名条件的，按成绩排名择优推荐参加第五届全国新能源汽车关键技术技能竞赛。</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联系人：余海林</w:t>
      </w:r>
      <w:r>
        <w:rPr>
          <w:rFonts w:hint="eastAsia" w:ascii="Times New Roman" w:hAnsi="Times New Roman" w:eastAsia="方正仿宋_GBK"/>
          <w:color w:val="000000"/>
          <w:sz w:val="32"/>
          <w:highlight w:val="none"/>
          <w:lang w:eastAsia="zh"/>
        </w:rPr>
        <w:t>，</w:t>
      </w:r>
      <w:r>
        <w:rPr>
          <w:rFonts w:hint="eastAsia" w:ascii="Times New Roman" w:hAnsi="Times New Roman" w:eastAsia="方正仿宋_GBK"/>
          <w:color w:val="000000"/>
          <w:sz w:val="32"/>
          <w:highlight w:val="none"/>
        </w:rPr>
        <w:t>熊维陵；联系电话：</w:t>
      </w:r>
      <w:r>
        <w:rPr>
          <w:rFonts w:ascii="Times New Roman" w:hAnsi="Times New Roman" w:eastAsia="方正仿宋_GBK"/>
          <w:color w:val="000000"/>
          <w:sz w:val="32"/>
          <w:highlight w:val="none"/>
        </w:rPr>
        <w:t>18623096620</w:t>
      </w:r>
      <w:r>
        <w:rPr>
          <w:rFonts w:hint="eastAsia" w:ascii="Times New Roman" w:hAnsi="Times New Roman" w:eastAsia="方正仿宋_GBK"/>
          <w:color w:val="000000"/>
          <w:sz w:val="32"/>
          <w:highlight w:val="none"/>
          <w:lang w:eastAsia="zh"/>
        </w:rPr>
        <w:t>，</w:t>
      </w:r>
      <w:r>
        <w:rPr>
          <w:rFonts w:ascii="Times New Roman" w:hAnsi="Times New Roman" w:eastAsia="方正仿宋_GBK"/>
          <w:color w:val="000000"/>
          <w:sz w:val="32"/>
          <w:highlight w:val="none"/>
        </w:rPr>
        <w:t>13896181158；竞赛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QQ群：935227631；联系地址：</w:t>
      </w:r>
      <w:r>
        <w:rPr>
          <w:rFonts w:hint="eastAsia" w:ascii="Times New Roman" w:hAnsi="Times New Roman" w:eastAsia="方正仿宋_GBK"/>
          <w:color w:val="000000"/>
          <w:sz w:val="32"/>
          <w:highlight w:val="none"/>
        </w:rPr>
        <w:t>重庆市机械高级技工学校</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重庆市巴南区道角</w:t>
      </w:r>
      <w:r>
        <w:rPr>
          <w:rFonts w:hint="eastAsia" w:ascii="Times New Roman" w:hAnsi="Times New Roman" w:eastAsia="方正仿宋_GBK"/>
          <w:color w:val="000000"/>
          <w:sz w:val="32"/>
          <w:highlight w:val="none"/>
          <w:lang w:eastAsia="zh"/>
        </w:rPr>
        <w:t>社区</w:t>
      </w:r>
      <w:r>
        <w:rPr>
          <w:rFonts w:hint="eastAsia" w:ascii="Times New Roman" w:hAnsi="Times New Roman" w:eastAsia="方正仿宋_GBK"/>
          <w:color w:val="000000"/>
          <w:sz w:val="32"/>
          <w:highlight w:val="none"/>
        </w:rPr>
        <w:t>横石村</w:t>
      </w:r>
      <w:r>
        <w:rPr>
          <w:rFonts w:ascii="Times New Roman" w:hAnsi="Times New Roman" w:eastAsia="方正仿宋_GBK"/>
          <w:color w:val="000000"/>
          <w:sz w:val="32"/>
          <w:highlight w:val="none"/>
        </w:rPr>
        <w:t>75号</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4</w:t>
      </w:r>
    </w:p>
    <w:p>
      <w:pPr>
        <w:spacing w:line="240" w:lineRule="auto"/>
        <w:outlineLvl w:val="9"/>
        <w:rPr>
          <w:rFonts w:ascii="Times New Roman" w:hAnsi="Times New Roman"/>
        </w:rPr>
      </w:pPr>
    </w:p>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汽车维修工（智能汽车维修）赛项实施方案</w:t>
      </w:r>
    </w:p>
    <w:p>
      <w:pPr>
        <w:ind w:firstLine="0" w:firstLineChars="0"/>
        <w:jc w:val="both"/>
        <w:rPr>
          <w:rFonts w:ascii="Times New Roman" w:hAnsi="Times New Roman"/>
        </w:rPr>
      </w:pP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汽车维修工（智能汽车维修）</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本赛项不区分组别，符合参赛条件的选手均可报名参赛。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《汽车维修工》国家职业标准三级（高级工）的应知应会的知识与技能设定，参考全国行业职业技能竞赛相关技术要求，适当增加新技能和新工艺，并结合重庆市行业实际情况制定，竞赛技术文件于赛前</w:t>
      </w:r>
      <w:r>
        <w:rPr>
          <w:rFonts w:ascii="Times New Roman" w:hAnsi="Times New Roman" w:eastAsia="方正仿宋_GBK"/>
          <w:color w:val="000000"/>
          <w:sz w:val="32"/>
          <w:highlight w:val="none"/>
        </w:rPr>
        <w:t>1个月公布。</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本赛项为单人赛，以实际操作为主，不单独设立理论考核模块，将理论知识融入实际操作过程中。竞赛内容设置</w:t>
      </w:r>
      <w:r>
        <w:rPr>
          <w:rFonts w:hint="eastAsia" w:ascii="Times New Roman" w:hAnsi="Times New Roman" w:eastAsia="方正仿宋_GBK"/>
          <w:color w:val="000000"/>
          <w:sz w:val="32"/>
          <w:highlight w:val="none"/>
          <w:lang w:eastAsia="zh"/>
        </w:rPr>
        <w:t>两</w:t>
      </w:r>
      <w:r>
        <w:rPr>
          <w:rFonts w:hint="eastAsia" w:ascii="Times New Roman" w:hAnsi="Times New Roman" w:eastAsia="方正仿宋_GBK"/>
          <w:color w:val="000000"/>
          <w:sz w:val="32"/>
          <w:highlight w:val="none"/>
        </w:rPr>
        <w:t>大模块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lang w:val="en-US" w:eastAsia="zh-CN"/>
        </w:rPr>
        <w:t>模块一为</w:t>
      </w:r>
      <w:r>
        <w:rPr>
          <w:rFonts w:hint="eastAsia" w:ascii="Times New Roman" w:hAnsi="Times New Roman" w:eastAsia="方正仿宋_GBK"/>
          <w:color w:val="000000"/>
          <w:sz w:val="32"/>
          <w:highlight w:val="none"/>
        </w:rPr>
        <w:t>智能汽车传感器装调</w:t>
      </w:r>
      <w:r>
        <w:rPr>
          <w:rFonts w:hint="eastAsia" w:ascii="Times New Roman" w:hAnsi="Times New Roman" w:eastAsia="方正仿宋_GBK"/>
          <w:color w:val="000000"/>
          <w:sz w:val="32"/>
          <w:highlight w:val="none"/>
          <w:lang w:val="en-US" w:eastAsia="zh-CN"/>
        </w:rPr>
        <w:t>，模块二为</w:t>
      </w:r>
      <w:r>
        <w:rPr>
          <w:rFonts w:hint="eastAsia" w:ascii="Times New Roman" w:hAnsi="Times New Roman" w:eastAsia="方正仿宋_GBK"/>
          <w:color w:val="000000"/>
          <w:sz w:val="32"/>
          <w:highlight w:val="none"/>
        </w:rPr>
        <w:t>智能汽车故障检修。考核重点围绕制造业关键场景数字化改造，综合考查选手的问题分析、方案设计及实操落地等能力。本赛项满分</w:t>
      </w:r>
      <w:r>
        <w:rPr>
          <w:rFonts w:ascii="Times New Roman" w:hAnsi="Times New Roman" w:eastAsia="方正仿宋_GBK"/>
          <w:color w:val="000000"/>
          <w:sz w:val="32"/>
          <w:highlight w:val="none"/>
        </w:rPr>
        <w:t>100分，竞赛总时长2小时，具体考核要求以赛前公布的技术文件为准。</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w:t>
      </w:r>
      <w:r>
        <w:rPr>
          <w:rFonts w:ascii="Times New Roman" w:hAnsi="Times New Roman" w:eastAsia="方正仿宋_GBK"/>
          <w:color w:val="000000"/>
          <w:sz w:val="32"/>
          <w:highlight w:val="none"/>
        </w:rPr>
        <w:t>2026年10月30日14:00</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lang w:val="en-US" w:eastAsia="zh-CN"/>
        </w:rPr>
        <w:t>1</w:t>
      </w:r>
      <w:r>
        <w:rPr>
          <w:rFonts w:ascii="Times New Roman" w:hAnsi="Times New Roman" w:eastAsia="方正仿宋_GBK"/>
          <w:color w:val="000000"/>
          <w:sz w:val="32"/>
          <w:highlight w:val="none"/>
        </w:rPr>
        <w:t>7:00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培训地点：重庆市机械高级技工学校（重庆机械技师学院）</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2026年10月31日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11月1日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决赛地点：重庆市机械高级技工学校（重庆机械技师学院）。</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2026年10月30日13:00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14:00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报到地点：重庆市机械高级技工学校（重庆机械技师学院）匠心楼品行厅</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1.以企业、院校为单位组队参赛（以下简称</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参赛队</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），各参赛队除参赛选手外，设领队1名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ascii="Times New Roman" w:hAnsi="Times New Roman" w:eastAsia="方正仿宋_GBK"/>
          <w:color w:val="000000"/>
          <w:sz w:val="32"/>
          <w:highlight w:val="none"/>
        </w:rPr>
        <w:t>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每个参赛队限报2名选手。</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2.2026年9月30日前，各参赛队须以电子版形式将参赛选手报名表、参赛信息汇总表、2寸红底免冠照片（照片以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单位+姓名+身份证号码</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方式命名，照片大小不低于1MB），打包发送至承办单位指定邮箱371260665@qq.com。纸质版报名表（加盖单位公章）于竞赛报到时提交。</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3.各参赛队须提前为选手购买意外伤害保险。</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以下人员不得报名参赛：已获得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称号的人员；历届</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巴渝工匠</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杯系列职业技能竞赛汽车维修工项目一等奖获得者；历届中华人民共和国职业技能大赛汽车维修工项目获奖牌选手。</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（一）竞赛成绩按竞赛</w:t>
      </w:r>
      <w:r>
        <w:rPr>
          <w:rFonts w:hint="eastAsia" w:ascii="Times New Roman" w:hAnsi="Times New Roman" w:eastAsia="方正仿宋_GBK"/>
          <w:color w:val="000000"/>
          <w:sz w:val="32"/>
          <w:szCs w:val="32"/>
          <w:highlight w:val="none"/>
          <w:lang w:eastAsia="zh-CN"/>
        </w:rPr>
        <w:t>实际操作</w:t>
      </w:r>
      <w:r>
        <w:rPr>
          <w:rFonts w:hint="eastAsia" w:ascii="Times New Roman" w:hAnsi="Times New Roman" w:eastAsia="方正仿宋_GBK"/>
          <w:color w:val="000000"/>
          <w:sz w:val="32"/>
          <w:szCs w:val="32"/>
          <w:highlight w:val="none"/>
        </w:rPr>
        <w:t>成绩进行排名。</w:t>
      </w:r>
    </w:p>
    <w:p>
      <w:pPr>
        <w:spacing w:line="579"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（二）当出现竞赛总</w:t>
      </w:r>
      <w:r>
        <w:rPr>
          <w:rFonts w:hint="eastAsia" w:ascii="Times New Roman" w:hAnsi="Times New Roman" w:eastAsia="方正仿宋_GBK"/>
          <w:color w:val="000000"/>
          <w:sz w:val="32"/>
          <w:szCs w:val="32"/>
          <w:highlight w:val="none"/>
          <w:lang w:eastAsia="zh"/>
        </w:rPr>
        <w:t>成</w:t>
      </w:r>
      <w:r>
        <w:rPr>
          <w:rFonts w:hint="eastAsia" w:ascii="Times New Roman" w:hAnsi="Times New Roman" w:eastAsia="方正仿宋_GBK"/>
          <w:color w:val="000000"/>
          <w:sz w:val="32"/>
          <w:szCs w:val="32"/>
          <w:highlight w:val="none"/>
        </w:rPr>
        <w:t>绩相同时，以智能汽车故障检修成绩高者排前；若智能汽车故障检修成绩仍相同，则以智能汽车传感器装调成绩高者排前。</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spacing w:line="579"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（四）符合报名条件的，按成绩排名择优推荐参加第五届全国汽车流通行业职业技能竞赛。</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联系人：余海林、熊维陵；联系电话：</w:t>
      </w:r>
      <w:r>
        <w:rPr>
          <w:rFonts w:ascii="Times New Roman" w:hAnsi="Times New Roman" w:eastAsia="方正仿宋_GBK"/>
          <w:color w:val="000000"/>
          <w:sz w:val="32"/>
          <w:highlight w:val="none"/>
        </w:rPr>
        <w:t>18623096620</w:t>
      </w:r>
      <w:r>
        <w:rPr>
          <w:rFonts w:hint="eastAsia" w:ascii="Times New Roman" w:hAnsi="Times New Roman" w:eastAsia="方正仿宋_GBK"/>
          <w:color w:val="000000"/>
          <w:sz w:val="32"/>
          <w:highlight w:val="none"/>
        </w:rPr>
        <w:t>、</w:t>
      </w:r>
      <w:r>
        <w:rPr>
          <w:rFonts w:ascii="Times New Roman" w:hAnsi="Times New Roman" w:eastAsia="方正仿宋_GBK"/>
          <w:color w:val="000000"/>
          <w:sz w:val="32"/>
          <w:highlight w:val="none"/>
        </w:rPr>
        <w:t>13896181158；竞赛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QQ群：693045129；联系地址：</w:t>
      </w:r>
      <w:r>
        <w:rPr>
          <w:rFonts w:hint="eastAsia" w:ascii="Times New Roman" w:hAnsi="Times New Roman" w:eastAsia="方正仿宋_GBK"/>
          <w:color w:val="000000"/>
          <w:sz w:val="32"/>
          <w:highlight w:val="none"/>
        </w:rPr>
        <w:t>重庆市机械高级技工学校</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重庆市巴南区道角横石村</w:t>
      </w:r>
      <w:r>
        <w:rPr>
          <w:rFonts w:ascii="Times New Roman" w:hAnsi="Times New Roman" w:eastAsia="方正仿宋_GBK"/>
          <w:color w:val="000000"/>
          <w:sz w:val="32"/>
          <w:highlight w:val="none"/>
        </w:rPr>
        <w:t>75号</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5</w:t>
      </w:r>
    </w:p>
    <w:p>
      <w:pPr>
        <w:spacing w:line="240" w:lineRule="auto"/>
        <w:outlineLvl w:val="9"/>
        <w:rPr>
          <w:rFonts w:ascii="Times New Roman" w:hAnsi="Times New Roman"/>
        </w:rPr>
      </w:pPr>
    </w:p>
    <w:p>
      <w:pPr>
        <w:spacing w:line="579" w:lineRule="exact"/>
        <w:jc w:val="center"/>
        <w:rPr>
          <w:rFonts w:hint="eastAsia"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汽车维修工（新能源汽车维修技术）赛项</w:t>
      </w:r>
    </w:p>
    <w:p>
      <w:pPr>
        <w:spacing w:line="579" w:lineRule="exact"/>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实施方案</w:t>
      </w:r>
    </w:p>
    <w:p>
      <w:pPr>
        <w:spacing w:line="400" w:lineRule="exact"/>
        <w:ind w:firstLine="0" w:firstLineChars="0"/>
        <w:jc w:val="both"/>
        <w:rPr>
          <w:rFonts w:ascii="Times New Roman" w:hAnsi="Times New Roman"/>
        </w:rPr>
      </w:pP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汽车维修工（新能源汽车维修技术）</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本赛项设职工组和学生组，符合相应条件的选手均可报名参赛。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职工组依据《汽车维修工》国家职业标准三级（高级工）相关内容，学生组依据《汽车维修工》国家职业标准四级（中级工）相关内容，结合新能源汽车领域学生或从业人员应掌握的新知识、新技能、新要求等内容进行命题</w:t>
      </w:r>
      <w:r>
        <w:rPr>
          <w:rFonts w:ascii="Times New Roman" w:hAnsi="Times New Roman" w:eastAsia="方正仿宋_GBK"/>
          <w:color w:val="000000"/>
          <w:sz w:val="32"/>
          <w:highlight w:val="none"/>
        </w:rPr>
        <w:t>。</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adjustRightInd w:val="0"/>
        <w:snapToGrid w:val="0"/>
        <w:spacing w:line="578" w:lineRule="atLeast"/>
        <w:ind w:firstLine="640" w:firstLineChars="200"/>
        <w:rPr>
          <w:rFonts w:hint="eastAsia"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团体赛（双人赛），以实际操作为主，不单独设立理论考核模块，将理论知识融入实际操作过程中。实际操作内容由模块A动力系统诊断及检修模块、模块B新能源汽车综合故障诊断模块等2个模块组成，满分100分，占总成绩的100%，竞赛时间2小时。</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1.初赛安排</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初赛时间：</w:t>
      </w:r>
      <w:r>
        <w:rPr>
          <w:rFonts w:ascii="Times New Roman" w:hAnsi="Times New Roman" w:eastAsia="方正仿宋_GBK"/>
          <w:color w:val="000000"/>
          <w:sz w:val="32"/>
          <w:highlight w:val="none"/>
        </w:rPr>
        <w:t>2026年9月11日前</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初赛方式：各区县经信、人社部门及参赛单位自行组织实施。</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2.决赛安排</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赛前培训时间及熟悉赛场安排另行通知</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赛前培训地点：重庆市工贸高级技工学校（重庆新能源汽车工匠学院）</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2026年10月21</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23日</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决赛地点：重庆市工贸高级技工学校（重庆新能源汽车工匠学院）</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2026年10月21日13:00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15:00</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报到地点：重庆市工贸高级技工学校（重庆新能源汽车工匠学院）第三教学楼</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1.以企业、院校为单位组队参赛（以下简称</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参赛队</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），每支参赛队由2名参赛选手组成（参赛选手不得跨单位组队），各参赛单位除参赛选手外，设领队1</w:t>
      </w:r>
      <w:r>
        <w:rPr>
          <w:rFonts w:hint="eastAsia" w:ascii="Times New Roman" w:hAnsi="Times New Roman" w:eastAsia="方正仿宋_GBK"/>
          <w:color w:val="000000"/>
          <w:sz w:val="32"/>
          <w:highlight w:val="none"/>
          <w:lang w:eastAsia="zh-CN"/>
        </w:rPr>
        <w:t>名，</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hint="eastAsia" w:ascii="Times New Roman" w:hAnsi="Times New Roman" w:eastAsia="方正仿宋_GBK"/>
          <w:color w:val="000000"/>
          <w:sz w:val="32"/>
          <w:highlight w:val="none"/>
          <w:lang w:val="en-US" w:eastAsia="zh-CN"/>
        </w:rPr>
        <w:t>2</w:t>
      </w:r>
      <w:r>
        <w:rPr>
          <w:rFonts w:ascii="Times New Roman" w:hAnsi="Times New Roman" w:eastAsia="方正仿宋_GBK"/>
          <w:color w:val="000000"/>
          <w:sz w:val="32"/>
          <w:highlight w:val="none"/>
        </w:rPr>
        <w:t>名。各组别每个单位限报2个队。</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2.2026年9月11日前，各参赛队须通过电子链接的形式填报参赛报名信息（https://ding.cjfx.cn/f/zmqywxct）。纸质报名表（加盖单位公章）于竞赛报到时提交。</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以下人员不得报名参赛：已获得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人员；历届中国·重庆职业技能大赛汽车技术</w:t>
      </w:r>
      <w:r>
        <w:rPr>
          <w:rFonts w:ascii="Times New Roman" w:hAnsi="Times New Roman" w:eastAsia="方正仿宋_GBK"/>
          <w:color w:val="000000"/>
          <w:sz w:val="32"/>
          <w:highlight w:val="none"/>
        </w:rPr>
        <w:t>/汽车维修项目一等奖获得者；历届</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巴渝工匠</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杯汽车技术/汽车维修项目（含新能源汽车项目）一等奖获得者；历届中华人民共和国职业技能大赛汽车技术/汽车维修项目获奖选手；历届世界技能大</w:t>
      </w:r>
      <w:r>
        <w:rPr>
          <w:rFonts w:hint="eastAsia" w:ascii="Times New Roman" w:hAnsi="Times New Roman" w:eastAsia="方正仿宋_GBK"/>
          <w:color w:val="000000"/>
          <w:sz w:val="32"/>
          <w:highlight w:val="none"/>
          <w:lang w:eastAsia="zh"/>
        </w:rPr>
        <w:t>赛</w:t>
      </w:r>
      <w:r>
        <w:rPr>
          <w:rFonts w:ascii="Times New Roman" w:hAnsi="Times New Roman" w:eastAsia="方正仿宋_GBK"/>
          <w:color w:val="000000"/>
          <w:sz w:val="32"/>
          <w:highlight w:val="none"/>
        </w:rPr>
        <w:t>汽车技术项目参赛选手、专家组、教练组成员。</w:t>
      </w:r>
    </w:p>
    <w:p>
      <w:pPr>
        <w:adjustRightInd w:val="0"/>
        <w:snapToGrid w:val="0"/>
        <w:spacing w:line="578" w:lineRule="atLeas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（三）其他</w:t>
      </w:r>
    </w:p>
    <w:p>
      <w:pPr>
        <w:adjustRightInd w:val="0"/>
        <w:snapToGrid w:val="0"/>
        <w:spacing w:line="578" w:lineRule="atLeas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参赛选手、教练和领队的食宿由承办院校协调安排，各参赛单位须提前为选手购买意外伤害保险。</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adjustRightInd w:val="0"/>
        <w:snapToGrid w:val="0"/>
        <w:spacing w:line="578" w:lineRule="atLeas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（一）竞赛成绩按照</w:t>
      </w:r>
      <w:r>
        <w:rPr>
          <w:rFonts w:hint="eastAsia" w:ascii="Times New Roman" w:hAnsi="Times New Roman" w:eastAsia="方正仿宋_GBK"/>
          <w:color w:val="000000"/>
          <w:sz w:val="32"/>
          <w:szCs w:val="32"/>
          <w:highlight w:val="none"/>
          <w:lang w:eastAsia="zh-CN"/>
        </w:rPr>
        <w:t>实际操作</w:t>
      </w:r>
      <w:r>
        <w:rPr>
          <w:rFonts w:hint="eastAsia" w:ascii="Times New Roman" w:hAnsi="Times New Roman" w:eastAsia="方正仿宋_GBK"/>
          <w:color w:val="000000"/>
          <w:sz w:val="32"/>
          <w:szCs w:val="32"/>
          <w:highlight w:val="none"/>
        </w:rPr>
        <w:t>成绩高低排名。</w:t>
      </w:r>
    </w:p>
    <w:p>
      <w:pPr>
        <w:adjustRightInd w:val="0"/>
        <w:snapToGrid w:val="0"/>
        <w:spacing w:line="578" w:lineRule="atLeast"/>
        <w:ind w:firstLine="640" w:firstLineChars="200"/>
        <w:rPr>
          <w:rFonts w:hint="default" w:ascii="Times New Roman" w:hAnsi="Times New Roman" w:eastAsia="方正仿宋_GBK" w:cs="Times New Roman"/>
          <w:color w:val="000000"/>
          <w:sz w:val="32"/>
          <w:highlight w:val="none"/>
        </w:rPr>
      </w:pPr>
      <w:r>
        <w:rPr>
          <w:rFonts w:hint="eastAsia" w:ascii="Times New Roman" w:hAnsi="Times New Roman" w:eastAsia="方正仿宋_GBK"/>
          <w:color w:val="000000"/>
          <w:sz w:val="32"/>
          <w:szCs w:val="32"/>
          <w:highlight w:val="none"/>
        </w:rPr>
        <w:t>（二）</w:t>
      </w:r>
      <w:r>
        <w:rPr>
          <w:rFonts w:hint="eastAsia" w:ascii="Times New Roman" w:hAnsi="Times New Roman" w:eastAsia="方正仿宋_GBK"/>
          <w:color w:val="000000"/>
          <w:sz w:val="32"/>
          <w:highlight w:val="none"/>
        </w:rPr>
        <w:t>当</w:t>
      </w:r>
      <w:r>
        <w:rPr>
          <w:rFonts w:hint="default" w:ascii="Times New Roman" w:hAnsi="Times New Roman" w:eastAsia="方正仿宋_GBK" w:cs="Times New Roman"/>
          <w:color w:val="000000"/>
          <w:sz w:val="32"/>
          <w:highlight w:val="none"/>
        </w:rPr>
        <w:t>出现竞赛成绩相同时，以</w:t>
      </w:r>
      <w:r>
        <w:rPr>
          <w:rFonts w:hint="default" w:ascii="Times New Roman" w:hAnsi="Times New Roman" w:eastAsia="方正仿宋_GBK" w:cs="Times New Roman"/>
          <w:color w:val="000000"/>
          <w:sz w:val="32"/>
          <w:szCs w:val="22"/>
          <w:highlight w:val="none"/>
        </w:rPr>
        <w:t>模块</w:t>
      </w:r>
      <w:r>
        <w:rPr>
          <w:rFonts w:ascii="Times New Roman" w:hAnsi="Times New Roman" w:eastAsia="方正仿宋_GBK" w:cs="Times New Roman"/>
          <w:color w:val="000000"/>
          <w:sz w:val="32"/>
          <w:szCs w:val="22"/>
          <w:highlight w:val="none"/>
        </w:rPr>
        <w:t>B</w:t>
      </w:r>
      <w:r>
        <w:rPr>
          <w:rFonts w:hint="default" w:ascii="Times New Roman" w:hAnsi="Times New Roman" w:eastAsia="方正仿宋_GBK" w:cs="Times New Roman"/>
          <w:color w:val="000000"/>
          <w:sz w:val="32"/>
          <w:szCs w:val="22"/>
          <w:highlight w:val="none"/>
        </w:rPr>
        <w:t>新能源汽车综合故障诊断</w:t>
      </w:r>
      <w:r>
        <w:rPr>
          <w:rFonts w:ascii="Times New Roman" w:hAnsi="Times New Roman" w:eastAsia="方正仿宋_GBK" w:cs="Times New Roman"/>
          <w:color w:val="000000"/>
          <w:sz w:val="32"/>
          <w:highlight w:val="none"/>
        </w:rPr>
        <w:t>操作成绩高的名次在前，若仍然相同，则以</w:t>
      </w:r>
      <w:r>
        <w:rPr>
          <w:rFonts w:ascii="Times New Roman" w:hAnsi="Times New Roman" w:eastAsia="方正仿宋_GBK" w:cs="Times New Roman"/>
          <w:color w:val="000000"/>
          <w:sz w:val="32"/>
          <w:szCs w:val="22"/>
          <w:highlight w:val="none"/>
        </w:rPr>
        <w:t>模块A</w:t>
      </w:r>
      <w:r>
        <w:rPr>
          <w:rFonts w:hint="default" w:ascii="Times New Roman" w:hAnsi="Times New Roman" w:eastAsia="方正仿宋_GBK" w:cs="Times New Roman"/>
          <w:color w:val="000000"/>
          <w:sz w:val="32"/>
          <w:szCs w:val="22"/>
          <w:highlight w:val="none"/>
        </w:rPr>
        <w:t>动力系统诊断及检修</w:t>
      </w:r>
      <w:r>
        <w:rPr>
          <w:rFonts w:ascii="Times New Roman" w:hAnsi="Times New Roman" w:eastAsia="方正仿宋_GBK" w:cs="Times New Roman"/>
          <w:color w:val="000000"/>
          <w:sz w:val="32"/>
          <w:highlight w:val="none"/>
        </w:rPr>
        <w:t>操作成绩高的名次在前。若竞赛成绩相同，模块成绩也相同时，则以竞赛总用时短的名次</w:t>
      </w:r>
      <w:r>
        <w:rPr>
          <w:rFonts w:hint="eastAsia" w:ascii="Times New Roman" w:hAnsi="Times New Roman" w:eastAsia="方正仿宋_GBK" w:cs="Times New Roman"/>
          <w:color w:val="000000"/>
          <w:sz w:val="32"/>
          <w:highlight w:val="none"/>
          <w:lang w:eastAsia="zh"/>
        </w:rPr>
        <w:t>排</w:t>
      </w:r>
      <w:r>
        <w:rPr>
          <w:rFonts w:ascii="Times New Roman" w:hAnsi="Times New Roman" w:eastAsia="方正仿宋_GBK" w:cs="Times New Roman"/>
          <w:color w:val="000000"/>
          <w:sz w:val="32"/>
          <w:highlight w:val="none"/>
        </w:rPr>
        <w:t>在前</w:t>
      </w:r>
      <w:r>
        <w:rPr>
          <w:rFonts w:hint="default" w:ascii="Times New Roman" w:hAnsi="Times New Roman" w:eastAsia="方正仿宋_GBK" w:cs="Times New Roman"/>
          <w:color w:val="000000"/>
          <w:sz w:val="32"/>
          <w:highlight w:val="none"/>
        </w:rPr>
        <w:t>。</w:t>
      </w:r>
    </w:p>
    <w:p>
      <w:pPr>
        <w:adjustRightInd w:val="0"/>
        <w:snapToGrid w:val="0"/>
        <w:spacing w:line="578" w:lineRule="atLeas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adjustRightInd w:val="0"/>
        <w:snapToGrid w:val="0"/>
        <w:spacing w:line="578" w:lineRule="atLeas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adjustRightInd w:val="0"/>
        <w:snapToGrid w:val="0"/>
        <w:spacing w:line="578" w:lineRule="atLeast"/>
        <w:ind w:firstLine="640" w:firstLineChars="200"/>
        <w:rPr>
          <w:rFonts w:hint="eastAsia" w:ascii="Times New Roman" w:hAnsi="Times New Roman" w:eastAsia="方正仿宋_GBK"/>
          <w:color w:val="000000"/>
          <w:sz w:val="32"/>
          <w:highlight w:val="none"/>
          <w:lang w:eastAsia="zh-CN"/>
        </w:rPr>
      </w:pPr>
      <w:r>
        <w:rPr>
          <w:rFonts w:hint="eastAsia" w:ascii="Times New Roman" w:hAnsi="Times New Roman" w:eastAsia="方正仿宋_GBK"/>
          <w:color w:val="000000"/>
          <w:sz w:val="32"/>
          <w:highlight w:val="none"/>
        </w:rPr>
        <w:t>联系人：陈果真；联系电话：</w:t>
      </w:r>
      <w:r>
        <w:rPr>
          <w:rFonts w:ascii="Times New Roman" w:hAnsi="Times New Roman" w:eastAsia="方正仿宋_GBK"/>
          <w:color w:val="000000"/>
          <w:sz w:val="32"/>
          <w:highlight w:val="none"/>
        </w:rPr>
        <w:t>18716293685；竞赛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QQ群：704105836；联系地址：</w:t>
      </w:r>
      <w:r>
        <w:rPr>
          <w:rFonts w:hint="eastAsia" w:ascii="Times New Roman" w:hAnsi="Times New Roman" w:eastAsia="方正仿宋_GBK"/>
          <w:color w:val="000000"/>
          <w:sz w:val="32"/>
          <w:highlight w:val="none"/>
        </w:rPr>
        <w:t>重庆市工贸高级技工学校（西部科学城重庆市高新区科学谷教育科技园）</w:t>
      </w:r>
      <w:r>
        <w:rPr>
          <w:rFonts w:hint="eastAsia" w:ascii="Times New Roman" w:hAnsi="Times New Roman" w:eastAsia="方正仿宋_GBK"/>
          <w:color w:val="000000"/>
          <w:sz w:val="32"/>
          <w:highlight w:val="none"/>
          <w:lang w:eastAsia="zh-CN"/>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6</w:t>
      </w:r>
    </w:p>
    <w:p>
      <w:pPr>
        <w:spacing w:line="240" w:lineRule="auto"/>
        <w:outlineLvl w:val="9"/>
        <w:rPr>
          <w:rFonts w:ascii="Times New Roman" w:hAnsi="Times New Roman"/>
        </w:rPr>
      </w:pPr>
    </w:p>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智能网联汽车装调运维员赛项实施方案</w:t>
      </w:r>
    </w:p>
    <w:p>
      <w:pPr>
        <w:ind w:firstLine="640" w:firstLineChars="200"/>
        <w:jc w:val="center"/>
        <w:rPr>
          <w:rFonts w:ascii="Times New Roman" w:hAnsi="Times New Roman" w:eastAsia="方正黑体_GBK"/>
          <w:color w:val="000000"/>
          <w:sz w:val="32"/>
          <w:highlight w:val="none"/>
        </w:rPr>
      </w:pP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智能网联汽车装调运维员</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本赛项设职工组和学生组，符合相应条件的选手均可报名参赛。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职工组依据《智能网联汽车装调运维员S》国家职业标准三级（高级工）相关内容，学生组依据《智能网联汽车装调运维员S》国家职业标准四级（中级工）相关内容，结合智能网联汽车装调运维汽车领域学生或从业人员应掌握的新知识、新技能、新要求等内容进行命题</w:t>
      </w:r>
      <w:r>
        <w:rPr>
          <w:rFonts w:ascii="Times New Roman" w:hAnsi="Times New Roman" w:eastAsia="方正仿宋_GBK"/>
          <w:color w:val="000000"/>
          <w:sz w:val="32"/>
          <w:highlight w:val="none"/>
        </w:rPr>
        <w:t>。</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本赛项为团体赛（双人赛），以实际操作为主，不单独设立理论考核模块，将理论知识融入实际操作过程中。实际操作内容由模块A</w:t>
      </w:r>
      <w:r>
        <w:rPr>
          <w:rFonts w:ascii="Times New Roman" w:hAnsi="Times New Roman" w:eastAsia="方正仿宋_GBK"/>
          <w:color w:val="000000"/>
          <w:sz w:val="32"/>
          <w:highlight w:val="none"/>
        </w:rPr>
        <w:t>线控底盘域控装调与检修</w:t>
      </w:r>
      <w:r>
        <w:rPr>
          <w:rFonts w:hint="eastAsia" w:ascii="Times New Roman" w:hAnsi="Times New Roman" w:eastAsia="方正仿宋_GBK"/>
          <w:color w:val="000000"/>
          <w:sz w:val="32"/>
          <w:highlight w:val="none"/>
        </w:rPr>
        <w:t>模块、模块B辅助驾驶系统装调与检修模块等2个模块组成，满分100分，占总成绩的100%，竞赛时间2小时。</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1.初赛安排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初赛时间：</w:t>
      </w:r>
      <w:r>
        <w:rPr>
          <w:rFonts w:ascii="Times New Roman" w:hAnsi="Times New Roman" w:eastAsia="方正仿宋_GBK"/>
          <w:color w:val="000000"/>
          <w:sz w:val="32"/>
          <w:highlight w:val="none"/>
        </w:rPr>
        <w:t>2026年</w:t>
      </w:r>
      <w:r>
        <w:rPr>
          <w:rFonts w:hint="eastAsia" w:ascii="Times New Roman" w:hAnsi="Times New Roman" w:eastAsia="方正仿宋_GBK"/>
          <w:color w:val="000000"/>
          <w:sz w:val="32"/>
          <w:highlight w:val="none"/>
          <w:lang w:val="en-US" w:eastAsia="zh-CN"/>
        </w:rPr>
        <w:t>6</w:t>
      </w:r>
      <w:r>
        <w:rPr>
          <w:rFonts w:ascii="Times New Roman" w:hAnsi="Times New Roman" w:eastAsia="方正仿宋_GBK"/>
          <w:color w:val="000000"/>
          <w:sz w:val="32"/>
          <w:highlight w:val="none"/>
        </w:rPr>
        <w:t>月</w:t>
      </w:r>
      <w:r>
        <w:rPr>
          <w:rFonts w:hint="eastAsia" w:ascii="Times New Roman" w:hAnsi="Times New Roman" w:eastAsia="方正仿宋_GBK"/>
          <w:color w:val="000000"/>
          <w:sz w:val="32"/>
          <w:highlight w:val="none"/>
          <w:lang w:val="en-US" w:eastAsia="zh-CN"/>
        </w:rPr>
        <w:t>5</w:t>
      </w:r>
      <w:r>
        <w:rPr>
          <w:rFonts w:ascii="Times New Roman" w:hAnsi="Times New Roman" w:eastAsia="方正仿宋_GBK"/>
          <w:color w:val="000000"/>
          <w:sz w:val="32"/>
          <w:highlight w:val="none"/>
        </w:rPr>
        <w:t>日前</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初赛方式：各区县经信、人社部门及参赛单位自行组织实施。</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2.决赛安排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赛前培训时间及熟悉赛场安排另行通知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赛前培训地点：重庆市工贸高级技工学校（重庆新能源汽车工匠学院）</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w:t>
      </w:r>
      <w:r>
        <w:rPr>
          <w:rFonts w:hint="eastAsia" w:ascii="Times New Roman" w:hAnsi="Times New Roman" w:eastAsia="方正仿宋_GBK"/>
          <w:color w:val="000000"/>
          <w:sz w:val="32"/>
          <w:highlight w:val="none"/>
          <w:lang w:val="en-US" w:eastAsia="zh-CN"/>
        </w:rPr>
        <w:t>7</w:t>
      </w:r>
      <w:r>
        <w:rPr>
          <w:rFonts w:ascii="Times New Roman" w:hAnsi="Times New Roman" w:eastAsia="方正仿宋_GBK"/>
          <w:color w:val="000000"/>
          <w:sz w:val="32"/>
          <w:highlight w:val="none"/>
        </w:rPr>
        <w:t>月</w:t>
      </w:r>
      <w:r>
        <w:rPr>
          <w:rFonts w:hint="eastAsia" w:ascii="Times New Roman" w:hAnsi="Times New Roman" w:eastAsia="方正仿宋_GBK"/>
          <w:color w:val="000000"/>
          <w:sz w:val="32"/>
          <w:highlight w:val="none"/>
          <w:lang w:val="en-US" w:eastAsia="zh-CN"/>
        </w:rPr>
        <w:t>1</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lang w:val="en-US" w:eastAsia="zh-CN"/>
        </w:rPr>
        <w:t>3</w:t>
      </w:r>
      <w:r>
        <w:rPr>
          <w:rFonts w:ascii="Times New Roman" w:hAnsi="Times New Roman" w:eastAsia="方正仿宋_GBK"/>
          <w:color w:val="000000"/>
          <w:sz w:val="32"/>
          <w:highlight w:val="none"/>
        </w:rPr>
        <w:t>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决赛地点：重庆市工贸高级技工学校（重庆新能源汽车工匠学院）</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w:t>
      </w:r>
      <w:r>
        <w:rPr>
          <w:rFonts w:hint="eastAsia" w:ascii="Times New Roman" w:hAnsi="Times New Roman" w:eastAsia="方正仿宋_GBK"/>
          <w:color w:val="000000"/>
          <w:sz w:val="32"/>
          <w:highlight w:val="none"/>
          <w:lang w:val="en-US" w:eastAsia="zh-CN"/>
        </w:rPr>
        <w:t>7</w:t>
      </w:r>
      <w:r>
        <w:rPr>
          <w:rFonts w:ascii="Times New Roman" w:hAnsi="Times New Roman" w:eastAsia="方正仿宋_GBK"/>
          <w:color w:val="000000"/>
          <w:sz w:val="32"/>
          <w:highlight w:val="none"/>
        </w:rPr>
        <w:t>月</w:t>
      </w:r>
      <w:r>
        <w:rPr>
          <w:rFonts w:hint="eastAsia" w:ascii="Times New Roman" w:hAnsi="Times New Roman" w:eastAsia="方正仿宋_GBK"/>
          <w:color w:val="000000"/>
          <w:sz w:val="32"/>
          <w:highlight w:val="none"/>
          <w:lang w:val="en-US" w:eastAsia="zh-CN"/>
        </w:rPr>
        <w:t>1</w:t>
      </w:r>
      <w:r>
        <w:rPr>
          <w:rFonts w:ascii="Times New Roman" w:hAnsi="Times New Roman" w:eastAsia="方正仿宋_GBK"/>
          <w:color w:val="000000"/>
          <w:sz w:val="32"/>
          <w:highlight w:val="none"/>
        </w:rPr>
        <w:t>日13:00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15:00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报到地点：重庆市工贸高级技工学校（重庆新能源汽车工匠学院）第三教学楼</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1.以企业、院校为单位组队参赛（以下简称</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参赛队</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），每支参赛队由2名参赛选手组成（参赛选手不得跨单位组队），各参赛单位除参赛选手外，设领队1</w:t>
      </w:r>
      <w:r>
        <w:rPr>
          <w:rFonts w:hint="eastAsia" w:ascii="Times New Roman" w:hAnsi="Times New Roman" w:eastAsia="方正仿宋_GBK"/>
          <w:color w:val="000000"/>
          <w:sz w:val="32"/>
          <w:highlight w:val="none"/>
          <w:lang w:eastAsia="zh-CN"/>
        </w:rPr>
        <w:t>名，</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hint="eastAsia" w:ascii="Times New Roman" w:hAnsi="Times New Roman" w:eastAsia="方正仿宋_GBK"/>
          <w:color w:val="000000"/>
          <w:sz w:val="32"/>
          <w:highlight w:val="none"/>
          <w:lang w:val="en-US" w:eastAsia="zh-CN"/>
        </w:rPr>
        <w:t>2</w:t>
      </w:r>
      <w:r>
        <w:rPr>
          <w:rFonts w:ascii="Times New Roman" w:hAnsi="Times New Roman" w:eastAsia="方正仿宋_GBK"/>
          <w:color w:val="000000"/>
          <w:sz w:val="32"/>
          <w:highlight w:val="none"/>
        </w:rPr>
        <w:t>名。各组别每个单位限报2个队。</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2.2026年6月5日前，各参赛队须通过电子链接的形式填报参赛报名信息（https://ding.cjfx.cn/f/h37ocook）。纸质报名表（加盖单位公章）于竞赛报到时提交。</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以下人员不得报名参赛：已获得</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人员；历届中华人民共和国职业技能大赛智能网联汽车项目获奖选手；历届世界技能大汽车技术项目参赛选手、专家组、教练组成员。</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（三）其他</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参赛选手、教练和领队的食宿由承办院校协调安排，各参赛单位须提前为选手购买意外伤害保险。</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spacing w:line="579" w:lineRule="exact"/>
        <w:ind w:firstLine="640" w:firstLineChars="200"/>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olor w:val="000000"/>
          <w:sz w:val="32"/>
          <w:szCs w:val="32"/>
          <w:highlight w:val="none"/>
        </w:rPr>
        <w:t>（一）竞赛</w:t>
      </w:r>
      <w:r>
        <w:rPr>
          <w:rFonts w:hint="default" w:ascii="Times New Roman" w:hAnsi="Times New Roman" w:eastAsia="方正仿宋_GBK" w:cs="Times New Roman"/>
          <w:color w:val="000000"/>
          <w:sz w:val="32"/>
          <w:szCs w:val="32"/>
          <w:highlight w:val="none"/>
        </w:rPr>
        <w:t>成绩按照</w:t>
      </w:r>
      <w:r>
        <w:rPr>
          <w:rFonts w:hint="eastAsia" w:ascii="Times New Roman" w:hAnsi="Times New Roman" w:eastAsia="方正仿宋_GBK" w:cs="Times New Roman"/>
          <w:color w:val="000000"/>
          <w:sz w:val="32"/>
          <w:szCs w:val="32"/>
          <w:highlight w:val="none"/>
          <w:lang w:eastAsia="zh-CN"/>
        </w:rPr>
        <w:t>实际</w:t>
      </w:r>
      <w:r>
        <w:rPr>
          <w:rFonts w:hint="default" w:ascii="Times New Roman" w:hAnsi="Times New Roman" w:eastAsia="方正仿宋_GBK" w:cs="Times New Roman"/>
          <w:color w:val="000000"/>
          <w:sz w:val="32"/>
          <w:szCs w:val="32"/>
          <w:highlight w:val="none"/>
        </w:rPr>
        <w:t>操作成绩高低排名。</w:t>
      </w:r>
    </w:p>
    <w:p>
      <w:pPr>
        <w:spacing w:line="579" w:lineRule="exact"/>
        <w:ind w:firstLine="640" w:firstLineChars="200"/>
        <w:rPr>
          <w:rFonts w:ascii="Times New Roman" w:hAnsi="Times New Roman" w:eastAsia="方正仿宋_GBK"/>
          <w:color w:val="000000"/>
          <w:sz w:val="32"/>
          <w:szCs w:val="32"/>
          <w:highlight w:val="none"/>
        </w:rPr>
      </w:pPr>
      <w:r>
        <w:rPr>
          <w:rFonts w:hint="default" w:ascii="Times New Roman" w:hAnsi="Times New Roman" w:eastAsia="方正仿宋_GBK" w:cs="Times New Roman"/>
          <w:color w:val="000000"/>
          <w:sz w:val="32"/>
          <w:szCs w:val="32"/>
          <w:highlight w:val="none"/>
        </w:rPr>
        <w:t>（二）</w:t>
      </w:r>
      <w:r>
        <w:rPr>
          <w:rFonts w:ascii="Times New Roman" w:hAnsi="Times New Roman" w:eastAsia="方正仿宋_GBK"/>
          <w:color w:val="000000"/>
          <w:kern w:val="0"/>
          <w:sz w:val="32"/>
          <w:szCs w:val="32"/>
          <w:highlight w:val="none"/>
        </w:rPr>
        <w:t>当出现竞赛成绩相同时，以</w:t>
      </w:r>
      <w:r>
        <w:rPr>
          <w:rFonts w:hint="eastAsia" w:ascii="Times New Roman" w:hAnsi="Times New Roman" w:eastAsia="方正仿宋_GBK"/>
          <w:color w:val="000000"/>
          <w:sz w:val="32"/>
          <w:highlight w:val="none"/>
        </w:rPr>
        <w:t>模块B辅助驾驶系统装调与检修</w:t>
      </w:r>
      <w:r>
        <w:rPr>
          <w:rFonts w:ascii="Times New Roman" w:hAnsi="Times New Roman" w:eastAsia="方正仿宋_GBK"/>
          <w:color w:val="000000"/>
          <w:kern w:val="0"/>
          <w:sz w:val="32"/>
          <w:szCs w:val="32"/>
          <w:highlight w:val="none"/>
        </w:rPr>
        <w:t>操作成绩高的名次在前，若仍然相同，则以</w:t>
      </w:r>
      <w:r>
        <w:rPr>
          <w:rFonts w:hint="eastAsia" w:ascii="Times New Roman" w:hAnsi="Times New Roman" w:eastAsia="方正仿宋_GBK"/>
          <w:color w:val="000000"/>
          <w:sz w:val="32"/>
          <w:highlight w:val="none"/>
        </w:rPr>
        <w:t>模块A</w:t>
      </w:r>
      <w:r>
        <w:rPr>
          <w:rFonts w:ascii="Times New Roman" w:hAnsi="Times New Roman" w:eastAsia="方正仿宋_GBK"/>
          <w:color w:val="000000"/>
          <w:sz w:val="32"/>
          <w:highlight w:val="none"/>
        </w:rPr>
        <w:t>线控底盘域控装调与检修</w:t>
      </w:r>
      <w:r>
        <w:rPr>
          <w:rFonts w:ascii="Times New Roman" w:hAnsi="Times New Roman" w:eastAsia="方正仿宋_GBK"/>
          <w:color w:val="000000"/>
          <w:kern w:val="0"/>
          <w:sz w:val="32"/>
          <w:szCs w:val="32"/>
          <w:highlight w:val="none"/>
        </w:rPr>
        <w:t>操作成绩高的名次在前。若竞赛成绩相同，模块成绩也相同时，则以竞赛总用时短的名次在前</w:t>
      </w:r>
      <w:r>
        <w:rPr>
          <w:rFonts w:ascii="Times New Roman" w:hAnsi="Times New Roman" w:eastAsia="方正仿宋_GBK"/>
          <w:color w:val="000000"/>
          <w:sz w:val="32"/>
          <w:szCs w:val="32"/>
          <w:highlight w:val="none"/>
        </w:rPr>
        <w:t>。</w:t>
      </w:r>
    </w:p>
    <w:p>
      <w:pPr>
        <w:spacing w:line="579" w:lineRule="exact"/>
        <w:ind w:firstLine="640" w:firstLineChars="200"/>
        <w:rPr>
          <w:rFonts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（三）所有竞赛项目技术评判工作结束后，大赛组委会按照竞赛成绩审定结果，统一公布成绩。</w:t>
      </w:r>
    </w:p>
    <w:p>
      <w:pPr>
        <w:spacing w:line="579" w:lineRule="exact"/>
        <w:ind w:firstLine="640"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kern w:val="2"/>
          <w:sz w:val="32"/>
          <w:szCs w:val="32"/>
          <w:highlight w:val="none"/>
        </w:rPr>
        <w:t>（四）符合报名条件的，按成绩排名择优推荐参加第九届全国职工职业技能大赛</w:t>
      </w:r>
      <w:r>
        <w:rPr>
          <w:rFonts w:hint="default" w:ascii="Times New Roman" w:hAnsi="Times New Roman" w:eastAsia="方正仿宋_GBK" w:cs="Times New Roman"/>
          <w:color w:val="000000"/>
          <w:kern w:val="2"/>
          <w:sz w:val="32"/>
          <w:szCs w:val="32"/>
          <w:highlight w:val="none"/>
          <w:lang w:eastAsia="zh-CN"/>
        </w:rPr>
        <w:t>、</w:t>
      </w:r>
      <w:r>
        <w:rPr>
          <w:rFonts w:hint="default" w:ascii="Times New Roman" w:hAnsi="Times New Roman" w:eastAsia="方正仿宋_GBK" w:cs="Times New Roman"/>
          <w:color w:val="000000"/>
          <w:kern w:val="2"/>
          <w:sz w:val="32"/>
          <w:szCs w:val="32"/>
          <w:highlight w:val="none"/>
        </w:rPr>
        <w:t>第五届全国新能源汽车关键技能技术大赛</w:t>
      </w:r>
      <w:r>
        <w:rPr>
          <w:rFonts w:hint="default" w:ascii="Times New Roman" w:hAnsi="Times New Roman" w:eastAsia="方正仿宋_GBK" w:cs="Times New Roman"/>
          <w:color w:val="000000"/>
          <w:kern w:val="2"/>
          <w:sz w:val="32"/>
          <w:szCs w:val="32"/>
          <w:highlight w:val="none"/>
          <w:lang w:eastAsia="zh-CN"/>
        </w:rPr>
        <w:t>、</w:t>
      </w:r>
      <w:r>
        <w:rPr>
          <w:rFonts w:hint="default" w:ascii="Times New Roman" w:hAnsi="Times New Roman" w:eastAsia="方正仿宋_GBK" w:cs="Times New Roman"/>
          <w:color w:val="000000"/>
          <w:kern w:val="2"/>
          <w:sz w:val="32"/>
          <w:szCs w:val="32"/>
          <w:highlight w:val="none"/>
        </w:rPr>
        <w:t>第一届全国汽车工程职业技能竞赛。</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联系人：陈果真；联系电话：</w:t>
      </w:r>
      <w:r>
        <w:rPr>
          <w:rFonts w:ascii="Times New Roman" w:hAnsi="Times New Roman" w:eastAsia="方正仿宋_GBK"/>
          <w:color w:val="000000"/>
          <w:sz w:val="32"/>
          <w:highlight w:val="none"/>
        </w:rPr>
        <w:t>18716293685；竞赛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QQ群：777235974；联系地址：</w:t>
      </w:r>
      <w:r>
        <w:rPr>
          <w:rFonts w:hint="eastAsia" w:ascii="Times New Roman" w:hAnsi="Times New Roman" w:eastAsia="方正仿宋_GBK"/>
          <w:color w:val="000000"/>
          <w:sz w:val="32"/>
          <w:highlight w:val="none"/>
        </w:rPr>
        <w:t>重庆市工贸高级技工学校（西部科学城重庆市高新区科学谷教育科技园）</w:t>
      </w:r>
      <w:r>
        <w:rPr>
          <w:rFonts w:ascii="Times New Roman" w:hAnsi="Times New Roman" w:eastAsia="方正仿宋_GBK"/>
          <w:color w:val="000000"/>
          <w:sz w:val="32"/>
          <w:highlight w:val="none"/>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7</w:t>
      </w:r>
    </w:p>
    <w:p>
      <w:pPr>
        <w:spacing w:line="580" w:lineRule="exact"/>
        <w:outlineLvl w:val="0"/>
        <w:rPr>
          <w:rFonts w:ascii="Times New Roman" w:hAnsi="Times New Roman" w:eastAsia="方正小标宋_GBK"/>
          <w:bCs/>
          <w:color w:val="000000"/>
          <w:sz w:val="32"/>
          <w:szCs w:val="32"/>
          <w:highlight w:val="none"/>
        </w:rPr>
      </w:pPr>
    </w:p>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汽车维修工（车身修理）赛项实施方案</w:t>
      </w:r>
    </w:p>
    <w:p>
      <w:pPr>
        <w:ind w:firstLine="640" w:firstLineChars="200"/>
        <w:jc w:val="center"/>
        <w:rPr>
          <w:rFonts w:ascii="Times New Roman" w:hAnsi="Times New Roman" w:eastAsia="方正黑体_GBK"/>
          <w:color w:val="000000"/>
          <w:sz w:val="32"/>
          <w:highlight w:val="none"/>
        </w:rPr>
      </w:pP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汽车维修工（车身修理）</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本赛项设职工组和学生组，符合相应条件的选手均可报名参赛。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lang w:eastAsia="zh-CN"/>
        </w:rPr>
        <w:t>本赛项</w:t>
      </w:r>
      <w:r>
        <w:rPr>
          <w:rFonts w:hint="eastAsia" w:ascii="Times New Roman" w:hAnsi="Times New Roman" w:eastAsia="方正仿宋_GBK"/>
          <w:color w:val="000000"/>
          <w:sz w:val="32"/>
          <w:highlight w:val="none"/>
        </w:rPr>
        <w:t>职工组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《汽车维修工》国家职业技能标准三级（高级工）的技能内容设定，学生组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汽车维修工》国家职业技能标准四级（中级工）的技能内容设定，参考中华人民共和国第三届职业技能大赛车身修理项目技术要求，适当增加新技能和新工艺，并结合重庆市汽车车身维修行业实际情况制定，竞赛技术文件于赛前</w:t>
      </w:r>
      <w:r>
        <w:rPr>
          <w:rFonts w:ascii="Times New Roman" w:hAnsi="Times New Roman" w:eastAsia="方正仿宋_GBK"/>
          <w:color w:val="000000"/>
          <w:sz w:val="32"/>
          <w:highlight w:val="none"/>
        </w:rPr>
        <w:t>1个月公布。</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spacing w:line="579" w:lineRule="exact"/>
        <w:ind w:firstLine="640" w:firstLineChars="200"/>
        <w:rPr>
          <w:rFonts w:hint="eastAsia" w:ascii="Times New Roman" w:hAnsi="Times New Roman" w:eastAsia="方正仿宋_GBK"/>
          <w:color w:val="000000"/>
          <w:sz w:val="32"/>
          <w:highlight w:val="none"/>
          <w:lang w:eastAsia="zh-CN"/>
        </w:rPr>
      </w:pPr>
      <w:r>
        <w:rPr>
          <w:rFonts w:hint="eastAsia" w:ascii="Times New Roman" w:hAnsi="Times New Roman" w:eastAsia="方正仿宋_GBK"/>
          <w:color w:val="000000"/>
          <w:sz w:val="32"/>
          <w:highlight w:val="none"/>
        </w:rPr>
        <w:t>本赛项为单人赛，以实际操作为主，不单独设立理论考核模块，将理论知识融入实际操作过程中。实际操作内容由非结构部件更换、受损门板修复2个模块组成，满分100分，竞赛时间100分钟。</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1.初赛安排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初赛时间：</w:t>
      </w:r>
      <w:r>
        <w:rPr>
          <w:rFonts w:ascii="Times New Roman" w:hAnsi="Times New Roman" w:eastAsia="方正仿宋_GBK"/>
          <w:color w:val="000000"/>
          <w:sz w:val="32"/>
          <w:highlight w:val="none"/>
        </w:rPr>
        <w:t>2026年8月20日前</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初赛方式：各区县（自治县）经济信息、人力社保部门及参赛单位自行组织实施。</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2.决赛安排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赛前培训时间及熟悉赛场安排：</w:t>
      </w:r>
      <w:r>
        <w:rPr>
          <w:rFonts w:ascii="Times New Roman" w:hAnsi="Times New Roman" w:eastAsia="方正仿宋_GBK"/>
          <w:color w:val="000000"/>
          <w:sz w:val="32"/>
          <w:highlight w:val="none"/>
        </w:rPr>
        <w:t>2026年9月26日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赛前培训地点：重庆市铜梁职业教育中心</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2026年10月16日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18日；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决赛地点：重庆市铜梁职业教育中心</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2026年10月16日9:00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11:00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报到地点：重庆市铜梁职业教育中心</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1</w:t>
      </w:r>
      <w:r>
        <w:rPr>
          <w:rFonts w:ascii="Times New Roman" w:hAnsi="Times New Roman" w:eastAsia="方正仿宋_GBK"/>
          <w:color w:val="000000"/>
          <w:sz w:val="32"/>
          <w:highlight w:val="none"/>
        </w:rPr>
        <w:t>.</w:t>
      </w:r>
      <w:r>
        <w:rPr>
          <w:rFonts w:hint="eastAsia" w:ascii="Times New Roman" w:hAnsi="Times New Roman" w:eastAsia="方正仿宋_GBK"/>
          <w:color w:val="000000"/>
          <w:sz w:val="32"/>
          <w:highlight w:val="none"/>
        </w:rPr>
        <w:t>以企业、院校为单位组队（以下简称参赛队）参赛，学生组和职工组均为单人赛，各参赛队除选手外，职工组设领队</w:t>
      </w:r>
      <w:r>
        <w:rPr>
          <w:rFonts w:ascii="Times New Roman" w:hAnsi="Times New Roman" w:eastAsia="方正仿宋_GBK"/>
          <w:color w:val="000000"/>
          <w:sz w:val="32"/>
          <w:highlight w:val="none"/>
        </w:rPr>
        <w:t>1</w:t>
      </w:r>
      <w:r>
        <w:rPr>
          <w:rFonts w:hint="eastAsia" w:ascii="Times New Roman" w:hAnsi="Times New Roman" w:eastAsia="方正仿宋_GBK"/>
          <w:color w:val="000000"/>
          <w:sz w:val="32"/>
          <w:highlight w:val="none"/>
          <w:lang w:eastAsia="zh-CN"/>
        </w:rPr>
        <w:t>名</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ascii="Times New Roman" w:hAnsi="Times New Roman" w:eastAsia="方正仿宋_GBK"/>
          <w:color w:val="000000"/>
          <w:sz w:val="32"/>
          <w:highlight w:val="none"/>
        </w:rPr>
        <w:t>1名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各组别每个单位最多限报2个队。</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2.2026年9月27日前，各参赛队须以电子版形式将报名表、2寸免冠照片（选手照片要注明姓名及单位），打包发送至赛项承办单位指定邮箱：287731400@qq.com。纸质报名表（加盖单位公章）于竞赛报到时提交。</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选手报名条件以通知正文为准。以下人员不得报名参赛：历届汽车维修工（车身修理）赛项全国一类赛一等奖获得者；已获汽车维修工（车身修理）赛项</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中华技能大奖</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全国技术能手</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称号的人员。</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spacing w:line="579" w:lineRule="exact"/>
        <w:ind w:firstLine="640" w:firstLineChars="200"/>
        <w:rPr>
          <w:rFonts w:hint="eastAsia" w:ascii="Times New Roman" w:hAnsi="Times New Roman" w:eastAsia="方正仿宋_GBK"/>
          <w:color w:val="000000"/>
          <w:sz w:val="32"/>
          <w:szCs w:val="22"/>
          <w:highlight w:val="none"/>
        </w:rPr>
      </w:pPr>
      <w:r>
        <w:rPr>
          <w:rFonts w:hint="eastAsia" w:ascii="Times New Roman" w:hAnsi="Times New Roman" w:eastAsia="方正仿宋_GBK"/>
          <w:color w:val="000000"/>
          <w:sz w:val="32"/>
          <w:szCs w:val="22"/>
          <w:highlight w:val="none"/>
        </w:rPr>
        <w:t>（一）竞赛项目按选手实际操作成绩排名。</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szCs w:val="22"/>
          <w:highlight w:val="none"/>
        </w:rPr>
        <w:t>（二）</w:t>
      </w:r>
      <w:r>
        <w:rPr>
          <w:rFonts w:hint="eastAsia" w:ascii="Times New Roman" w:hAnsi="Times New Roman" w:eastAsia="方正仿宋_GBK"/>
          <w:color w:val="000000"/>
          <w:sz w:val="32"/>
          <w:highlight w:val="none"/>
        </w:rPr>
        <w:t>当出现选手成绩相同时，以竞赛用时为依据，比赛所有模块用时总量短的选手为优。</w:t>
      </w:r>
    </w:p>
    <w:p>
      <w:pPr>
        <w:spacing w:line="579" w:lineRule="exact"/>
        <w:ind w:firstLine="640" w:firstLineChars="200"/>
        <w:rPr>
          <w:rFonts w:hint="eastAsia" w:ascii="Times New Roman" w:hAnsi="Times New Roman" w:eastAsia="方正仿宋_GBK"/>
          <w:color w:val="000000"/>
          <w:sz w:val="32"/>
          <w:szCs w:val="22"/>
          <w:highlight w:val="none"/>
        </w:rPr>
      </w:pPr>
      <w:r>
        <w:rPr>
          <w:rFonts w:hint="eastAsia" w:ascii="Times New Roman" w:hAnsi="Times New Roman" w:eastAsia="方正仿宋_GBK"/>
          <w:color w:val="000000"/>
          <w:sz w:val="32"/>
          <w:szCs w:val="22"/>
          <w:highlight w:val="none"/>
        </w:rPr>
        <w:t>（三）所有竞赛项目技术评判工作结束后，大赛组委会按照竞赛成绩审定结果，统一公布成绩。</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联系人：古先会；联系电话：</w:t>
      </w:r>
      <w:r>
        <w:rPr>
          <w:rFonts w:ascii="Times New Roman" w:hAnsi="Times New Roman" w:eastAsia="方正仿宋_GBK"/>
          <w:color w:val="000000"/>
          <w:sz w:val="32"/>
          <w:highlight w:val="none"/>
        </w:rPr>
        <w:t>15334561391；竞赛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QQ群：708771980；联系地址：</w:t>
      </w:r>
      <w:r>
        <w:rPr>
          <w:rFonts w:hint="eastAsia" w:ascii="Times New Roman" w:hAnsi="Times New Roman" w:eastAsia="方正仿宋_GBK"/>
          <w:color w:val="000000"/>
          <w:sz w:val="32"/>
          <w:highlight w:val="none"/>
        </w:rPr>
        <w:t>重庆市铜梁职业教育中心</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重庆市铜梁区巴川街道金龙大道北段</w:t>
      </w:r>
      <w:r>
        <w:rPr>
          <w:rFonts w:ascii="Times New Roman" w:hAnsi="Times New Roman" w:eastAsia="方正仿宋_GBK"/>
          <w:color w:val="000000"/>
          <w:sz w:val="32"/>
          <w:highlight w:val="none"/>
        </w:rPr>
        <w:t>65号</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黑体_GBK"/>
          <w:bCs/>
          <w:color w:val="000000"/>
          <w:sz w:val="32"/>
          <w:szCs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8</w:t>
      </w:r>
    </w:p>
    <w:p>
      <w:pPr>
        <w:spacing w:line="580" w:lineRule="exact"/>
        <w:outlineLvl w:val="0"/>
        <w:rPr>
          <w:rFonts w:ascii="Times New Roman" w:hAnsi="Times New Roman" w:eastAsia="方正小标宋_GBK"/>
          <w:bCs/>
          <w:color w:val="000000"/>
          <w:sz w:val="32"/>
          <w:szCs w:val="32"/>
          <w:highlight w:val="none"/>
        </w:rPr>
      </w:pPr>
    </w:p>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新能源汽车动力电池拆装与调试赛项实施方案</w:t>
      </w:r>
    </w:p>
    <w:p>
      <w:pPr>
        <w:ind w:firstLine="640" w:firstLineChars="200"/>
        <w:jc w:val="center"/>
        <w:rPr>
          <w:rFonts w:ascii="Times New Roman" w:hAnsi="Times New Roman" w:eastAsia="方正黑体_GBK"/>
          <w:color w:val="000000"/>
          <w:sz w:val="32"/>
          <w:highlight w:val="none"/>
        </w:rPr>
      </w:pP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spacing w:line="579" w:lineRule="exact"/>
        <w:ind w:firstLine="640" w:firstLineChars="200"/>
        <w:rPr>
          <w:rFonts w:hint="eastAsia"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新能源汽车动力电池拆装与调试</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w:t>
      </w:r>
      <w:r>
        <w:rPr>
          <w:rFonts w:hint="eastAsia" w:ascii="Times New Roman" w:hAnsi="Times New Roman" w:eastAsia="方正仿宋_GBK"/>
          <w:color w:val="000000"/>
          <w:sz w:val="32"/>
          <w:highlight w:val="none"/>
          <w:lang w:val="en-US" w:eastAsia="zh-CN"/>
        </w:rPr>
        <w:t>不区分组别</w:t>
      </w:r>
      <w:r>
        <w:rPr>
          <w:rFonts w:hint="eastAsia" w:ascii="Times New Roman" w:hAnsi="Times New Roman" w:eastAsia="方正仿宋_GBK"/>
          <w:color w:val="000000"/>
          <w:sz w:val="32"/>
          <w:highlight w:val="none"/>
        </w:rPr>
        <w:t>，符合相应条件的选手均可报名参赛。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lang w:eastAsia="zh-CN"/>
        </w:rPr>
        <w:t>本赛项依据</w:t>
      </w:r>
      <w:r>
        <w:rPr>
          <w:rFonts w:hint="eastAsia" w:ascii="Times New Roman" w:hAnsi="Times New Roman" w:eastAsia="方正仿宋_GBK"/>
          <w:color w:val="000000"/>
          <w:sz w:val="32"/>
          <w:highlight w:val="none"/>
        </w:rPr>
        <w:t>《新能源汽车动力电池拆装与调试》</w:t>
      </w:r>
      <w:r>
        <w:rPr>
          <w:rFonts w:hint="eastAsia" w:ascii="Times New Roman" w:hAnsi="Times New Roman" w:eastAsia="方正仿宋_GBK"/>
          <w:color w:val="000000"/>
          <w:sz w:val="32"/>
          <w:highlight w:val="none"/>
          <w:lang w:eastAsia="zh-CN"/>
        </w:rPr>
        <w:t>专项职业能力考核规范</w:t>
      </w:r>
      <w:r>
        <w:rPr>
          <w:rFonts w:hint="eastAsia" w:ascii="Times New Roman" w:hAnsi="Times New Roman" w:eastAsia="方正仿宋_GBK"/>
          <w:color w:val="000000"/>
          <w:sz w:val="32"/>
          <w:highlight w:val="none"/>
        </w:rPr>
        <w:t>设定，参考并结合重庆市新能源汽车动力电池行业实际情况制定，竞赛技术文件于赛前</w:t>
      </w:r>
      <w:r>
        <w:rPr>
          <w:rFonts w:ascii="Times New Roman" w:hAnsi="Times New Roman" w:eastAsia="方正仿宋_GBK"/>
          <w:color w:val="000000"/>
          <w:sz w:val="32"/>
          <w:highlight w:val="none"/>
        </w:rPr>
        <w:t>1个月公布。</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spacing w:line="579" w:lineRule="exact"/>
        <w:ind w:firstLine="640" w:firstLineChars="200"/>
        <w:rPr>
          <w:rFonts w:hint="eastAsia"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本赛项为单人赛，只涉及考核实际操作。实际操作内容为动力电池系统装调与检测，满分100分，竞赛时间1小时。</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1.初赛安排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初赛时间：</w:t>
      </w:r>
      <w:r>
        <w:rPr>
          <w:rFonts w:ascii="Times New Roman" w:hAnsi="Times New Roman" w:eastAsia="方正仿宋_GBK"/>
          <w:color w:val="000000"/>
          <w:sz w:val="32"/>
          <w:highlight w:val="none"/>
        </w:rPr>
        <w:t>2026年8月20日前</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初赛方式：各区县（自治县）经济信息、人力社保部门及参赛单位自行组织实施。</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2.决赛安排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赛前培训时间及熟悉赛场安排：</w:t>
      </w:r>
      <w:r>
        <w:rPr>
          <w:rFonts w:ascii="Times New Roman" w:hAnsi="Times New Roman" w:eastAsia="方正仿宋_GBK"/>
          <w:color w:val="000000"/>
          <w:sz w:val="32"/>
          <w:highlight w:val="none"/>
        </w:rPr>
        <w:t>2026年9月28日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赛前培训地点：重庆电子科技职业大学</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2026年10月16日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18日；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决赛地点：重庆电子科技职业大学</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2026年10月16日9:00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11:00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报到地点：重庆电子科技职业大学</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1</w:t>
      </w:r>
      <w:r>
        <w:rPr>
          <w:rFonts w:ascii="Times New Roman" w:hAnsi="Times New Roman" w:eastAsia="方正仿宋_GBK"/>
          <w:color w:val="000000"/>
          <w:sz w:val="32"/>
          <w:highlight w:val="none"/>
        </w:rPr>
        <w:t>.</w:t>
      </w:r>
      <w:r>
        <w:rPr>
          <w:rFonts w:hint="eastAsia" w:ascii="Times New Roman" w:hAnsi="Times New Roman" w:eastAsia="方正仿宋_GBK"/>
          <w:sz w:val="32"/>
        </w:rPr>
        <w:t>以企业、院校为单位组队参赛（以下简称“参赛队”），各参赛队除参赛选手外，设领队1名，参赛队若为学生身份可设指导教师1名。每个</w:t>
      </w:r>
      <w:r>
        <w:rPr>
          <w:rFonts w:hint="eastAsia" w:ascii="Times New Roman" w:hAnsi="Times New Roman" w:eastAsia="方正仿宋_GBK"/>
          <w:sz w:val="32"/>
          <w:lang w:val="en-US" w:eastAsia="zh-CN"/>
        </w:rPr>
        <w:t>单位</w:t>
      </w:r>
      <w:r>
        <w:rPr>
          <w:rFonts w:hint="eastAsia" w:ascii="Times New Roman" w:hAnsi="Times New Roman" w:eastAsia="方正仿宋_GBK"/>
          <w:sz w:val="32"/>
        </w:rPr>
        <w:t>限报2</w:t>
      </w:r>
      <w:r>
        <w:rPr>
          <w:rFonts w:hint="eastAsia" w:ascii="Times New Roman" w:hAnsi="Times New Roman" w:eastAsia="方正仿宋_GBK"/>
          <w:sz w:val="32"/>
          <w:lang w:val="en-US" w:eastAsia="zh-CN"/>
        </w:rPr>
        <w:t>个队</w:t>
      </w:r>
      <w:r>
        <w:rPr>
          <w:rFonts w:hint="eastAsia" w:ascii="Times New Roman" w:hAnsi="Times New Roman" w:eastAsia="方正仿宋_GBK"/>
          <w:sz w:val="32"/>
        </w:rPr>
        <w:t>。</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2.各参赛队须</w:t>
      </w:r>
      <w:r>
        <w:rPr>
          <w:rFonts w:hint="eastAsia" w:ascii="Times New Roman" w:hAnsi="Times New Roman" w:eastAsia="方正仿宋_GBK"/>
          <w:color w:val="000000"/>
          <w:sz w:val="32"/>
          <w:highlight w:val="none"/>
          <w:lang w:eastAsia="zh"/>
        </w:rPr>
        <w:t>于</w:t>
      </w:r>
      <w:r>
        <w:rPr>
          <w:rFonts w:ascii="Times New Roman" w:hAnsi="Times New Roman" w:eastAsia="方正仿宋_GBK"/>
          <w:color w:val="000000"/>
          <w:sz w:val="32"/>
          <w:highlight w:val="none"/>
        </w:rPr>
        <w:t>2026年9月27日前，以电子版形式将报名表、2寸免冠照片（选手照片要注明姓名及单位），打包发送至赛项承办单位指定邮箱：33263806@qq.com。纸质报名表（加盖单位公章）于竞赛报到时提交。</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（一）竞赛项目按选手</w:t>
      </w:r>
      <w:r>
        <w:rPr>
          <w:rFonts w:ascii="Times New Roman" w:hAnsi="Times New Roman" w:eastAsia="方正仿宋_GBK"/>
          <w:color w:val="000000"/>
          <w:sz w:val="32"/>
          <w:szCs w:val="32"/>
          <w:highlight w:val="none"/>
        </w:rPr>
        <w:t>实际操作成绩排名</w:t>
      </w:r>
      <w:r>
        <w:rPr>
          <w:rFonts w:hint="eastAsia" w:ascii="Times New Roman" w:hAnsi="Times New Roman" w:eastAsia="方正仿宋_GBK"/>
          <w:color w:val="000000"/>
          <w:sz w:val="32"/>
          <w:szCs w:val="32"/>
          <w:highlight w:val="none"/>
        </w:rPr>
        <w:t>。</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（二）当出现选手个人竞赛成绩相同时，以用时总量短的依次排名。</w:t>
      </w:r>
    </w:p>
    <w:p>
      <w:pPr>
        <w:spacing w:line="579"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联系人：徐跃进；联系电话：</w:t>
      </w:r>
      <w:r>
        <w:rPr>
          <w:rFonts w:ascii="Times New Roman" w:hAnsi="Times New Roman" w:eastAsia="方正仿宋_GBK"/>
          <w:color w:val="000000"/>
          <w:sz w:val="32"/>
          <w:highlight w:val="none"/>
        </w:rPr>
        <w:t>13883398582；竞赛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QQ群：1074337070；联系地址：重庆电子科技职业大学</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重庆市沙坪坝区大学城东路</w:t>
      </w:r>
      <w:r>
        <w:rPr>
          <w:rFonts w:ascii="Times New Roman" w:hAnsi="Times New Roman" w:eastAsia="方正仿宋_GBK"/>
          <w:color w:val="000000"/>
          <w:sz w:val="32"/>
          <w:highlight w:val="none"/>
        </w:rPr>
        <w:t>76号16</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236室</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w:t>
      </w:r>
    </w:p>
    <w:p>
      <w:pPr>
        <w:spacing w:line="240" w:lineRule="auto"/>
        <w:outlineLvl w:val="9"/>
        <w:rPr>
          <w:rFonts w:ascii="Times New Roman" w:hAnsi="Times New Roman" w:eastAsia="方正小标宋_GBK" w:cs="Times New Roman"/>
          <w:bCs/>
          <w:color w:val="000000"/>
          <w:sz w:val="32"/>
          <w:szCs w:val="32"/>
          <w:highlight w:val="none"/>
        </w:rPr>
      </w:pPr>
      <w:r>
        <w:rPr>
          <w:rFonts w:ascii="Times New Roman" w:hAnsi="Times New Roman" w:eastAsia="方正黑体_GBK" w:cs="Times New Roman"/>
          <w:bCs/>
          <w:color w:val="000000"/>
          <w:sz w:val="32"/>
          <w:szCs w:val="32"/>
          <w:highlight w:val="none"/>
        </w:rPr>
        <w:br w:type="page"/>
      </w:r>
      <w:r>
        <w:rPr>
          <w:rFonts w:ascii="Times New Roman" w:hAnsi="Times New Roman" w:eastAsia="方正黑体_GBK" w:cs="Times New Roman"/>
          <w:bCs/>
          <w:color w:val="000000"/>
          <w:sz w:val="32"/>
          <w:szCs w:val="32"/>
          <w:highlight w:val="none"/>
        </w:rPr>
        <w:t>附件</w:t>
      </w:r>
      <w:r>
        <w:rPr>
          <w:rFonts w:ascii="Times New Roman" w:hAnsi="Times New Roman" w:eastAsia="方正小标宋_GBK" w:cs="Times New Roman"/>
          <w:bCs/>
          <w:color w:val="000000"/>
          <w:sz w:val="32"/>
          <w:szCs w:val="32"/>
          <w:highlight w:val="none"/>
        </w:rPr>
        <w:t>9</w:t>
      </w:r>
    </w:p>
    <w:p>
      <w:pPr>
        <w:spacing w:line="520" w:lineRule="exact"/>
        <w:outlineLvl w:val="9"/>
        <w:rPr>
          <w:rFonts w:ascii="Times New Roman" w:hAnsi="Times New Roman"/>
        </w:rPr>
      </w:pPr>
    </w:p>
    <w:p>
      <w:pPr>
        <w:spacing w:line="600" w:lineRule="exact"/>
        <w:jc w:val="center"/>
        <w:rPr>
          <w:rFonts w:ascii="Times New Roman" w:hAnsi="Times New Roman" w:eastAsia="方正小标宋_GBK" w:cs="Times New Roman"/>
          <w:color w:val="000000"/>
          <w:sz w:val="44"/>
          <w:szCs w:val="44"/>
          <w:highlight w:val="none"/>
        </w:rPr>
      </w:pPr>
      <w:r>
        <w:rPr>
          <w:rFonts w:hint="eastAsia" w:ascii="Times New Roman" w:hAnsi="Times New Roman" w:eastAsia="方正小标宋_GBK" w:cs="Times New Roman"/>
          <w:color w:val="000000"/>
          <w:sz w:val="44"/>
          <w:szCs w:val="44"/>
          <w:highlight w:val="none"/>
        </w:rPr>
        <w:t>汽车维修工（新能源汽车整车控制系统检测与诊断）赛项实施方案</w:t>
      </w:r>
    </w:p>
    <w:p>
      <w:pPr>
        <w:spacing w:line="560" w:lineRule="exact"/>
        <w:ind w:firstLine="640" w:firstLineChars="200"/>
        <w:jc w:val="center"/>
        <w:rPr>
          <w:rFonts w:ascii="Times New Roman" w:hAnsi="Times New Roman" w:eastAsia="方正黑体_GBK" w:cs="Times New Roman"/>
          <w:color w:val="000000"/>
          <w:sz w:val="32"/>
          <w:highlight w:val="none"/>
        </w:rPr>
      </w:pPr>
    </w:p>
    <w:p>
      <w:pPr>
        <w:spacing w:line="579" w:lineRule="exact"/>
        <w:ind w:firstLine="640" w:firstLineChars="200"/>
        <w:rPr>
          <w:rFonts w:ascii="Times New Roman" w:hAnsi="Times New Roman" w:eastAsia="方正黑体_GBK" w:cs="Times New Roman"/>
          <w:color w:val="000000"/>
          <w:sz w:val="32"/>
          <w:highlight w:val="none"/>
        </w:rPr>
      </w:pPr>
      <w:r>
        <w:rPr>
          <w:rFonts w:hint="eastAsia" w:ascii="Times New Roman" w:hAnsi="Times New Roman" w:eastAsia="方正黑体_GBK" w:cs="Times New Roman"/>
          <w:color w:val="000000"/>
          <w:sz w:val="32"/>
          <w:highlight w:val="none"/>
        </w:rPr>
        <w:t>一、大赛安排</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（一）竞赛项目</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汽车维修工（新能源汽车整车控制系统检测与诊断）</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（二）组别设置</w:t>
      </w:r>
    </w:p>
    <w:p>
      <w:pPr>
        <w:spacing w:line="579" w:lineRule="exact"/>
        <w:ind w:firstLine="596" w:firstLineChars="200"/>
        <w:rPr>
          <w:rFonts w:ascii="Times New Roman" w:hAnsi="Times New Roman" w:eastAsia="方正仿宋_GBK" w:cs="Times New Roman"/>
          <w:color w:val="000000"/>
          <w:spacing w:val="-11"/>
          <w:sz w:val="32"/>
          <w:highlight w:val="none"/>
        </w:rPr>
      </w:pPr>
      <w:r>
        <w:rPr>
          <w:rFonts w:hint="eastAsia" w:ascii="Times New Roman" w:hAnsi="Times New Roman" w:eastAsia="方正仿宋_GBK" w:cs="Times New Roman"/>
          <w:color w:val="000000"/>
          <w:spacing w:val="-11"/>
          <w:sz w:val="32"/>
          <w:highlight w:val="none"/>
        </w:rPr>
        <w:t>本赛项设职工组和学生组，符合相应条件的选手均可报名参赛。</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（三）竞赛标准</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lang w:eastAsia="zh-CN"/>
        </w:rPr>
        <w:t>本赛项</w:t>
      </w:r>
      <w:r>
        <w:rPr>
          <w:rFonts w:hint="eastAsia" w:ascii="Times New Roman" w:hAnsi="Times New Roman" w:eastAsia="方正仿宋_GBK" w:cs="Times New Roman"/>
          <w:color w:val="000000"/>
          <w:sz w:val="32"/>
          <w:highlight w:val="none"/>
        </w:rPr>
        <w:t>职工组</w:t>
      </w:r>
      <w:r>
        <w:rPr>
          <w:rFonts w:hint="eastAsia" w:ascii="Times New Roman" w:hAnsi="Times New Roman" w:eastAsia="方正仿宋_GBK" w:cs="Times New Roman"/>
          <w:color w:val="000000"/>
          <w:sz w:val="32"/>
          <w:highlight w:val="none"/>
          <w:lang w:eastAsia="zh-CN"/>
        </w:rPr>
        <w:t>依据</w:t>
      </w:r>
      <w:r>
        <w:rPr>
          <w:rFonts w:hint="eastAsia" w:ascii="Times New Roman" w:hAnsi="Times New Roman" w:eastAsia="方正仿宋_GBK" w:cs="Times New Roman"/>
          <w:color w:val="000000"/>
          <w:sz w:val="32"/>
          <w:highlight w:val="none"/>
        </w:rPr>
        <w:t>《汽车维修工》国家职业技能标准三级（高级工）的技能内容设定，学生组</w:t>
      </w:r>
      <w:r>
        <w:rPr>
          <w:rFonts w:hint="eastAsia" w:ascii="Times New Roman" w:hAnsi="Times New Roman" w:eastAsia="方正仿宋_GBK" w:cs="Times New Roman"/>
          <w:color w:val="000000"/>
          <w:sz w:val="32"/>
          <w:highlight w:val="none"/>
          <w:lang w:eastAsia="zh-CN"/>
        </w:rPr>
        <w:t>依据</w:t>
      </w:r>
      <w:r>
        <w:rPr>
          <w:rFonts w:hint="eastAsia" w:ascii="Times New Roman" w:hAnsi="Times New Roman" w:eastAsia="方正仿宋_GBK" w:cs="Times New Roman"/>
          <w:color w:val="000000"/>
          <w:sz w:val="32"/>
          <w:highlight w:val="none"/>
        </w:rPr>
        <w:t>《汽车维修工》国家职业技能标准四级（中级工）的技能内容设定，参考行业技术要求，适当增加新技能和新工艺，并结合重庆市行业实际情况制定，竞赛技术文件于赛前</w:t>
      </w:r>
      <w:r>
        <w:rPr>
          <w:rFonts w:ascii="Times New Roman" w:hAnsi="Times New Roman" w:eastAsia="方正仿宋_GBK" w:cs="Times New Roman"/>
          <w:color w:val="000000"/>
          <w:sz w:val="32"/>
          <w:highlight w:val="none"/>
        </w:rPr>
        <w:t>1个月公布。</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（四）竞赛内容</w:t>
      </w:r>
    </w:p>
    <w:p>
      <w:pPr>
        <w:spacing w:line="579" w:lineRule="exact"/>
        <w:ind w:firstLine="640" w:firstLineChars="200"/>
        <w:rPr>
          <w:rFonts w:hint="eastAsia" w:ascii="Times New Roman" w:hAnsi="Times New Roman" w:eastAsia="方正仿宋_GBK" w:cs="Times New Roman"/>
          <w:color w:val="000000"/>
          <w:sz w:val="32"/>
          <w:highlight w:val="none"/>
          <w:lang w:eastAsia="zh-CN"/>
        </w:rPr>
      </w:pPr>
      <w:r>
        <w:rPr>
          <w:rFonts w:hint="eastAsia" w:ascii="Times New Roman" w:hAnsi="Times New Roman" w:eastAsia="方正仿宋_GBK" w:cs="Times New Roman"/>
          <w:color w:val="000000"/>
          <w:sz w:val="32"/>
          <w:highlight w:val="none"/>
        </w:rPr>
        <w:t>本赛项职工组为单人赛，学生组为双人赛，均以实际操作为主，不单独设立理论考核模块，将理论知识融入实际操作过程中。实际操作内容由新能源汽车整车电源系统模块、车载网络系统模块、</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rPr>
        <w:t>三电</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rPr>
        <w:t>控制系统模块和充电系统模块等4个模块组成，满分100分，竞赛时间1小时。</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（五）竞赛时间及地点</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赛前培训及熟悉赛场设施设备安排：</w:t>
      </w:r>
      <w:r>
        <w:rPr>
          <w:rFonts w:ascii="Times New Roman" w:hAnsi="Times New Roman" w:eastAsia="方正仿宋_GBK" w:cs="Times New Roman"/>
          <w:color w:val="000000"/>
          <w:sz w:val="32"/>
          <w:highlight w:val="none"/>
        </w:rPr>
        <w:t>2026年</w:t>
      </w:r>
      <w:r>
        <w:rPr>
          <w:rFonts w:hint="eastAsia" w:ascii="Times New Roman" w:hAnsi="Times New Roman" w:eastAsia="方正仿宋_GBK" w:cs="Times New Roman"/>
          <w:color w:val="000000"/>
          <w:sz w:val="32"/>
          <w:highlight w:val="none"/>
          <w:lang w:val="en-US" w:eastAsia="zh-CN"/>
        </w:rPr>
        <w:t>9</w:t>
      </w:r>
      <w:r>
        <w:rPr>
          <w:rFonts w:ascii="Times New Roman" w:hAnsi="Times New Roman" w:eastAsia="方正仿宋_GBK" w:cs="Times New Roman"/>
          <w:color w:val="000000"/>
          <w:sz w:val="32"/>
          <w:highlight w:val="none"/>
        </w:rPr>
        <w:t>月</w:t>
      </w:r>
      <w:r>
        <w:rPr>
          <w:rFonts w:hint="eastAsia" w:ascii="Times New Roman" w:hAnsi="Times New Roman" w:eastAsia="方正仿宋_GBK" w:cs="Times New Roman"/>
          <w:color w:val="000000"/>
          <w:sz w:val="32"/>
          <w:highlight w:val="none"/>
          <w:lang w:val="en-US" w:eastAsia="zh-CN"/>
        </w:rPr>
        <w:t>28</w:t>
      </w:r>
      <w:r>
        <w:rPr>
          <w:rFonts w:ascii="Times New Roman" w:hAnsi="Times New Roman" w:eastAsia="方正仿宋_GBK" w:cs="Times New Roman"/>
          <w:color w:val="000000"/>
          <w:sz w:val="32"/>
          <w:highlight w:val="none"/>
        </w:rPr>
        <w:t>日</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30</w:t>
      </w:r>
      <w:r>
        <w:rPr>
          <w:rFonts w:ascii="Times New Roman" w:hAnsi="Times New Roman" w:eastAsia="方正仿宋_GBK" w:cs="Times New Roman"/>
          <w:color w:val="000000"/>
          <w:sz w:val="32"/>
          <w:highlight w:val="none"/>
        </w:rPr>
        <w:t>日</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赛前培训地点：重庆工商职业学院合川校区行知楼</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竞赛说明会安排：</w:t>
      </w:r>
      <w:r>
        <w:rPr>
          <w:rFonts w:ascii="Times New Roman" w:hAnsi="Times New Roman" w:eastAsia="方正仿宋_GBK" w:cs="Times New Roman"/>
          <w:color w:val="000000"/>
          <w:sz w:val="32"/>
          <w:highlight w:val="none"/>
        </w:rPr>
        <w:t>2026年1</w:t>
      </w:r>
      <w:r>
        <w:rPr>
          <w:rFonts w:hint="eastAsia" w:ascii="Times New Roman" w:hAnsi="Times New Roman" w:eastAsia="方正仿宋_GBK" w:cs="Times New Roman"/>
          <w:color w:val="000000"/>
          <w:sz w:val="32"/>
          <w:highlight w:val="none"/>
          <w:lang w:val="en-US" w:eastAsia="zh-CN"/>
        </w:rPr>
        <w:t>0</w:t>
      </w:r>
      <w:r>
        <w:rPr>
          <w:rFonts w:ascii="Times New Roman" w:hAnsi="Times New Roman" w:eastAsia="方正仿宋_GBK" w:cs="Times New Roman"/>
          <w:color w:val="000000"/>
          <w:sz w:val="32"/>
          <w:highlight w:val="none"/>
        </w:rPr>
        <w:t>月</w:t>
      </w:r>
      <w:r>
        <w:rPr>
          <w:rFonts w:hint="eastAsia" w:ascii="Times New Roman" w:hAnsi="Times New Roman" w:eastAsia="方正仿宋_GBK" w:cs="Times New Roman"/>
          <w:color w:val="000000"/>
          <w:sz w:val="32"/>
          <w:highlight w:val="none"/>
          <w:lang w:val="en-US" w:eastAsia="zh-CN"/>
        </w:rPr>
        <w:t>16</w:t>
      </w:r>
      <w:r>
        <w:rPr>
          <w:rFonts w:ascii="Times New Roman" w:hAnsi="Times New Roman" w:eastAsia="方正仿宋_GBK" w:cs="Times New Roman"/>
          <w:color w:val="000000"/>
          <w:sz w:val="32"/>
          <w:highlight w:val="none"/>
        </w:rPr>
        <w:t>日14:00</w:t>
      </w:r>
    </w:p>
    <w:p>
      <w:pPr>
        <w:spacing w:line="579" w:lineRule="exact"/>
        <w:ind w:firstLine="640" w:firstLineChars="200"/>
        <w:rPr>
          <w:rFonts w:hint="default" w:ascii="Times New Roman" w:hAnsi="Times New Roman" w:eastAsia="方正仿宋_GBK" w:cs="Times New Roman"/>
          <w:color w:val="000000"/>
          <w:sz w:val="32"/>
          <w:highlight w:val="none"/>
          <w:lang w:val="en-US" w:eastAsia="zh-CN"/>
        </w:rPr>
      </w:pPr>
      <w:r>
        <w:rPr>
          <w:rFonts w:hint="eastAsia" w:ascii="Times New Roman" w:hAnsi="Times New Roman" w:eastAsia="方正仿宋_GBK" w:cs="Times New Roman"/>
          <w:color w:val="000000"/>
          <w:sz w:val="32"/>
          <w:highlight w:val="none"/>
        </w:rPr>
        <w:t>决赛时间：</w:t>
      </w:r>
      <w:r>
        <w:rPr>
          <w:rFonts w:ascii="Times New Roman" w:hAnsi="Times New Roman" w:eastAsia="方正仿宋_GBK" w:cs="Times New Roman"/>
          <w:color w:val="000000"/>
          <w:sz w:val="32"/>
          <w:highlight w:val="none"/>
        </w:rPr>
        <w:t>2026年1</w:t>
      </w:r>
      <w:r>
        <w:rPr>
          <w:rFonts w:hint="eastAsia" w:ascii="Times New Roman" w:hAnsi="Times New Roman" w:eastAsia="方正仿宋_GBK" w:cs="Times New Roman"/>
          <w:color w:val="000000"/>
          <w:sz w:val="32"/>
          <w:highlight w:val="none"/>
          <w:lang w:val="en-US" w:eastAsia="zh-CN"/>
        </w:rPr>
        <w:t>0</w:t>
      </w:r>
      <w:r>
        <w:rPr>
          <w:rFonts w:ascii="Times New Roman" w:hAnsi="Times New Roman" w:eastAsia="方正仿宋_GBK" w:cs="Times New Roman"/>
          <w:color w:val="000000"/>
          <w:sz w:val="32"/>
          <w:highlight w:val="none"/>
        </w:rPr>
        <w:t>月</w:t>
      </w:r>
      <w:r>
        <w:rPr>
          <w:rFonts w:hint="eastAsia" w:ascii="Times New Roman" w:hAnsi="Times New Roman" w:eastAsia="方正仿宋_GBK" w:cs="Times New Roman"/>
          <w:color w:val="000000"/>
          <w:sz w:val="32"/>
          <w:highlight w:val="none"/>
          <w:lang w:val="en-US" w:eastAsia="zh-CN"/>
        </w:rPr>
        <w:t>16</w:t>
      </w:r>
      <w:r>
        <w:rPr>
          <w:rFonts w:ascii="Times New Roman" w:hAnsi="Times New Roman" w:eastAsia="方正仿宋_GBK" w:cs="Times New Roman"/>
          <w:color w:val="000000"/>
          <w:sz w:val="32"/>
          <w:highlight w:val="none"/>
        </w:rPr>
        <w:t>日</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lang w:val="en-US" w:eastAsia="zh-CN"/>
        </w:rPr>
        <w:t>18日</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决赛地点：重庆工商职业学院合川校区行知楼</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（六）竞赛报到安排</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报到时间：</w:t>
      </w:r>
      <w:r>
        <w:rPr>
          <w:rFonts w:ascii="Times New Roman" w:hAnsi="Times New Roman" w:eastAsia="方正仿宋_GBK" w:cs="Times New Roman"/>
          <w:color w:val="000000"/>
          <w:sz w:val="32"/>
          <w:highlight w:val="none"/>
        </w:rPr>
        <w:t>2026年</w:t>
      </w:r>
      <w:r>
        <w:rPr>
          <w:rFonts w:hint="eastAsia" w:ascii="Times New Roman" w:hAnsi="Times New Roman" w:eastAsia="方正仿宋_GBK" w:cs="Times New Roman"/>
          <w:color w:val="000000"/>
          <w:sz w:val="32"/>
          <w:highlight w:val="none"/>
          <w:lang w:val="en-US" w:eastAsia="zh-CN"/>
        </w:rPr>
        <w:t>10</w:t>
      </w:r>
      <w:r>
        <w:rPr>
          <w:rFonts w:ascii="Times New Roman" w:hAnsi="Times New Roman" w:eastAsia="方正仿宋_GBK" w:cs="Times New Roman"/>
          <w:color w:val="000000"/>
          <w:sz w:val="32"/>
          <w:highlight w:val="none"/>
        </w:rPr>
        <w:t>月</w:t>
      </w:r>
      <w:r>
        <w:rPr>
          <w:rFonts w:hint="eastAsia" w:ascii="Times New Roman" w:hAnsi="Times New Roman" w:eastAsia="方正仿宋_GBK" w:cs="Times New Roman"/>
          <w:color w:val="000000"/>
          <w:sz w:val="32"/>
          <w:highlight w:val="none"/>
          <w:lang w:val="en-US" w:eastAsia="zh-CN"/>
        </w:rPr>
        <w:t>16</w:t>
      </w:r>
      <w:r>
        <w:rPr>
          <w:rFonts w:ascii="Times New Roman" w:hAnsi="Times New Roman" w:eastAsia="方正仿宋_GBK" w:cs="Times New Roman"/>
          <w:color w:val="000000"/>
          <w:sz w:val="32"/>
          <w:highlight w:val="none"/>
        </w:rPr>
        <w:t>日10:00</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14:00</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报到方式：自行报到</w:t>
      </w:r>
    </w:p>
    <w:p>
      <w:pPr>
        <w:spacing w:line="579" w:lineRule="exact"/>
        <w:ind w:firstLine="640" w:firstLineChars="200"/>
        <w:rPr>
          <w:rFonts w:hint="eastAsia"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报到地点：重庆工商职业学院合川校区行知楼</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报名联系人：杨兴国</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报名联系电话：</w:t>
      </w:r>
      <w:r>
        <w:rPr>
          <w:rFonts w:ascii="Times New Roman" w:hAnsi="Times New Roman" w:eastAsia="方正仿宋_GBK" w:cs="Times New Roman"/>
          <w:color w:val="000000"/>
          <w:sz w:val="32"/>
          <w:highlight w:val="none"/>
        </w:rPr>
        <w:t>18223592732</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报到流程：</w:t>
      </w: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mc:AlternateContent>
          <mc:Choice Requires="wps">
            <w:drawing>
              <wp:anchor distT="45720" distB="45720" distL="114300" distR="114300" simplePos="0" relativeHeight="251658240" behindDoc="0" locked="0" layoutInCell="1" allowOverlap="1">
                <wp:simplePos x="0" y="0"/>
                <wp:positionH relativeFrom="column">
                  <wp:posOffset>1066800</wp:posOffset>
                </wp:positionH>
                <wp:positionV relativeFrom="paragraph">
                  <wp:posOffset>57150</wp:posOffset>
                </wp:positionV>
                <wp:extent cx="3571875" cy="1610360"/>
                <wp:effectExtent l="4445" t="4445" r="5080" b="23495"/>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3571875" cy="1404620"/>
                        </a:xfrm>
                        <a:prstGeom prst="rect">
                          <a:avLst/>
                        </a:prstGeom>
                        <a:solidFill>
                          <a:srgbClr val="FFFFFF"/>
                        </a:solidFill>
                        <a:ln w="9525">
                          <a:solidFill>
                            <a:srgbClr val="000000"/>
                          </a:solidFill>
                          <a:miter lim="800000"/>
                        </a:ln>
                        <a:effectLst/>
                      </wps:spPr>
                      <wps:txbx>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参赛选手出示身份证（学生需要提供学生证）、提交购买意外伤害保险证明材料</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4pt;margin-top:4.5pt;height:126.8pt;width:281.25pt;mso-wrap-distance-bottom:3.6pt;mso-wrap-distance-left:9pt;mso-wrap-distance-right:9pt;mso-wrap-distance-top:3.6pt;z-index:251658240;mso-width-relative:page;mso-height-relative:margin;mso-height-percent:200;" fillcolor="#FFFFFF" filled="t" stroked="t" coordsize="21600,21600" o:gfxdata="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yojZdcAAAAJAQAADwAAAAAAAAABACAAAAAiAAAAZHJzL2Rvd25yZXYueG1sUEsBAhQAFAAA&#10;AAgAh07iQJ/Z8tspAgAAQAQAAA4AAAAAAAAAAQAgAAAAJgEAAGRycy9lMm9Eb2MueG1sUEsFBgAA&#10;AAAGAAYAWQEAAMEFAAAAAA==&#10;">
                <v:path/>
                <v:fill on="t" focussize="0,0"/>
                <v:stroke joinstyle="miter"/>
                <v:imagedata o:title=""/>
                <o:lock v:ext="edit" aspectratio="f"/>
                <v:textbox style="mso-fit-shape-to-text:t;">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参赛选手出示身份证（学生需要提供学生证）、提交购买意外伤害保险证明材料</w:t>
                      </w:r>
                    </w:p>
                  </w:txbxContent>
                </v:textbox>
                <w10:wrap type="square"/>
              </v:shape>
            </w:pict>
          </mc:Fallback>
        </mc:AlternateContent>
      </w:r>
    </w:p>
    <w:p>
      <w:pPr>
        <w:spacing w:line="579" w:lineRule="exact"/>
        <w:ind w:firstLine="640" w:firstLineChars="200"/>
        <w:rPr>
          <w:rFonts w:ascii="Times New Roman" w:hAnsi="Times New Roman" w:eastAsia="方正仿宋_GBK" w:cs="Times New Roman"/>
          <w:color w:val="000000"/>
          <w:sz w:val="32"/>
          <w:highlight w:val="none"/>
        </w:rPr>
      </w:pP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mc:AlternateContent>
          <mc:Choice Requires="wps">
            <w:drawing>
              <wp:anchor distT="0" distB="0" distL="114300" distR="114300" simplePos="0" relativeHeight="251661312" behindDoc="0" locked="0" layoutInCell="1" allowOverlap="1">
                <wp:simplePos x="0" y="0"/>
                <wp:positionH relativeFrom="column">
                  <wp:posOffset>2752725</wp:posOffset>
                </wp:positionH>
                <wp:positionV relativeFrom="paragraph">
                  <wp:posOffset>7620</wp:posOffset>
                </wp:positionV>
                <wp:extent cx="209550" cy="314325"/>
                <wp:effectExtent l="15240" t="6350" r="22860" b="22225"/>
                <wp:wrapNone/>
                <wp:docPr id="5" name="下箭头 5"/>
                <wp:cNvGraphicFramePr/>
                <a:graphic xmlns:a="http://schemas.openxmlformats.org/drawingml/2006/main">
                  <a:graphicData uri="http://schemas.microsoft.com/office/word/2010/wordprocessingShape">
                    <wps:wsp>
                      <wps:cNvSpPr/>
                      <wps:spPr>
                        <a:xfrm>
                          <a:off x="0" y="0"/>
                          <a:ext cx="209550" cy="31432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6.75pt;margin-top:0.6pt;height:24.75pt;width:16.5pt;z-index:251661312;v-text-anchor:middle;mso-width-relative:page;mso-height-relative:page;" fillcolor="#FFFFFF" filled="t" stroked="t" coordsize="21600,21600" o:gfxdata="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wt+30NcAAAAIAQAADwAAAAAAAAABACAAAAAiAAAAZHJzL2Rvd25y&#10;ZXYueG1sUEsBAhQAFAAAAAgAh07iQJr3iJlxAgAA3wQAAA4AAAAAAAAAAQAgAAAAJgEAAGRycy9l&#10;Mm9Eb2MueG1sUEsFBgAAAAAGAAYAWQEAAAkGAAAAAA==&#10;" adj="14400,5400">
                <v:path/>
                <v:fill on="t" focussize="0,0"/>
                <v:stroke weight="1pt" joinstyle="miter"/>
                <v:imagedata o:title=""/>
                <o:lock v:ext="edit" aspectratio="f"/>
              </v:shape>
            </w:pict>
          </mc:Fallback>
        </mc:AlternateContent>
      </w:r>
      <w:r>
        <w:rPr>
          <w:rFonts w:ascii="Times New Roman" w:hAnsi="Times New Roman" w:eastAsia="方正仿宋_GBK" w:cs="Times New Roman"/>
          <w:color w:val="000000"/>
          <w:sz w:val="32"/>
          <w:highlight w:val="none"/>
        </w:rPr>
        <mc:AlternateContent>
          <mc:Choice Requires="wps">
            <w:drawing>
              <wp:anchor distT="45720" distB="45720" distL="114300" distR="114300" simplePos="0" relativeHeight="251659264" behindDoc="0" locked="0" layoutInCell="1" allowOverlap="1">
                <wp:simplePos x="0" y="0"/>
                <wp:positionH relativeFrom="column">
                  <wp:posOffset>1066800</wp:posOffset>
                </wp:positionH>
                <wp:positionV relativeFrom="paragraph">
                  <wp:posOffset>293370</wp:posOffset>
                </wp:positionV>
                <wp:extent cx="3571875" cy="1610360"/>
                <wp:effectExtent l="4445" t="4445" r="5080" b="23495"/>
                <wp:wrapSquare wrapText="bothSides"/>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571875" cy="1404620"/>
                        </a:xfrm>
                        <a:prstGeom prst="rect">
                          <a:avLst/>
                        </a:prstGeom>
                        <a:solidFill>
                          <a:srgbClr val="FFFFFF"/>
                        </a:solidFill>
                        <a:ln w="9525">
                          <a:solidFill>
                            <a:srgbClr val="000000"/>
                          </a:solidFill>
                          <a:miter lim="800000"/>
                        </a:ln>
                        <a:effectLst/>
                      </wps:spPr>
                      <wps:txbx>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填写报到登记表，完善相关信息</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4pt;margin-top:23.1pt;height:126.8pt;width:281.25pt;mso-wrap-distance-bottom:3.6pt;mso-wrap-distance-left:9pt;mso-wrap-distance-right:9pt;mso-wrap-distance-top:3.6pt;z-index:251659264;mso-width-relative:page;mso-height-relative:margin;mso-height-percent:200;" fillcolor="#FFFFFF" filled="t" stroked="t" coordsize="21600,21600" o:gfxdata="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pc9YdgAAAAKAQAADwAAAAAAAAABACAAAAAiAAAAZHJzL2Rvd25yZXYueG1sUEsBAhQAFAAA&#10;AAgAh07iQK+BNHYoAgAAPAQAAA4AAAAAAAAAAQAgAAAAJwEAAGRycy9lMm9Eb2MueG1sUEsFBgAA&#10;AAAGAAYAWQEAAMEFAAAAAA==&#10;">
                <v:path/>
                <v:fill on="t" focussize="0,0"/>
                <v:stroke joinstyle="miter"/>
                <v:imagedata o:title=""/>
                <o:lock v:ext="edit" aspectratio="f"/>
                <v:textbox style="mso-fit-shape-to-text:t;">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填写报到登记表，完善相关信息</w:t>
                      </w:r>
                    </w:p>
                  </w:txbxContent>
                </v:textbox>
                <w10:wrap type="square"/>
              </v:shape>
            </w:pict>
          </mc:Fallback>
        </mc:AlternateContent>
      </w: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mc:AlternateContent>
          <mc:Choice Requires="wps">
            <w:drawing>
              <wp:anchor distT="0" distB="0" distL="114300" distR="114300" simplePos="0" relativeHeight="251662336" behindDoc="0" locked="0" layoutInCell="1" allowOverlap="1">
                <wp:simplePos x="0" y="0"/>
                <wp:positionH relativeFrom="column">
                  <wp:posOffset>2762250</wp:posOffset>
                </wp:positionH>
                <wp:positionV relativeFrom="paragraph">
                  <wp:posOffset>335280</wp:posOffset>
                </wp:positionV>
                <wp:extent cx="209550" cy="314325"/>
                <wp:effectExtent l="15240" t="6350" r="22860" b="22225"/>
                <wp:wrapNone/>
                <wp:docPr id="4" name="下箭头 4"/>
                <wp:cNvGraphicFramePr/>
                <a:graphic xmlns:a="http://schemas.openxmlformats.org/drawingml/2006/main">
                  <a:graphicData uri="http://schemas.microsoft.com/office/word/2010/wordprocessingShape">
                    <wps:wsp>
                      <wps:cNvSpPr/>
                      <wps:spPr>
                        <a:xfrm>
                          <a:off x="0" y="0"/>
                          <a:ext cx="209550" cy="314325"/>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7.5pt;margin-top:26.4pt;height:24.75pt;width:16.5pt;z-index:251662336;v-text-anchor:middle;mso-width-relative:page;mso-height-relative:page;" fillcolor="#FFFFFF" filled="t" stroked="t" coordsize="21600,21600" o:gfxdata="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p/vW3ZAAAACgEAAA8AAAAAAAAAAQAgAAAAIgAAAGRycy9kb3du&#10;cmV2LnhtbFBLAQIUABQAAAAIAIdO4kDfNLXIcAIAAN8EAAAOAAAAAAAAAAEAIAAAACgBAABkcnMv&#10;ZTJvRG9jLnhtbFBLBQYAAAAABgAGAFkBAAAKBgAAAAA=&#10;" adj="14400,5400">
                <v:path/>
                <v:fill on="t" focussize="0,0"/>
                <v:stroke weight="1pt" joinstyle="miter"/>
                <v:imagedata o:title=""/>
                <o:lock v:ext="edit" aspectratio="f"/>
              </v:shape>
            </w:pict>
          </mc:Fallback>
        </mc:AlternateContent>
      </w: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mc:AlternateContent>
          <mc:Choice Requires="wps">
            <w:drawing>
              <wp:anchor distT="45720" distB="45720" distL="114300" distR="114300" simplePos="0" relativeHeight="251660288" behindDoc="0" locked="0" layoutInCell="1" allowOverlap="1">
                <wp:simplePos x="0" y="0"/>
                <wp:positionH relativeFrom="column">
                  <wp:posOffset>1066800</wp:posOffset>
                </wp:positionH>
                <wp:positionV relativeFrom="paragraph">
                  <wp:posOffset>234315</wp:posOffset>
                </wp:positionV>
                <wp:extent cx="3571875" cy="1610360"/>
                <wp:effectExtent l="4445" t="4445" r="5080" b="2349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571875" cy="1404620"/>
                        </a:xfrm>
                        <a:prstGeom prst="rect">
                          <a:avLst/>
                        </a:prstGeom>
                        <a:solidFill>
                          <a:srgbClr val="FFFFFF"/>
                        </a:solidFill>
                        <a:ln w="9525">
                          <a:solidFill>
                            <a:srgbClr val="000000"/>
                          </a:solidFill>
                          <a:miter lim="800000"/>
                        </a:ln>
                        <a:effectLst/>
                      </wps:spPr>
                      <wps:txbx>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领取领队证、教练证、参赛证、</w:t>
                            </w:r>
                          </w:p>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竞赛指南等</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84pt;margin-top:18.45pt;height:126.8pt;width:281.25pt;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4UyjGtcAAAAKAQAADwAAAAAAAAABACAAAAAiAAAAZHJzL2Rvd25yZXYueG1sUEsBAhQAFAAAAAgA&#10;h07iQObrrx4mAgAAPAQAAA4AAAAAAAAAAQAgAAAAJgEAAGRycy9lMm9Eb2MueG1sUEsFBgAAAAAG&#10;AAYAWQEAAL4FAAAAAA==&#10;">
                <v:path/>
                <v:fill on="t" focussize="0,0"/>
                <v:stroke joinstyle="miter"/>
                <v:imagedata o:title=""/>
                <o:lock v:ext="edit" aspectratio="f"/>
                <v:textbox style="mso-fit-shape-to-text:t;">
                  <w:txbxContent>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领取领队证、教练证、参赛证、</w:t>
                      </w:r>
                    </w:p>
                    <w:p>
                      <w:pPr>
                        <w:spacing w:before="62" w:beforeLines="20" w:line="440" w:lineRule="exact"/>
                        <w:jc w:val="center"/>
                        <w:rPr>
                          <w:rFonts w:hint="eastAsia" w:ascii="方正楷体_GBK" w:hAnsi="楷体_GB2312" w:eastAsia="方正楷体_GBK"/>
                          <w:bCs/>
                          <w:sz w:val="28"/>
                          <w:szCs w:val="28"/>
                        </w:rPr>
                      </w:pPr>
                      <w:r>
                        <w:rPr>
                          <w:rFonts w:hint="eastAsia" w:ascii="方正楷体_GBK" w:hAnsi="楷体_GB2312" w:eastAsia="方正楷体_GBK"/>
                          <w:bCs/>
                          <w:sz w:val="28"/>
                          <w:szCs w:val="28"/>
                        </w:rPr>
                        <w:t>竞赛指南等</w:t>
                      </w:r>
                    </w:p>
                  </w:txbxContent>
                </v:textbox>
                <w10:wrap type="square"/>
              </v:shape>
            </w:pict>
          </mc:Fallback>
        </mc:AlternateContent>
      </w:r>
    </w:p>
    <w:p>
      <w:pPr>
        <w:spacing w:line="579" w:lineRule="exact"/>
        <w:ind w:firstLine="640" w:firstLineChars="200"/>
        <w:rPr>
          <w:rFonts w:ascii="Times New Roman" w:hAnsi="Times New Roman" w:eastAsia="方正仿宋_GBK" w:cs="Times New Roman"/>
          <w:color w:val="000000"/>
          <w:sz w:val="32"/>
          <w:highlight w:val="none"/>
        </w:rPr>
      </w:pPr>
    </w:p>
    <w:p>
      <w:pPr>
        <w:spacing w:line="579" w:lineRule="exact"/>
        <w:rPr>
          <w:rFonts w:ascii="Times New Roman" w:hAnsi="Times New Roman" w:eastAsia="方正仿宋_GBK" w:cs="Times New Roman"/>
          <w:color w:val="000000"/>
          <w:sz w:val="32"/>
          <w:highlight w:val="none"/>
        </w:rPr>
      </w:pPr>
    </w:p>
    <w:p>
      <w:pPr>
        <w:spacing w:line="579" w:lineRule="exact"/>
        <w:ind w:firstLine="640" w:firstLineChars="200"/>
        <w:rPr>
          <w:rFonts w:ascii="Times New Roman" w:hAnsi="Times New Roman" w:eastAsia="方正黑体_GBK" w:cs="Times New Roman"/>
          <w:color w:val="000000"/>
          <w:sz w:val="32"/>
          <w:highlight w:val="none"/>
        </w:rPr>
      </w:pPr>
      <w:r>
        <w:rPr>
          <w:rFonts w:hint="eastAsia" w:ascii="Times New Roman" w:hAnsi="Times New Roman" w:eastAsia="方正黑体_GBK" w:cs="Times New Roman"/>
          <w:color w:val="000000"/>
          <w:sz w:val="32"/>
          <w:highlight w:val="none"/>
        </w:rPr>
        <w:t>二、报名参赛</w:t>
      </w:r>
    </w:p>
    <w:p>
      <w:pPr>
        <w:spacing w:line="579" w:lineRule="exact"/>
        <w:ind w:firstLine="640" w:firstLineChars="200"/>
        <w:rPr>
          <w:rFonts w:ascii="Times New Roman" w:hAnsi="Times New Roman" w:eastAsia="方正楷体_GBK" w:cs="Times New Roman"/>
          <w:color w:val="000000"/>
          <w:sz w:val="32"/>
          <w:highlight w:val="none"/>
        </w:rPr>
      </w:pPr>
      <w:r>
        <w:rPr>
          <w:rFonts w:hint="eastAsia" w:ascii="Times New Roman" w:hAnsi="Times New Roman" w:eastAsia="方正楷体_GBK" w:cs="Times New Roman"/>
          <w:color w:val="000000"/>
          <w:sz w:val="32"/>
          <w:highlight w:val="none"/>
        </w:rPr>
        <w:t>（一）组队方式</w:t>
      </w: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w:t>1.以企业、院校为单位组队参赛（以下简称</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参赛队</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），各参赛队除参赛选手外，设领队1名</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hint="eastAsia" w:ascii="Times New Roman" w:hAnsi="Times New Roman" w:eastAsia="方正仿宋_GBK"/>
          <w:color w:val="000000"/>
          <w:sz w:val="32"/>
          <w:highlight w:val="none"/>
          <w:lang w:val="en-US" w:eastAsia="zh-CN"/>
        </w:rPr>
        <w:t>2</w:t>
      </w:r>
      <w:r>
        <w:rPr>
          <w:rFonts w:ascii="Times New Roman" w:hAnsi="Times New Roman" w:eastAsia="方正仿宋_GBK"/>
          <w:color w:val="000000"/>
          <w:sz w:val="32"/>
          <w:highlight w:val="none"/>
        </w:rPr>
        <w:t>名</w:t>
      </w:r>
      <w:r>
        <w:rPr>
          <w:rFonts w:ascii="Times New Roman" w:hAnsi="Times New Roman" w:eastAsia="方正仿宋_GBK" w:cs="Times New Roman"/>
          <w:color w:val="000000"/>
          <w:sz w:val="32"/>
          <w:highlight w:val="none"/>
        </w:rPr>
        <w:t>。企业参赛队每个单位限报2组职工组选手；院校参赛队每个院校限报2组职工选手、2组学生选手。</w:t>
      </w:r>
    </w:p>
    <w:p>
      <w:pPr>
        <w:spacing w:line="579" w:lineRule="exact"/>
        <w:ind w:firstLine="640" w:firstLineChars="200"/>
        <w:rPr>
          <w:rFonts w:ascii="Times New Roman" w:hAnsi="Times New Roman" w:eastAsia="方正仿宋_GBK" w:cs="Times New Roman"/>
          <w:color w:val="000000"/>
          <w:sz w:val="32"/>
          <w:highlight w:val="none"/>
        </w:rPr>
      </w:pPr>
      <w:r>
        <w:rPr>
          <w:rFonts w:ascii="Times New Roman" w:hAnsi="Times New Roman" w:eastAsia="方正仿宋_GBK" w:cs="Times New Roman"/>
          <w:color w:val="000000"/>
          <w:sz w:val="32"/>
          <w:highlight w:val="none"/>
        </w:rPr>
        <w:t>2.各参赛单位须将参赛选手报名表、参赛信息汇总表（见附件）的电子版和所有参赛人员二寸红底照片电子件（照片以</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单位+姓名+身份证号码</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方式命名，照片大小不低于1MB），于2026年10月25日前发送到承办单位电子邮箱1782455331@qq.com；纸质版报名表（加盖单位公章）报到时现场提交竞赛组委会。</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楷体_GBK" w:cs="Times New Roman"/>
          <w:color w:val="000000"/>
          <w:sz w:val="32"/>
          <w:highlight w:val="none"/>
        </w:rPr>
        <w:t>（二）选手报名要求</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选手报名条件以通知正文为准。以下人员，不得参加本次比赛：</w:t>
      </w:r>
      <w:r>
        <w:rPr>
          <w:rFonts w:ascii="Times New Roman" w:hAnsi="Times New Roman" w:eastAsia="方正仿宋_GBK" w:cs="Times New Roman"/>
          <w:color w:val="000000"/>
          <w:sz w:val="32"/>
          <w:highlight w:val="none"/>
        </w:rPr>
        <w:t>获得往届国家级</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市级汽车类相关赛项一类</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二类竞赛一等奖的选手。</w:t>
      </w:r>
    </w:p>
    <w:p>
      <w:pPr>
        <w:spacing w:line="579" w:lineRule="exact"/>
        <w:ind w:firstLine="640" w:firstLineChars="200"/>
        <w:rPr>
          <w:rFonts w:ascii="Times New Roman" w:hAnsi="Times New Roman" w:eastAsia="方正黑体_GBK" w:cs="Times New Roman"/>
          <w:color w:val="000000"/>
          <w:sz w:val="32"/>
          <w:highlight w:val="none"/>
        </w:rPr>
      </w:pPr>
      <w:r>
        <w:rPr>
          <w:rFonts w:hint="eastAsia" w:ascii="Times New Roman" w:hAnsi="Times New Roman" w:eastAsia="方正黑体_GBK" w:cs="Times New Roman"/>
          <w:color w:val="000000"/>
          <w:sz w:val="32"/>
          <w:highlight w:val="none"/>
        </w:rPr>
        <w:t>三、成绩评定</w:t>
      </w:r>
    </w:p>
    <w:p>
      <w:pPr>
        <w:spacing w:line="579" w:lineRule="exact"/>
        <w:ind w:firstLine="640" w:firstLineChars="200"/>
        <w:rPr>
          <w:rFonts w:hint="eastAsia"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（一）竞赛成绩按参赛选手实际操作成绩进行排名。</w:t>
      </w:r>
    </w:p>
    <w:p>
      <w:pPr>
        <w:spacing w:line="579" w:lineRule="exact"/>
        <w:ind w:firstLine="640" w:firstLineChars="200"/>
        <w:rPr>
          <w:rFonts w:hint="eastAsia"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（二）当出现成绩相同时，首先对比整车电源系统模块成绩，以该模块成绩高者排名靠前；如整车电源系统模块成绩也相同，再对车载网络系统模块成绩，以该模块成绩高者排名靠前；以此类推。</w:t>
      </w:r>
    </w:p>
    <w:p>
      <w:pPr>
        <w:spacing w:line="579" w:lineRule="exact"/>
        <w:ind w:firstLine="640" w:firstLineChars="200"/>
        <w:rPr>
          <w:rFonts w:hint="eastAsia" w:ascii="Times New Roman" w:hAnsi="Times New Roman" w:eastAsia="方正仿宋_GBK" w:cs="Times New Roman"/>
          <w:color w:val="000000"/>
          <w:sz w:val="32"/>
          <w:szCs w:val="22"/>
          <w:highlight w:val="none"/>
        </w:rPr>
      </w:pPr>
      <w:r>
        <w:rPr>
          <w:rFonts w:hint="eastAsia" w:ascii="Times New Roman" w:hAnsi="Times New Roman" w:eastAsia="方正仿宋_GBK" w:cs="Times New Roman"/>
          <w:color w:val="000000"/>
          <w:sz w:val="32"/>
          <w:highlight w:val="none"/>
        </w:rPr>
        <w:t>（三）所有竞赛项目技术评判工作结束后，大赛组委会按照竞赛成绩审定结果，统一公布成绩。</w:t>
      </w:r>
    </w:p>
    <w:p>
      <w:pPr>
        <w:spacing w:line="579" w:lineRule="exact"/>
        <w:ind w:firstLine="640" w:firstLineChars="200"/>
        <w:rPr>
          <w:rFonts w:ascii="Times New Roman" w:hAnsi="Times New Roman" w:eastAsia="方正楷体_GBK" w:cs="Times New Roman"/>
          <w:color w:val="000000"/>
          <w:sz w:val="32"/>
          <w:szCs w:val="32"/>
          <w:highlight w:val="none"/>
        </w:rPr>
      </w:pPr>
      <w:r>
        <w:rPr>
          <w:rFonts w:hint="eastAsia" w:ascii="Times New Roman" w:hAnsi="Times New Roman" w:eastAsia="方正仿宋_GBK" w:cs="Times New Roman"/>
          <w:color w:val="000000"/>
          <w:sz w:val="32"/>
          <w:szCs w:val="22"/>
          <w:highlight w:val="none"/>
        </w:rPr>
        <w:t>（四）</w:t>
      </w:r>
      <w:r>
        <w:rPr>
          <w:rFonts w:hint="eastAsia" w:ascii="Times New Roman" w:hAnsi="Times New Roman" w:eastAsia="方正仿宋_GBK" w:cs="Times New Roman"/>
          <w:color w:val="000000"/>
          <w:sz w:val="32"/>
          <w:highlight w:val="none"/>
        </w:rPr>
        <w:t>符合报名条件的，按成绩排名择优推荐参加第五届全国新能源汽车关键技术技能大赛。</w:t>
      </w:r>
    </w:p>
    <w:p>
      <w:pPr>
        <w:spacing w:line="579" w:lineRule="exact"/>
        <w:ind w:firstLine="640" w:firstLineChars="200"/>
        <w:rPr>
          <w:rFonts w:ascii="Times New Roman" w:hAnsi="Times New Roman" w:eastAsia="方正黑体_GBK" w:cs="Times New Roman"/>
          <w:color w:val="000000"/>
          <w:sz w:val="32"/>
          <w:highlight w:val="none"/>
        </w:rPr>
      </w:pPr>
      <w:r>
        <w:rPr>
          <w:rFonts w:hint="eastAsia" w:ascii="Times New Roman" w:hAnsi="Times New Roman" w:eastAsia="方正黑体_GBK" w:cs="Times New Roman"/>
          <w:color w:val="000000"/>
          <w:sz w:val="32"/>
          <w:highlight w:val="none"/>
        </w:rPr>
        <w:t>四、竞赛执委会联系方式</w:t>
      </w:r>
    </w:p>
    <w:p>
      <w:pPr>
        <w:spacing w:line="579" w:lineRule="exact"/>
        <w:ind w:firstLine="640" w:firstLineChars="200"/>
        <w:rPr>
          <w:rFonts w:ascii="Times New Roman" w:hAnsi="Times New Roman" w:eastAsia="方正仿宋_GBK" w:cs="Times New Roman"/>
          <w:color w:val="000000"/>
          <w:sz w:val="32"/>
          <w:highlight w:val="none"/>
        </w:rPr>
      </w:pPr>
      <w:r>
        <w:rPr>
          <w:rFonts w:hint="eastAsia" w:ascii="Times New Roman" w:hAnsi="Times New Roman" w:eastAsia="方正仿宋_GBK" w:cs="Times New Roman"/>
          <w:color w:val="000000"/>
          <w:sz w:val="32"/>
          <w:highlight w:val="none"/>
        </w:rPr>
        <w:t>联系人：刘绍波；联系电话：</w:t>
      </w:r>
      <w:r>
        <w:rPr>
          <w:rFonts w:ascii="Times New Roman" w:hAnsi="Times New Roman" w:eastAsia="方正仿宋_GBK" w:cs="Times New Roman"/>
          <w:color w:val="000000"/>
          <w:sz w:val="32"/>
          <w:highlight w:val="none"/>
        </w:rPr>
        <w:t>18108343119</w:t>
      </w:r>
      <w:r>
        <w:rPr>
          <w:rFonts w:hint="eastAsia" w:ascii="Times New Roman" w:hAnsi="Times New Roman" w:eastAsia="方正仿宋_GBK" w:cs="Times New Roman"/>
          <w:color w:val="000000"/>
          <w:sz w:val="32"/>
          <w:highlight w:val="none"/>
        </w:rPr>
        <w:t>；</w:t>
      </w:r>
      <w:r>
        <w:rPr>
          <w:rFonts w:ascii="Times New Roman" w:hAnsi="Times New Roman" w:eastAsia="方正仿宋_GBK" w:cs="Times New Roman"/>
          <w:color w:val="000000"/>
          <w:sz w:val="32"/>
          <w:highlight w:val="none"/>
        </w:rPr>
        <w:t>竞赛</w:t>
      </w:r>
      <w:r>
        <w:rPr>
          <w:rFonts w:hint="eastAsia" w:ascii="Times New Roman" w:hAnsi="Times New Roman" w:eastAsia="方正仿宋_GBK" w:cs="Times New Roman"/>
          <w:color w:val="000000"/>
          <w:sz w:val="32"/>
          <w:highlight w:val="none"/>
        </w:rPr>
        <w:t>咨询</w:t>
      </w:r>
      <w:r>
        <w:rPr>
          <w:rFonts w:ascii="Times New Roman" w:hAnsi="Times New Roman" w:eastAsia="方正仿宋_GBK" w:cs="Times New Roman"/>
          <w:color w:val="000000"/>
          <w:sz w:val="32"/>
          <w:highlight w:val="none"/>
        </w:rPr>
        <w:t>QQ群：</w:t>
      </w:r>
      <w:r>
        <w:rPr>
          <w:rFonts w:hint="eastAsia" w:ascii="Times New Roman" w:hAnsi="Times New Roman" w:eastAsia="方正仿宋_GBK" w:cs="Times New Roman"/>
          <w:color w:val="000000"/>
          <w:sz w:val="32"/>
          <w:highlight w:val="none"/>
        </w:rPr>
        <w:t>674111136</w:t>
      </w:r>
      <w:r>
        <w:rPr>
          <w:rFonts w:ascii="Times New Roman" w:hAnsi="Times New Roman" w:eastAsia="方正仿宋_GBK" w:cs="Times New Roman"/>
          <w:color w:val="000000"/>
          <w:sz w:val="32"/>
          <w:highlight w:val="none"/>
        </w:rPr>
        <w:t>；联系地址：</w:t>
      </w:r>
      <w:r>
        <w:rPr>
          <w:rFonts w:hint="eastAsia" w:ascii="Times New Roman" w:hAnsi="Times New Roman" w:eastAsia="方正仿宋_GBK" w:cs="Times New Roman"/>
          <w:color w:val="000000"/>
          <w:sz w:val="32"/>
          <w:highlight w:val="none"/>
        </w:rPr>
        <w:t>重庆工商职业学院</w:t>
      </w:r>
      <w:r>
        <w:rPr>
          <w:rFonts w:hint="eastAsia" w:ascii="Times New Roman" w:hAnsi="Times New Roman" w:eastAsia="方正仿宋_GBK" w:cs="Times New Roman"/>
          <w:color w:val="000000"/>
          <w:sz w:val="32"/>
          <w:highlight w:val="none"/>
          <w:lang w:eastAsia="zh-CN"/>
        </w:rPr>
        <w:t>（</w:t>
      </w:r>
      <w:r>
        <w:rPr>
          <w:rFonts w:hint="eastAsia" w:ascii="Times New Roman" w:hAnsi="Times New Roman" w:eastAsia="方正仿宋_GBK" w:cs="Times New Roman"/>
          <w:color w:val="000000"/>
          <w:sz w:val="32"/>
          <w:highlight w:val="none"/>
        </w:rPr>
        <w:t>重庆市合川区高校园区思源路15号</w:t>
      </w:r>
      <w:r>
        <w:rPr>
          <w:rFonts w:hint="eastAsia" w:ascii="Times New Roman" w:hAnsi="Times New Roman" w:eastAsia="方正仿宋_GBK" w:cs="Times New Roman"/>
          <w:color w:val="000000"/>
          <w:sz w:val="32"/>
          <w:highlight w:val="none"/>
          <w:lang w:eastAsia="zh-CN"/>
        </w:rPr>
        <w:t>）</w:t>
      </w:r>
      <w:r>
        <w:rPr>
          <w:rFonts w:ascii="Times New Roman" w:hAnsi="Times New Roman" w:eastAsia="方正仿宋_GBK" w:cs="Times New Roman"/>
          <w:color w:val="000000"/>
          <w:sz w:val="32"/>
          <w:highlight w:val="none"/>
        </w:rPr>
        <w:t>。</w:t>
      </w:r>
    </w:p>
    <w:p>
      <w:pPr>
        <w:spacing w:line="240" w:lineRule="auto"/>
        <w:outlineLvl w:val="9"/>
        <w:rPr>
          <w:rFonts w:ascii="Times New Roman" w:hAnsi="Times New Roman" w:eastAsia="方正小标宋_GBK"/>
          <w:bCs/>
          <w:color w:val="000000"/>
          <w:sz w:val="32"/>
          <w:szCs w:val="32"/>
          <w:highlight w:val="none"/>
        </w:rPr>
      </w:pPr>
      <w:r>
        <w:rPr>
          <w:rFonts w:ascii="Times New Roman" w:hAnsi="Times New Roman" w:eastAsia="方正仿宋_GBK" w:cs="Times New Roman"/>
          <w:color w:val="000000"/>
          <w:sz w:val="32"/>
          <w:highlight w:val="none"/>
        </w:rPr>
        <w:br w:type="page"/>
      </w:r>
      <w:r>
        <w:rPr>
          <w:rFonts w:ascii="Times New Roman" w:hAnsi="Times New Roman" w:eastAsia="方正黑体_GBK"/>
          <w:bCs/>
          <w:color w:val="000000"/>
          <w:sz w:val="32"/>
          <w:szCs w:val="32"/>
          <w:highlight w:val="none"/>
        </w:rPr>
        <w:t>附件</w:t>
      </w:r>
      <w:r>
        <w:rPr>
          <w:rFonts w:ascii="Times New Roman" w:hAnsi="Times New Roman" w:eastAsia="方正小标宋_GBK"/>
          <w:bCs/>
          <w:color w:val="000000"/>
          <w:sz w:val="32"/>
          <w:szCs w:val="32"/>
          <w:highlight w:val="none"/>
        </w:rPr>
        <w:t>10</w:t>
      </w:r>
    </w:p>
    <w:p>
      <w:pPr>
        <w:spacing w:line="580" w:lineRule="exact"/>
        <w:outlineLvl w:val="0"/>
        <w:rPr>
          <w:rFonts w:ascii="Times New Roman" w:hAnsi="Times New Roman" w:eastAsia="方正小标宋_GBK"/>
          <w:bCs/>
          <w:color w:val="000000"/>
          <w:sz w:val="32"/>
          <w:szCs w:val="32"/>
          <w:highlight w:val="none"/>
        </w:rPr>
      </w:pPr>
    </w:p>
    <w:p>
      <w:pPr>
        <w:jc w:val="center"/>
        <w:rPr>
          <w:rFonts w:ascii="Times New Roman" w:hAnsi="Times New Roman" w:eastAsia="方正小标宋_GBK"/>
          <w:color w:val="000000"/>
          <w:sz w:val="44"/>
          <w:szCs w:val="44"/>
          <w:highlight w:val="none"/>
        </w:rPr>
      </w:pPr>
      <w:r>
        <w:rPr>
          <w:rFonts w:hint="eastAsia" w:ascii="Times New Roman" w:hAnsi="Times New Roman" w:eastAsia="方正小标宋_GBK"/>
          <w:color w:val="000000"/>
          <w:sz w:val="44"/>
          <w:szCs w:val="44"/>
          <w:highlight w:val="none"/>
        </w:rPr>
        <w:t>机动车鉴定评估师赛项实施方案</w:t>
      </w:r>
    </w:p>
    <w:p>
      <w:pPr>
        <w:ind w:firstLine="640" w:firstLineChars="200"/>
        <w:jc w:val="center"/>
        <w:rPr>
          <w:rFonts w:ascii="Times New Roman" w:hAnsi="Times New Roman" w:eastAsia="方正黑体_GBK"/>
          <w:color w:val="000000"/>
          <w:sz w:val="32"/>
          <w:highlight w:val="none"/>
        </w:rPr>
      </w:pP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一、大赛安排</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（一）竞赛项目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机动车鉴定评估师</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（二）组别设置</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lang w:eastAsia="zh-CN"/>
        </w:rPr>
        <w:t>本赛项</w:t>
      </w:r>
      <w:r>
        <w:rPr>
          <w:rFonts w:hint="eastAsia" w:ascii="Times New Roman" w:hAnsi="Times New Roman" w:eastAsia="方正仿宋_GBK"/>
          <w:color w:val="000000"/>
          <w:sz w:val="32"/>
          <w:highlight w:val="none"/>
          <w:lang w:eastAsia="zh"/>
        </w:rPr>
        <w:t>分为</w:t>
      </w:r>
      <w:r>
        <w:rPr>
          <w:rFonts w:hint="eastAsia" w:ascii="Times New Roman" w:hAnsi="Times New Roman" w:eastAsia="方正仿宋_GBK"/>
          <w:color w:val="000000"/>
          <w:sz w:val="32"/>
          <w:highlight w:val="none"/>
        </w:rPr>
        <w:t>学生组和职工组</w:t>
      </w:r>
      <w:r>
        <w:rPr>
          <w:rFonts w:hint="eastAsia" w:ascii="Times New Roman" w:hAnsi="Times New Roman" w:eastAsia="方正仿宋_GBK" w:cs="Times New Roman"/>
          <w:color w:val="000000"/>
          <w:sz w:val="32"/>
          <w:highlight w:val="none"/>
        </w:rPr>
        <w:t>，符合相应条件的选手均可报名参赛</w:t>
      </w:r>
      <w:r>
        <w:rPr>
          <w:rFonts w:hint="eastAsia" w:ascii="Times New Roman" w:hAnsi="Times New Roman" w:eastAsia="方正仿宋_GBK" w:cs="Times New Roman"/>
          <w:color w:val="000000"/>
          <w:sz w:val="32"/>
          <w:highlight w:val="none"/>
          <w:lang w:eastAsia="zh-CN"/>
        </w:rPr>
        <w:t>。</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（三）竞赛标准</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lang w:eastAsia="zh-CN"/>
        </w:rPr>
        <w:t>本赛项</w:t>
      </w:r>
      <w:r>
        <w:rPr>
          <w:rFonts w:hint="eastAsia" w:ascii="Times New Roman" w:hAnsi="Times New Roman" w:eastAsia="方正仿宋_GBK"/>
          <w:color w:val="000000"/>
          <w:sz w:val="32"/>
          <w:highlight w:val="none"/>
        </w:rPr>
        <w:t>职工组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《鉴定估价师（机动车鉴定评估师）》国家职业技能标准三级（高级工）的技能内容设定，学生组</w:t>
      </w:r>
      <w:r>
        <w:rPr>
          <w:rFonts w:hint="eastAsia" w:ascii="Times New Roman" w:hAnsi="Times New Roman" w:eastAsia="方正仿宋_GBK"/>
          <w:color w:val="000000"/>
          <w:sz w:val="32"/>
          <w:highlight w:val="none"/>
          <w:lang w:eastAsia="zh-CN"/>
        </w:rPr>
        <w:t>依据</w:t>
      </w:r>
      <w:r>
        <w:rPr>
          <w:rFonts w:hint="eastAsia" w:ascii="Times New Roman" w:hAnsi="Times New Roman" w:eastAsia="方正仿宋_GBK"/>
          <w:color w:val="000000"/>
          <w:sz w:val="32"/>
          <w:highlight w:val="none"/>
        </w:rPr>
        <w:t>《鉴定估价师（机动车鉴定评估师）》国家职业技能标准四级（中级工）的技能内容设定，参考全国行业</w:t>
      </w:r>
      <w:r>
        <w:rPr>
          <w:rFonts w:hint="eastAsia" w:ascii="Times New Roman" w:hAnsi="Times New Roman" w:eastAsia="方正仿宋_GBK"/>
          <w:color w:val="000000"/>
          <w:sz w:val="32"/>
          <w:highlight w:val="none"/>
          <w:lang w:eastAsia="zh-CN"/>
        </w:rPr>
        <w:t>职业技能竞</w:t>
      </w:r>
      <w:r>
        <w:rPr>
          <w:rFonts w:hint="eastAsia" w:ascii="Times New Roman" w:hAnsi="Times New Roman" w:eastAsia="方正仿宋_GBK"/>
          <w:color w:val="000000"/>
          <w:sz w:val="32"/>
          <w:highlight w:val="none"/>
        </w:rPr>
        <w:t>赛</w:t>
      </w:r>
      <w:r>
        <w:rPr>
          <w:rFonts w:hint="eastAsia" w:ascii="Times New Roman" w:hAnsi="Times New Roman" w:eastAsia="方正仿宋_GBK"/>
          <w:color w:val="000000"/>
          <w:sz w:val="32"/>
          <w:highlight w:val="none"/>
          <w:lang w:eastAsia="zh-CN"/>
        </w:rPr>
        <w:t>相关赛项</w:t>
      </w:r>
      <w:r>
        <w:rPr>
          <w:rFonts w:hint="eastAsia" w:ascii="Times New Roman" w:hAnsi="Times New Roman" w:eastAsia="方正仿宋_GBK"/>
          <w:color w:val="000000"/>
          <w:sz w:val="32"/>
          <w:highlight w:val="none"/>
        </w:rPr>
        <w:t>技术要求，适当增加新技能和新工艺，并结合重庆市机动车鉴定评估行业实际情况制定，竞赛技术文件于赛前</w:t>
      </w:r>
      <w:r>
        <w:rPr>
          <w:rFonts w:ascii="Times New Roman" w:hAnsi="Times New Roman" w:eastAsia="方正仿宋_GBK"/>
          <w:color w:val="000000"/>
          <w:sz w:val="32"/>
          <w:highlight w:val="none"/>
        </w:rPr>
        <w:t>1个月公布。</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（四）竞赛内容</w:t>
      </w:r>
    </w:p>
    <w:p>
      <w:pPr>
        <w:spacing w:line="579" w:lineRule="exact"/>
        <w:ind w:firstLine="640" w:firstLineChars="200"/>
        <w:rPr>
          <w:rFonts w:hint="eastAsia" w:ascii="Times New Roman" w:hAnsi="Times New Roman" w:eastAsia="方正仿宋_GBK"/>
          <w:color w:val="000000"/>
          <w:sz w:val="32"/>
          <w:highlight w:val="none"/>
          <w:lang w:eastAsia="zh-CN"/>
        </w:rPr>
      </w:pPr>
      <w:r>
        <w:rPr>
          <w:rFonts w:hint="eastAsia" w:ascii="Times New Roman" w:hAnsi="Times New Roman" w:eastAsia="方正仿宋_GBK"/>
          <w:color w:val="000000"/>
          <w:sz w:val="32"/>
          <w:highlight w:val="none"/>
          <w:lang w:eastAsia="zh-CN"/>
        </w:rPr>
        <w:t>本赛项为团队赛（双人赛），以实际操作为主，不单独设立理论考核模块，将理论知识融入实际操作过程中。实际操作内容由</w:t>
      </w:r>
      <w:r>
        <w:rPr>
          <w:rFonts w:hint="eastAsia" w:ascii="Times New Roman" w:hAnsi="Times New Roman" w:eastAsia="方正仿宋_GBK"/>
          <w:color w:val="000000"/>
          <w:sz w:val="32"/>
          <w:highlight w:val="none"/>
          <w:lang w:val="en-US" w:eastAsia="zh-CN"/>
        </w:rPr>
        <w:t>分为机动车鉴定委托作业（30分）和机动车鉴定评估作业（70分）两个模块</w:t>
      </w:r>
      <w:r>
        <w:rPr>
          <w:rFonts w:hint="eastAsia" w:ascii="Times New Roman" w:hAnsi="Times New Roman" w:eastAsia="方正仿宋_GBK"/>
          <w:color w:val="000000"/>
          <w:sz w:val="32"/>
          <w:highlight w:val="none"/>
          <w:lang w:eastAsia="zh-CN"/>
        </w:rPr>
        <w:t>，满分100分，竞赛时间</w:t>
      </w:r>
      <w:r>
        <w:rPr>
          <w:rFonts w:hint="eastAsia" w:ascii="Times New Roman" w:hAnsi="Times New Roman" w:eastAsia="方正仿宋_GBK"/>
          <w:color w:val="000000"/>
          <w:sz w:val="32"/>
          <w:highlight w:val="none"/>
          <w:lang w:val="en-US" w:eastAsia="zh-CN"/>
        </w:rPr>
        <w:t>1</w:t>
      </w:r>
      <w:r>
        <w:rPr>
          <w:rFonts w:hint="eastAsia" w:ascii="Times New Roman" w:hAnsi="Times New Roman" w:eastAsia="方正仿宋_GBK"/>
          <w:color w:val="000000"/>
          <w:sz w:val="32"/>
          <w:highlight w:val="none"/>
          <w:lang w:eastAsia="zh-CN"/>
        </w:rPr>
        <w:t>小时。</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（五）竞赛时间及地点</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1.初赛安排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初赛时间：</w:t>
      </w:r>
      <w:r>
        <w:rPr>
          <w:rFonts w:ascii="Times New Roman" w:hAnsi="Times New Roman" w:eastAsia="方正仿宋_GBK"/>
          <w:color w:val="000000"/>
          <w:sz w:val="32"/>
          <w:highlight w:val="none"/>
        </w:rPr>
        <w:t>2026年8月20日前</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初赛方式：各区县经信、人力社保部门及参赛单位自行组织实施。</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2.决赛安排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赛前培训时间及熟悉赛场安排：</w:t>
      </w:r>
      <w:r>
        <w:rPr>
          <w:rFonts w:ascii="Times New Roman" w:hAnsi="Times New Roman" w:eastAsia="方正仿宋_GBK"/>
          <w:color w:val="000000"/>
          <w:sz w:val="32"/>
          <w:highlight w:val="none"/>
        </w:rPr>
        <w:t>2026年9月27日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赛前培训地点：重庆市江南职业学校</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决赛时间：</w:t>
      </w:r>
      <w:r>
        <w:rPr>
          <w:rFonts w:ascii="Times New Roman" w:hAnsi="Times New Roman" w:eastAsia="方正仿宋_GBK"/>
          <w:color w:val="000000"/>
          <w:sz w:val="32"/>
          <w:highlight w:val="none"/>
        </w:rPr>
        <w:t>2026年10月16日</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19日</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决赛地点：重庆市江南职业学校</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（六）竞赛报到安排</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报到时间：</w:t>
      </w:r>
      <w:r>
        <w:rPr>
          <w:rFonts w:ascii="Times New Roman" w:hAnsi="Times New Roman" w:eastAsia="方正仿宋_GBK"/>
          <w:color w:val="000000"/>
          <w:sz w:val="32"/>
          <w:highlight w:val="none"/>
        </w:rPr>
        <w:t>2026年10月16日9:00</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11:00</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报到方式：自行报到</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报到地点：重庆市江南职业学校</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二、报名参赛</w:t>
      </w:r>
    </w:p>
    <w:p>
      <w:pPr>
        <w:spacing w:line="579" w:lineRule="exact"/>
        <w:ind w:firstLine="640" w:firstLineChars="200"/>
        <w:rPr>
          <w:rFonts w:ascii="Times New Roman" w:hAnsi="Times New Roman" w:eastAsia="方正楷体_GBK"/>
          <w:color w:val="000000"/>
          <w:sz w:val="32"/>
          <w:highlight w:val="none"/>
        </w:rPr>
      </w:pPr>
      <w:r>
        <w:rPr>
          <w:rFonts w:hint="eastAsia" w:ascii="Times New Roman" w:hAnsi="Times New Roman" w:eastAsia="方正楷体_GBK"/>
          <w:color w:val="000000"/>
          <w:sz w:val="32"/>
          <w:highlight w:val="none"/>
        </w:rPr>
        <w:t>（一）组队方式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1</w:t>
      </w:r>
      <w:r>
        <w:rPr>
          <w:rFonts w:ascii="Times New Roman" w:hAnsi="Times New Roman" w:eastAsia="方正仿宋_GBK"/>
          <w:color w:val="000000"/>
          <w:sz w:val="32"/>
          <w:highlight w:val="none"/>
        </w:rPr>
        <w:t>.</w:t>
      </w:r>
      <w:r>
        <w:rPr>
          <w:rFonts w:hint="eastAsia" w:ascii="Times New Roman" w:hAnsi="Times New Roman" w:eastAsia="方正仿宋_GBK"/>
          <w:color w:val="000000"/>
          <w:sz w:val="32"/>
          <w:highlight w:val="none"/>
        </w:rPr>
        <w:t>以企业、院校为单位组队（以下简称参赛队）参赛，学生组和职工组均为单人赛，各参赛队除选手外，职工组设领队</w:t>
      </w:r>
      <w:r>
        <w:rPr>
          <w:rFonts w:ascii="Times New Roman" w:hAnsi="Times New Roman" w:eastAsia="方正仿宋_GBK"/>
          <w:color w:val="000000"/>
          <w:sz w:val="32"/>
          <w:highlight w:val="none"/>
        </w:rPr>
        <w:t>1</w:t>
      </w:r>
      <w:r>
        <w:rPr>
          <w:rFonts w:hint="eastAsia" w:ascii="Times New Roman" w:hAnsi="Times New Roman" w:eastAsia="方正仿宋_GBK"/>
          <w:color w:val="000000"/>
          <w:sz w:val="32"/>
          <w:highlight w:val="none"/>
          <w:lang w:eastAsia="zh-CN"/>
        </w:rPr>
        <w:t>名</w:t>
      </w:r>
      <w:r>
        <w:rPr>
          <w:rFonts w:ascii="Times New Roman" w:hAnsi="Times New Roman" w:eastAsia="方正仿宋_GBK"/>
          <w:color w:val="000000"/>
          <w:sz w:val="32"/>
          <w:highlight w:val="none"/>
        </w:rPr>
        <w:t>，参赛选手为学生身份</w:t>
      </w:r>
      <w:r>
        <w:rPr>
          <w:rFonts w:hint="eastAsia" w:ascii="Times New Roman" w:hAnsi="Times New Roman" w:eastAsia="方正仿宋_GBK"/>
          <w:color w:val="000000"/>
          <w:sz w:val="32"/>
          <w:highlight w:val="none"/>
        </w:rPr>
        <w:t>的可设指导教师</w:t>
      </w:r>
      <w:r>
        <w:rPr>
          <w:rFonts w:hint="eastAsia" w:ascii="Times New Roman" w:hAnsi="Times New Roman" w:eastAsia="方正仿宋_GBK"/>
          <w:color w:val="000000"/>
          <w:sz w:val="32"/>
          <w:highlight w:val="none"/>
          <w:lang w:val="en-US" w:eastAsia="zh-CN"/>
        </w:rPr>
        <w:t>2</w:t>
      </w:r>
      <w:r>
        <w:rPr>
          <w:rFonts w:ascii="Times New Roman" w:hAnsi="Times New Roman" w:eastAsia="方正仿宋_GBK"/>
          <w:color w:val="000000"/>
          <w:sz w:val="32"/>
          <w:highlight w:val="none"/>
        </w:rPr>
        <w:t>名</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各组别每个单位最多限报2个队。</w:t>
      </w:r>
    </w:p>
    <w:p>
      <w:pPr>
        <w:spacing w:line="579" w:lineRule="exact"/>
        <w:ind w:firstLine="640" w:firstLineChars="200"/>
        <w:rPr>
          <w:rFonts w:ascii="Times New Roman" w:hAnsi="Times New Roman" w:eastAsia="方正仿宋_GBK"/>
          <w:color w:val="000000"/>
          <w:sz w:val="32"/>
          <w:highlight w:val="none"/>
        </w:rPr>
      </w:pPr>
      <w:r>
        <w:rPr>
          <w:rFonts w:ascii="Times New Roman" w:hAnsi="Times New Roman" w:eastAsia="方正仿宋_GBK"/>
          <w:color w:val="000000"/>
          <w:sz w:val="32"/>
          <w:highlight w:val="none"/>
        </w:rPr>
        <w:t>2.2026年9月27日前，各参赛队须以电子版形式将报名表、2寸免冠照片（选手照片要注明姓名及单位），打包发送至赛项承办单位指定邮箱：83422799@qq.com。纸质报名表（加盖单位公章）于竞赛报到时提交。</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楷体_GBK"/>
          <w:color w:val="000000"/>
          <w:sz w:val="32"/>
          <w:highlight w:val="none"/>
        </w:rPr>
        <w:t>（二）选手报名要求</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选手报名条件以通知正文为准。</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三、成绩评定</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（一）竞赛成绩按参赛选手实际操作成绩进行排名。</w:t>
      </w:r>
    </w:p>
    <w:p>
      <w:pPr>
        <w:spacing w:line="579" w:lineRule="exact"/>
        <w:ind w:firstLine="640" w:firstLineChars="200"/>
        <w:rPr>
          <w:rFonts w:hint="eastAsia"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（二）当出现选手竞赛成绩相同时，以竞赛用时为依据，比赛所有模块用时总量短的选手为优。</w:t>
      </w:r>
    </w:p>
    <w:p>
      <w:pPr>
        <w:spacing w:line="579"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（三）所有竞赛项目技术评判工作结束后，大赛组委会按照竞赛成绩审定结果，统一公布成绩。</w:t>
      </w:r>
    </w:p>
    <w:p>
      <w:pPr>
        <w:spacing w:line="579" w:lineRule="exact"/>
        <w:ind w:firstLine="640" w:firstLineChars="200"/>
        <w:rPr>
          <w:rFonts w:ascii="Times New Roman" w:hAnsi="Times New Roman" w:eastAsia="方正仿宋_GBK"/>
          <w:color w:val="000000"/>
          <w:sz w:val="32"/>
          <w:szCs w:val="32"/>
          <w:highlight w:val="none"/>
        </w:rPr>
      </w:pPr>
      <w:r>
        <w:rPr>
          <w:rFonts w:hint="eastAsia" w:ascii="Times New Roman" w:hAnsi="Times New Roman" w:eastAsia="方正仿宋_GBK"/>
          <w:color w:val="000000"/>
          <w:sz w:val="32"/>
          <w:szCs w:val="32"/>
          <w:highlight w:val="none"/>
        </w:rPr>
        <w:t>（四）符合报名条件的，按成绩排名择优推荐参加第五届全国汽车流通行业职业技能竞赛</w:t>
      </w:r>
      <w:r>
        <w:rPr>
          <w:rFonts w:ascii="Times New Roman" w:hAnsi="Times New Roman" w:eastAsia="方正仿宋_GBK"/>
          <w:color w:val="000000"/>
          <w:sz w:val="32"/>
          <w:szCs w:val="32"/>
          <w:highlight w:val="none"/>
        </w:rPr>
        <w:t>。</w:t>
      </w:r>
    </w:p>
    <w:p>
      <w:pPr>
        <w:spacing w:line="579" w:lineRule="exact"/>
        <w:ind w:firstLine="640" w:firstLineChars="200"/>
        <w:rPr>
          <w:rFonts w:ascii="Times New Roman" w:hAnsi="Times New Roman" w:eastAsia="方正黑体_GBK"/>
          <w:color w:val="000000"/>
          <w:sz w:val="32"/>
          <w:highlight w:val="none"/>
        </w:rPr>
      </w:pPr>
      <w:r>
        <w:rPr>
          <w:rFonts w:hint="eastAsia" w:ascii="Times New Roman" w:hAnsi="Times New Roman" w:eastAsia="方正黑体_GBK"/>
          <w:color w:val="000000"/>
          <w:sz w:val="32"/>
          <w:highlight w:val="none"/>
        </w:rPr>
        <w:t>四、竞赛执委会联系方式</w:t>
      </w:r>
    </w:p>
    <w:p>
      <w:pPr>
        <w:spacing w:line="579" w:lineRule="exact"/>
        <w:ind w:firstLine="640" w:firstLineChars="200"/>
        <w:rPr>
          <w:rFonts w:ascii="Times New Roman" w:hAnsi="Times New Roman" w:eastAsia="方正仿宋_GBK"/>
          <w:color w:val="000000"/>
          <w:sz w:val="32"/>
          <w:highlight w:val="none"/>
        </w:rPr>
      </w:pPr>
      <w:r>
        <w:rPr>
          <w:rFonts w:hint="eastAsia" w:ascii="Times New Roman" w:hAnsi="Times New Roman" w:eastAsia="方正仿宋_GBK"/>
          <w:color w:val="000000"/>
          <w:sz w:val="32"/>
          <w:highlight w:val="none"/>
        </w:rPr>
        <w:t>联系人：曹琴琴</w:t>
      </w:r>
      <w:r>
        <w:rPr>
          <w:rFonts w:hint="eastAsia" w:ascii="Times New Roman" w:hAnsi="Times New Roman" w:eastAsia="方正仿宋_GBK"/>
          <w:color w:val="000000"/>
          <w:sz w:val="32"/>
          <w:highlight w:val="none"/>
          <w:lang w:eastAsia="zh"/>
        </w:rPr>
        <w:t>，</w:t>
      </w:r>
      <w:r>
        <w:rPr>
          <w:rFonts w:hint="eastAsia" w:ascii="Times New Roman" w:hAnsi="Times New Roman" w:eastAsia="方正仿宋_GBK"/>
          <w:color w:val="000000"/>
          <w:sz w:val="32"/>
          <w:highlight w:val="none"/>
        </w:rPr>
        <w:t>林巧；联系电话：</w:t>
      </w:r>
      <w:r>
        <w:rPr>
          <w:rFonts w:ascii="Times New Roman" w:hAnsi="Times New Roman" w:eastAsia="方正仿宋_GBK"/>
          <w:color w:val="000000"/>
          <w:sz w:val="32"/>
          <w:highlight w:val="none"/>
        </w:rPr>
        <w:t>18996485688</w:t>
      </w:r>
      <w:r>
        <w:rPr>
          <w:rFonts w:hint="eastAsia" w:ascii="Times New Roman" w:hAnsi="Times New Roman" w:eastAsia="方正仿宋_GBK"/>
          <w:color w:val="000000"/>
          <w:sz w:val="32"/>
          <w:highlight w:val="none"/>
          <w:lang w:eastAsia="zh"/>
        </w:rPr>
        <w:t>，</w:t>
      </w:r>
      <w:r>
        <w:rPr>
          <w:rFonts w:ascii="Times New Roman" w:hAnsi="Times New Roman" w:eastAsia="方正仿宋_GBK"/>
          <w:color w:val="000000"/>
          <w:sz w:val="32"/>
          <w:highlight w:val="none"/>
        </w:rPr>
        <w:t>18512396694；竞赛</w:t>
      </w:r>
      <w:r>
        <w:rPr>
          <w:rFonts w:hint="eastAsia" w:ascii="Times New Roman" w:hAnsi="Times New Roman" w:eastAsia="方正仿宋_GBK"/>
          <w:color w:val="000000"/>
          <w:sz w:val="32"/>
          <w:highlight w:val="none"/>
        </w:rPr>
        <w:t>咨询</w:t>
      </w:r>
      <w:r>
        <w:rPr>
          <w:rFonts w:ascii="Times New Roman" w:hAnsi="Times New Roman" w:eastAsia="方正仿宋_GBK"/>
          <w:color w:val="000000"/>
          <w:sz w:val="32"/>
          <w:highlight w:val="none"/>
        </w:rPr>
        <w:t>QQ群：983509056；联系地址：</w:t>
      </w:r>
      <w:r>
        <w:rPr>
          <w:rFonts w:hint="eastAsia" w:ascii="Times New Roman" w:hAnsi="Times New Roman" w:eastAsia="方正仿宋_GBK"/>
          <w:color w:val="000000"/>
          <w:sz w:val="32"/>
          <w:highlight w:val="none"/>
        </w:rPr>
        <w:t>重庆市江南职业学校珞璜校区</w:t>
      </w:r>
      <w:r>
        <w:rPr>
          <w:rFonts w:hint="eastAsia" w:ascii="Times New Roman" w:hAnsi="Times New Roman" w:eastAsia="方正仿宋_GBK"/>
          <w:color w:val="000000"/>
          <w:sz w:val="32"/>
          <w:highlight w:val="none"/>
          <w:lang w:eastAsia="zh-CN"/>
        </w:rPr>
        <w:t>（</w:t>
      </w:r>
      <w:r>
        <w:rPr>
          <w:rFonts w:hint="eastAsia" w:ascii="Times New Roman" w:hAnsi="Times New Roman" w:eastAsia="方正仿宋_GBK"/>
          <w:color w:val="000000"/>
          <w:sz w:val="32"/>
          <w:highlight w:val="none"/>
        </w:rPr>
        <w:t>重庆市</w:t>
      </w:r>
      <w:r>
        <w:rPr>
          <w:rFonts w:ascii="Times New Roman" w:hAnsi="Times New Roman" w:eastAsia="方正仿宋_GBK"/>
          <w:color w:val="000000"/>
          <w:sz w:val="32"/>
          <w:highlight w:val="none"/>
        </w:rPr>
        <w:t>江津区珞璜镇汇兴路100号</w:t>
      </w:r>
      <w:r>
        <w:rPr>
          <w:rFonts w:hint="eastAsia" w:ascii="Times New Roman" w:hAnsi="Times New Roman" w:eastAsia="方正仿宋_GBK"/>
          <w:color w:val="000000"/>
          <w:sz w:val="32"/>
          <w:highlight w:val="none"/>
          <w:lang w:eastAsia="zh-CN"/>
        </w:rPr>
        <w:t>）</w:t>
      </w:r>
      <w:r>
        <w:rPr>
          <w:rFonts w:ascii="Times New Roman" w:hAnsi="Times New Roman" w:eastAsia="方正仿宋_GBK"/>
          <w:color w:val="000000"/>
          <w:sz w:val="32"/>
          <w:highlight w:val="none"/>
        </w:rPr>
        <w:t>。</w:t>
      </w:r>
    </w:p>
    <w:p>
      <w:pPr>
        <w:adjustRightInd/>
        <w:snapToGrid/>
        <w:spacing w:line="240" w:lineRule="auto"/>
        <w:outlineLvl w:val="9"/>
        <w:rPr>
          <w:rFonts w:ascii="Times New Roman" w:hAnsi="Times New Roman" w:eastAsia="方正黑体_GBK" w:cs="Times New Roman"/>
          <w:color w:val="000000"/>
          <w:sz w:val="32"/>
          <w:szCs w:val="32"/>
          <w:highlight w:val="none"/>
        </w:rPr>
      </w:pPr>
      <w:r>
        <w:rPr>
          <w:rFonts w:ascii="Times New Roman" w:hAnsi="Times New Roman" w:eastAsia="方正黑体_GBK" w:cs="Times New Roman"/>
          <w:color w:val="000000"/>
          <w:sz w:val="32"/>
          <w:szCs w:val="32"/>
          <w:highlight w:val="none"/>
        </w:rPr>
        <w:br w:type="page"/>
      </w:r>
      <w:r>
        <w:rPr>
          <w:rFonts w:ascii="Times New Roman" w:hAnsi="Times New Roman" w:eastAsia="方正黑体_GBK" w:cs="Times New Roman"/>
          <w:color w:val="000000"/>
          <w:sz w:val="32"/>
          <w:szCs w:val="32"/>
          <w:highlight w:val="none"/>
        </w:rPr>
        <w:t>附件11</w:t>
      </w:r>
    </w:p>
    <w:p>
      <w:pPr>
        <w:suppressAutoHyphens/>
        <w:adjustRightInd w:val="0"/>
        <w:snapToGrid w:val="0"/>
        <w:spacing w:line="600" w:lineRule="exact"/>
        <w:ind w:firstLine="640" w:firstLineChars="200"/>
        <w:rPr>
          <w:rFonts w:ascii="Times New Roman" w:hAnsi="Times New Roman" w:eastAsia="方正仿宋_GBK" w:cs="Times New Roman"/>
          <w:color w:val="000000"/>
          <w:sz w:val="32"/>
          <w:szCs w:val="32"/>
          <w:highlight w:val="none"/>
          <w:lang w:bidi="zh-TW"/>
        </w:rPr>
      </w:pPr>
    </w:p>
    <w:p>
      <w:pPr>
        <w:suppressAutoHyphens/>
        <w:adjustRightInd w:val="0"/>
        <w:snapToGrid w:val="0"/>
        <w:spacing w:line="600" w:lineRule="exact"/>
        <w:jc w:val="center"/>
        <w:rPr>
          <w:rFonts w:ascii="Times New Roman" w:hAnsi="Times New Roman" w:eastAsia="方正仿宋_GBK" w:cs="Times New Roman"/>
          <w:color w:val="000000"/>
          <w:sz w:val="44"/>
          <w:szCs w:val="44"/>
          <w:highlight w:val="none"/>
        </w:rPr>
      </w:pPr>
      <w:r>
        <w:rPr>
          <w:rFonts w:ascii="Times New Roman" w:hAnsi="Times New Roman" w:eastAsia="方正小标宋_GBK" w:cs="Times New Roman"/>
          <w:color w:val="000000"/>
          <w:sz w:val="44"/>
          <w:szCs w:val="44"/>
          <w:highlight w:val="none"/>
        </w:rPr>
        <w:t>组织机构</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p>
    <w:p>
      <w:pPr>
        <w:suppressAutoHyphens/>
        <w:adjustRightInd w:val="0"/>
        <w:snapToGrid w:val="0"/>
        <w:spacing w:line="600" w:lineRule="exact"/>
        <w:ind w:firstLine="640" w:firstLineChars="200"/>
        <w:rPr>
          <w:rFonts w:ascii="Times New Roman" w:hAnsi="Times New Roman" w:eastAsia="方正黑体_GBK" w:cs="Times New Roman"/>
          <w:color w:val="000000"/>
          <w:sz w:val="32"/>
          <w:szCs w:val="32"/>
          <w:highlight w:val="none"/>
          <w:lang w:bidi="zh-TW"/>
        </w:rPr>
      </w:pPr>
      <w:r>
        <w:rPr>
          <w:rFonts w:ascii="Times New Roman" w:hAnsi="Times New Roman" w:eastAsia="方正黑体_GBK" w:cs="Times New Roman"/>
          <w:color w:val="000000"/>
          <w:sz w:val="32"/>
          <w:szCs w:val="32"/>
          <w:highlight w:val="none"/>
          <w:lang w:bidi="zh-TW"/>
        </w:rPr>
        <w:t>一、组织单位</w:t>
      </w:r>
    </w:p>
    <w:p>
      <w:pPr>
        <w:suppressAutoHyphens/>
        <w:adjustRightInd w:val="0"/>
        <w:snapToGrid w:val="0"/>
        <w:spacing w:line="600" w:lineRule="exact"/>
        <w:ind w:firstLine="640" w:firstLineChars="2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z w:val="32"/>
          <w:szCs w:val="32"/>
          <w:highlight w:val="none"/>
          <w:lang w:bidi="zh-TW"/>
        </w:rPr>
        <w:t>主办单位：重庆市经济和信息化委员会</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z w:val="32"/>
          <w:szCs w:val="32"/>
          <w:highlight w:val="none"/>
          <w:lang w:bidi="zh-TW"/>
        </w:rPr>
        <w:t>重庆市人力资源和社会保障局</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z w:val="32"/>
          <w:szCs w:val="32"/>
          <w:highlight w:val="none"/>
          <w:lang w:bidi="zh-TW"/>
        </w:rPr>
        <w:t>重庆市总工会</w:t>
      </w:r>
    </w:p>
    <w:p>
      <w:pPr>
        <w:suppressAutoHyphens/>
        <w:adjustRightInd w:val="0"/>
        <w:snapToGrid w:val="0"/>
        <w:spacing w:line="600" w:lineRule="exact"/>
        <w:ind w:firstLine="2240" w:firstLineChars="700"/>
        <w:rPr>
          <w:rFonts w:hint="eastAsia" w:ascii="Times New Roman" w:hAnsi="Times New Roman" w:eastAsia="方正仿宋_GBK" w:cs="Times New Roman"/>
          <w:color w:val="000000"/>
          <w:sz w:val="32"/>
          <w:szCs w:val="32"/>
          <w:highlight w:val="none"/>
          <w:lang w:eastAsia="zh" w:bidi="zh-TW"/>
        </w:rPr>
      </w:pPr>
      <w:r>
        <w:rPr>
          <w:rFonts w:hint="eastAsia" w:ascii="Times New Roman" w:hAnsi="Times New Roman" w:eastAsia="方正仿宋_GBK" w:cs="Times New Roman"/>
          <w:color w:val="000000"/>
          <w:sz w:val="32"/>
          <w:szCs w:val="32"/>
          <w:highlight w:val="none"/>
          <w:lang w:bidi="zh-TW"/>
        </w:rPr>
        <w:t>共青团重庆</w:t>
      </w:r>
      <w:r>
        <w:rPr>
          <w:rFonts w:hint="eastAsia" w:ascii="Times New Roman" w:hAnsi="Times New Roman" w:eastAsia="方正仿宋_GBK" w:cs="Times New Roman"/>
          <w:color w:val="000000"/>
          <w:sz w:val="32"/>
          <w:szCs w:val="32"/>
          <w:highlight w:val="none"/>
          <w:lang w:eastAsia="zh-CN" w:bidi="zh-TW"/>
        </w:rPr>
        <w:t>市委</w:t>
      </w:r>
      <w:r>
        <w:rPr>
          <w:rFonts w:hint="eastAsia" w:ascii="Times New Roman" w:hAnsi="Times New Roman" w:eastAsia="方正仿宋_GBK" w:cs="Times New Roman"/>
          <w:color w:val="000000"/>
          <w:sz w:val="32"/>
          <w:szCs w:val="32"/>
          <w:highlight w:val="none"/>
          <w:lang w:eastAsia="zh" w:bidi="zh-TW"/>
        </w:rPr>
        <w:t>员会</w:t>
      </w:r>
    </w:p>
    <w:p>
      <w:pPr>
        <w:suppressAutoHyphens/>
        <w:adjustRightInd w:val="0"/>
        <w:snapToGrid w:val="0"/>
        <w:spacing w:line="600" w:lineRule="exact"/>
        <w:ind w:firstLine="640" w:firstLineChars="2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z w:val="32"/>
          <w:szCs w:val="32"/>
          <w:highlight w:val="none"/>
          <w:lang w:bidi="zh-TW"/>
        </w:rPr>
        <w:t>承办单位：</w:t>
      </w:r>
      <w:r>
        <w:rPr>
          <w:rFonts w:hint="eastAsia" w:ascii="Times New Roman" w:hAnsi="Times New Roman" w:eastAsia="方正仿宋_GBK" w:cs="Times New Roman"/>
          <w:color w:val="000000"/>
          <w:sz w:val="32"/>
          <w:szCs w:val="32"/>
          <w:highlight w:val="none"/>
          <w:lang w:bidi="zh-TW"/>
        </w:rPr>
        <w:t>重庆电子科技职业大学</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z w:val="32"/>
          <w:szCs w:val="32"/>
          <w:highlight w:val="none"/>
          <w:lang w:bidi="zh-TW"/>
        </w:rPr>
        <w:t>重庆市机械高级技工学校（重庆机械技师学院）</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z w:val="32"/>
          <w:szCs w:val="32"/>
          <w:highlight w:val="none"/>
          <w:lang w:bidi="zh-TW"/>
        </w:rPr>
        <w:t>重庆市工贸高级技工学校（重庆工贸技师学院）</w:t>
      </w:r>
    </w:p>
    <w:p>
      <w:pPr>
        <w:suppressAutoHyphens/>
        <w:adjustRightInd w:val="0"/>
        <w:snapToGrid w:val="0"/>
        <w:spacing w:line="600" w:lineRule="exact"/>
        <w:ind w:firstLine="2240" w:firstLineChars="700"/>
        <w:rPr>
          <w:rFonts w:hint="eastAsia"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z w:val="32"/>
          <w:szCs w:val="32"/>
          <w:highlight w:val="none"/>
          <w:lang w:bidi="zh-TW"/>
        </w:rPr>
        <w:t>重庆市江南职业学校</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z w:val="32"/>
          <w:szCs w:val="32"/>
          <w:highlight w:val="none"/>
          <w:lang w:bidi="zh-TW"/>
        </w:rPr>
        <w:t>重庆汽车摩托车行业协会</w:t>
      </w:r>
    </w:p>
    <w:p>
      <w:pPr>
        <w:suppressAutoHyphens/>
        <w:adjustRightInd w:val="0"/>
        <w:snapToGrid w:val="0"/>
        <w:spacing w:line="600" w:lineRule="exact"/>
        <w:ind w:firstLine="2240" w:firstLineChars="7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z w:val="32"/>
          <w:szCs w:val="32"/>
          <w:highlight w:val="none"/>
          <w:lang w:bidi="zh-TW"/>
        </w:rPr>
        <w:t>重庆金康动力新能源有限公司</w:t>
      </w:r>
    </w:p>
    <w:p>
      <w:pPr>
        <w:suppressAutoHyphens/>
        <w:adjustRightInd w:val="0"/>
        <w:snapToGrid w:val="0"/>
        <w:spacing w:line="600" w:lineRule="exact"/>
        <w:ind w:firstLine="640" w:firstLineChars="200"/>
        <w:rPr>
          <w:rFonts w:ascii="Times New Roman" w:hAnsi="Times New Roman" w:eastAsia="方正黑体_GBK" w:cs="Times New Roman"/>
          <w:color w:val="000000"/>
          <w:sz w:val="32"/>
          <w:szCs w:val="32"/>
          <w:highlight w:val="none"/>
          <w:lang w:bidi="zh-TW"/>
        </w:rPr>
      </w:pPr>
      <w:r>
        <w:rPr>
          <w:rFonts w:ascii="Times New Roman" w:hAnsi="Times New Roman" w:eastAsia="方正黑体_GBK" w:cs="Times New Roman"/>
          <w:color w:val="000000"/>
          <w:sz w:val="32"/>
          <w:szCs w:val="32"/>
          <w:highlight w:val="none"/>
          <w:lang w:bidi="zh-TW"/>
        </w:rPr>
        <w:t>二、组委会</w:t>
      </w:r>
    </w:p>
    <w:p>
      <w:pPr>
        <w:suppressAutoHyphens/>
        <w:adjustRightInd w:val="0"/>
        <w:snapToGrid w:val="0"/>
        <w:spacing w:line="600" w:lineRule="exact"/>
        <w:ind w:firstLine="640" w:firstLineChars="2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z w:val="32"/>
          <w:szCs w:val="32"/>
          <w:highlight w:val="none"/>
          <w:lang w:bidi="zh-TW"/>
        </w:rPr>
        <w:t>为做好大赛筹办工作，成立竞赛组委会。具体如下：</w:t>
      </w:r>
    </w:p>
    <w:p>
      <w:pPr>
        <w:suppressAutoHyphens/>
        <w:adjustRightInd w:val="0"/>
        <w:snapToGrid w:val="0"/>
        <w:spacing w:line="600" w:lineRule="exact"/>
        <w:ind w:firstLine="596" w:firstLineChars="2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pacing w:val="-11"/>
          <w:sz w:val="32"/>
          <w:szCs w:val="32"/>
          <w:highlight w:val="none"/>
        </w:rPr>
        <w:t>主  任</w:t>
      </w:r>
      <w:r>
        <w:rPr>
          <w:rFonts w:hint="eastAsia" w:ascii="Times New Roman" w:hAnsi="Times New Roman" w:eastAsia="方正仿宋_GBK" w:cs="Times New Roman"/>
          <w:color w:val="000000"/>
          <w:spacing w:val="-11"/>
          <w:sz w:val="32"/>
          <w:szCs w:val="32"/>
          <w:highlight w:val="none"/>
        </w:rPr>
        <w:t>：</w:t>
      </w:r>
      <w:r>
        <w:rPr>
          <w:rFonts w:hint="eastAsia" w:ascii="Times New Roman" w:hAnsi="Times New Roman" w:eastAsia="方正仿宋_GBK" w:cs="Times New Roman"/>
          <w:color w:val="000000"/>
          <w:sz w:val="32"/>
          <w:szCs w:val="32"/>
          <w:highlight w:val="none"/>
        </w:rPr>
        <w:t>罗</w:t>
      </w:r>
      <w:r>
        <w:rPr>
          <w:rFonts w:ascii="Times New Roman" w:hAnsi="Times New Roman" w:eastAsia="方正仿宋_GBK" w:cs="Times New Roman"/>
          <w:color w:val="000000"/>
          <w:sz w:val="32"/>
          <w:szCs w:val="32"/>
          <w:highlight w:val="none"/>
        </w:rPr>
        <w:t xml:space="preserve">  莉  </w:t>
      </w:r>
      <w:r>
        <w:rPr>
          <w:rFonts w:hint="eastAsia" w:ascii="Times New Roman" w:hAnsi="Times New Roman" w:eastAsia="方正仿宋_GBK" w:cs="Times New Roman"/>
          <w:color w:val="000000"/>
          <w:sz w:val="32"/>
          <w:szCs w:val="32"/>
          <w:highlight w:val="none"/>
          <w:lang w:bidi="zh-TW"/>
        </w:rPr>
        <w:t>市经济信息委</w:t>
      </w:r>
      <w:r>
        <w:rPr>
          <w:rFonts w:ascii="Times New Roman" w:hAnsi="Times New Roman" w:eastAsia="方正仿宋_GBK" w:cs="Times New Roman"/>
          <w:color w:val="000000"/>
          <w:sz w:val="32"/>
          <w:szCs w:val="32"/>
          <w:highlight w:val="none"/>
          <w:lang w:bidi="zh-TW"/>
        </w:rPr>
        <w:t>党组成员、副主任</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lang w:bidi="ar-SA"/>
        </w:rPr>
      </w:pPr>
      <w:r>
        <w:rPr>
          <w:rFonts w:hint="eastAsia" w:ascii="Times New Roman" w:hAnsi="Times New Roman" w:eastAsia="方正仿宋_GBK" w:cs="Times New Roman"/>
          <w:color w:val="000000"/>
          <w:spacing w:val="-11"/>
          <w:sz w:val="32"/>
          <w:szCs w:val="32"/>
          <w:highlight w:val="none"/>
          <w:lang w:bidi="ar-SA"/>
        </w:rPr>
        <w:t>苏</w:t>
      </w:r>
      <w:r>
        <w:rPr>
          <w:rFonts w:ascii="Times New Roman" w:hAnsi="Times New Roman" w:eastAsia="方正仿宋_GBK" w:cs="Times New Roman"/>
          <w:color w:val="000000"/>
          <w:spacing w:val="-11"/>
          <w:sz w:val="32"/>
          <w:szCs w:val="32"/>
          <w:highlight w:val="none"/>
          <w:lang w:bidi="ar-SA"/>
        </w:rPr>
        <w:t xml:space="preserve">  静  </w:t>
      </w:r>
      <w:r>
        <w:rPr>
          <w:rFonts w:hint="eastAsia" w:ascii="Times New Roman" w:hAnsi="Times New Roman" w:eastAsia="方正仿宋_GBK" w:cs="Times New Roman"/>
          <w:color w:val="000000"/>
          <w:spacing w:val="-11"/>
          <w:sz w:val="32"/>
          <w:szCs w:val="32"/>
          <w:highlight w:val="none"/>
          <w:lang w:bidi="ar-SA"/>
        </w:rPr>
        <w:t>市人力社保局</w:t>
      </w:r>
      <w:r>
        <w:rPr>
          <w:rFonts w:ascii="Times New Roman" w:hAnsi="Times New Roman" w:eastAsia="方正仿宋_GBK" w:cs="Times New Roman"/>
          <w:color w:val="000000"/>
          <w:spacing w:val="-11"/>
          <w:sz w:val="32"/>
          <w:szCs w:val="32"/>
          <w:highlight w:val="none"/>
          <w:lang w:bidi="ar-SA"/>
        </w:rPr>
        <w:t>党组成员、副局长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lang w:bidi="ar-SA"/>
        </w:rPr>
      </w:pPr>
      <w:r>
        <w:rPr>
          <w:rFonts w:hint="eastAsia" w:ascii="Times New Roman" w:hAnsi="Times New Roman" w:eastAsia="方正仿宋_GBK" w:cs="Times New Roman"/>
          <w:color w:val="000000"/>
          <w:spacing w:val="-11"/>
          <w:sz w:val="32"/>
          <w:szCs w:val="32"/>
          <w:highlight w:val="none"/>
          <w:lang w:bidi="ar-SA"/>
        </w:rPr>
        <w:t>蒋扬福</w:t>
      </w:r>
      <w:r>
        <w:rPr>
          <w:rFonts w:ascii="Times New Roman" w:hAnsi="Times New Roman" w:eastAsia="方正仿宋_GBK" w:cs="Times New Roman"/>
          <w:color w:val="000000"/>
          <w:spacing w:val="-11"/>
          <w:sz w:val="32"/>
          <w:szCs w:val="32"/>
          <w:highlight w:val="none"/>
          <w:lang w:bidi="ar-SA"/>
        </w:rPr>
        <w:t xml:space="preserve">  市总工会党组成员、副主席</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lang w:bidi="ar-SA"/>
        </w:rPr>
      </w:pPr>
      <w:r>
        <w:rPr>
          <w:rFonts w:hint="eastAsia" w:ascii="Times New Roman" w:hAnsi="Times New Roman" w:eastAsia="方正仿宋_GBK" w:cs="Times New Roman"/>
          <w:color w:val="000000"/>
          <w:spacing w:val="-11"/>
          <w:sz w:val="32"/>
          <w:szCs w:val="32"/>
          <w:highlight w:val="none"/>
        </w:rPr>
        <w:t>张  珂  团市委副书记</w:t>
      </w:r>
    </w:p>
    <w:p>
      <w:pPr>
        <w:suppressAutoHyphens/>
        <w:adjustRightInd w:val="0"/>
        <w:snapToGrid w:val="0"/>
        <w:spacing w:line="600" w:lineRule="exact"/>
        <w:ind w:firstLine="596" w:firstLineChars="200"/>
        <w:rPr>
          <w:rFonts w:ascii="Times New Roman" w:hAnsi="Times New Roman" w:eastAsia="方正仿宋_GBK" w:cs="Times New Roman"/>
          <w:color w:val="000000"/>
          <w:sz w:val="32"/>
          <w:szCs w:val="32"/>
          <w:highlight w:val="none"/>
          <w:lang w:bidi="zh-TW"/>
        </w:rPr>
      </w:pPr>
      <w:r>
        <w:rPr>
          <w:rFonts w:ascii="Times New Roman" w:hAnsi="Times New Roman" w:eastAsia="方正仿宋_GBK" w:cs="Times New Roman"/>
          <w:color w:val="000000"/>
          <w:spacing w:val="-11"/>
          <w:sz w:val="32"/>
          <w:szCs w:val="32"/>
          <w:highlight w:val="none"/>
        </w:rPr>
        <w:t>副主任：</w:t>
      </w:r>
      <w:r>
        <w:rPr>
          <w:rFonts w:hint="eastAsia" w:ascii="Times New Roman" w:hAnsi="Times New Roman" w:eastAsia="方正仿宋_GBK" w:cs="Times New Roman"/>
          <w:color w:val="000000"/>
          <w:spacing w:val="-11"/>
          <w:sz w:val="32"/>
          <w:szCs w:val="32"/>
          <w:highlight w:val="none"/>
        </w:rPr>
        <w:t>平嵩蕊</w:t>
      </w:r>
      <w:r>
        <w:rPr>
          <w:rFonts w:ascii="Times New Roman" w:hAnsi="Times New Roman" w:eastAsia="方正仿宋_GBK" w:cs="Times New Roman"/>
          <w:color w:val="000000"/>
          <w:spacing w:val="-11"/>
          <w:sz w:val="32"/>
          <w:szCs w:val="32"/>
          <w:highlight w:val="none"/>
        </w:rPr>
        <w:t xml:space="preserve">  </w:t>
      </w:r>
      <w:r>
        <w:rPr>
          <w:rFonts w:ascii="Times New Roman" w:hAnsi="Times New Roman" w:eastAsia="方正仿宋_GBK" w:cs="Times New Roman"/>
          <w:color w:val="000000"/>
          <w:sz w:val="32"/>
          <w:szCs w:val="32"/>
          <w:highlight w:val="none"/>
          <w:lang w:bidi="zh-TW"/>
        </w:rPr>
        <w:t>市经济信息委教育培训处处长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lang w:bidi="ar-SA"/>
        </w:rPr>
      </w:pPr>
      <w:r>
        <w:rPr>
          <w:rFonts w:hint="eastAsia" w:ascii="Times New Roman" w:hAnsi="Times New Roman" w:eastAsia="方正仿宋_GBK" w:cs="Times New Roman"/>
          <w:color w:val="000000"/>
          <w:spacing w:val="-11"/>
          <w:sz w:val="32"/>
          <w:szCs w:val="32"/>
          <w:highlight w:val="none"/>
        </w:rPr>
        <w:t>兰云鹏</w:t>
      </w:r>
      <w:r>
        <w:rPr>
          <w:rFonts w:ascii="Times New Roman" w:hAnsi="Times New Roman" w:eastAsia="方正仿宋_GBK" w:cs="Times New Roman"/>
          <w:color w:val="000000"/>
          <w:spacing w:val="-11"/>
          <w:sz w:val="32"/>
          <w:szCs w:val="32"/>
          <w:highlight w:val="none"/>
        </w:rPr>
        <w:t xml:space="preserve">  </w:t>
      </w:r>
      <w:r>
        <w:rPr>
          <w:rFonts w:ascii="Times New Roman" w:hAnsi="Times New Roman" w:eastAsia="方正仿宋_GBK" w:cs="Times New Roman"/>
          <w:color w:val="000000"/>
          <w:spacing w:val="-11"/>
          <w:sz w:val="32"/>
          <w:szCs w:val="32"/>
          <w:highlight w:val="none"/>
          <w:lang w:bidi="ar-SA"/>
        </w:rPr>
        <w:t>市人力社保局职业能力建设处处长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张少伟</w:t>
      </w:r>
      <w:r>
        <w:rPr>
          <w:rFonts w:ascii="Times New Roman" w:hAnsi="Times New Roman" w:eastAsia="方正仿宋_GBK" w:cs="Times New Roman"/>
          <w:color w:val="000000"/>
          <w:spacing w:val="-11"/>
          <w:sz w:val="32"/>
          <w:szCs w:val="32"/>
          <w:highlight w:val="none"/>
        </w:rPr>
        <w:t xml:space="preserve">  </w:t>
      </w:r>
      <w:r>
        <w:rPr>
          <w:rFonts w:ascii="Times New Roman" w:hAnsi="Times New Roman" w:eastAsia="方正仿宋_GBK" w:cs="Times New Roman"/>
          <w:color w:val="000000"/>
          <w:spacing w:val="-11"/>
          <w:sz w:val="32"/>
          <w:szCs w:val="32"/>
          <w:highlight w:val="none"/>
          <w:lang w:bidi="ar-SA"/>
        </w:rPr>
        <w:t>市总工会劳动和经济工作部部长</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陈  雪  团市委青年发展部部长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王华源</w:t>
      </w:r>
      <w:r>
        <w:rPr>
          <w:rFonts w:ascii="Times New Roman" w:hAnsi="Times New Roman" w:eastAsia="方正仿宋_GBK" w:cs="Times New Roman"/>
          <w:color w:val="000000"/>
          <w:spacing w:val="-11"/>
          <w:sz w:val="32"/>
          <w:szCs w:val="32"/>
          <w:highlight w:val="none"/>
        </w:rPr>
        <w:t xml:space="preserve">  </w:t>
      </w:r>
      <w:r>
        <w:rPr>
          <w:rFonts w:ascii="Times New Roman" w:hAnsi="Times New Roman" w:eastAsia="方正仿宋_GBK" w:cs="Times New Roman"/>
          <w:color w:val="000000"/>
          <w:spacing w:val="-11"/>
          <w:sz w:val="32"/>
          <w:szCs w:val="32"/>
          <w:highlight w:val="none"/>
          <w:lang w:bidi="ar-SA"/>
        </w:rPr>
        <w:t>市职业技能鉴定指导中心主任</w:t>
      </w:r>
      <w:r>
        <w:rPr>
          <w:rFonts w:ascii="Times New Roman" w:hAnsi="Times New Roman" w:eastAsia="方正仿宋_GBK" w:cs="Times New Roman"/>
          <w:color w:val="000000"/>
          <w:spacing w:val="-11"/>
          <w:sz w:val="32"/>
          <w:szCs w:val="32"/>
          <w:highlight w:val="none"/>
        </w:rPr>
        <w:t xml:space="preserve"> </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邹峻生</w:t>
      </w:r>
      <w:r>
        <w:rPr>
          <w:rFonts w:ascii="Times New Roman" w:hAnsi="Times New Roman" w:eastAsia="方正仿宋_GBK" w:cs="Times New Roman"/>
          <w:color w:val="000000"/>
          <w:spacing w:val="-11"/>
          <w:sz w:val="32"/>
          <w:szCs w:val="32"/>
          <w:highlight w:val="none"/>
        </w:rPr>
        <w:t xml:space="preserve">  市制造业人才服务中心主任</w:t>
      </w:r>
    </w:p>
    <w:p>
      <w:pPr>
        <w:suppressAutoHyphens/>
        <w:adjustRightInd w:val="0"/>
        <w:snapToGrid w:val="0"/>
        <w:spacing w:line="600" w:lineRule="exact"/>
        <w:ind w:firstLine="596" w:firstLineChars="200"/>
        <w:rPr>
          <w:rFonts w:ascii="Times New Roman" w:hAnsi="Times New Roman" w:eastAsia="方正仿宋_GBK" w:cs="Times New Roman"/>
          <w:color w:val="000000"/>
          <w:spacing w:val="-11"/>
          <w:sz w:val="32"/>
          <w:szCs w:val="32"/>
          <w:highlight w:val="none"/>
        </w:rPr>
      </w:pPr>
      <w:r>
        <w:rPr>
          <w:rFonts w:ascii="Times New Roman" w:hAnsi="Times New Roman" w:eastAsia="方正仿宋_GBK" w:cs="Times New Roman"/>
          <w:color w:val="000000"/>
          <w:spacing w:val="-11"/>
          <w:sz w:val="32"/>
          <w:szCs w:val="32"/>
          <w:highlight w:val="none"/>
        </w:rPr>
        <w:t>成  员：</w:t>
      </w:r>
      <w:r>
        <w:rPr>
          <w:rFonts w:hint="eastAsia" w:ascii="Times New Roman" w:hAnsi="Times New Roman" w:eastAsia="方正仿宋_GBK" w:cs="Times New Roman"/>
          <w:color w:val="000000"/>
          <w:spacing w:val="-11"/>
          <w:sz w:val="32"/>
          <w:szCs w:val="32"/>
          <w:highlight w:val="none"/>
        </w:rPr>
        <w:t>汤</w:t>
      </w:r>
      <w:r>
        <w:rPr>
          <w:rFonts w:ascii="Times New Roman" w:hAnsi="Times New Roman" w:eastAsia="方正仿宋_GBK" w:cs="Times New Roman"/>
          <w:color w:val="000000"/>
          <w:spacing w:val="-11"/>
          <w:sz w:val="32"/>
          <w:szCs w:val="32"/>
          <w:highlight w:val="none"/>
        </w:rPr>
        <w:t xml:space="preserve">  雁  </w:t>
      </w:r>
      <w:r>
        <w:rPr>
          <w:rFonts w:ascii="Times New Roman" w:hAnsi="Times New Roman" w:eastAsia="方正仿宋_GBK" w:cs="Times New Roman"/>
          <w:color w:val="000000"/>
          <w:sz w:val="32"/>
          <w:szCs w:val="32"/>
          <w:highlight w:val="none"/>
          <w:lang w:bidi="zh-TW"/>
        </w:rPr>
        <w:t>市经济信息委教育培训处副处长</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赵兴楷</w:t>
      </w:r>
      <w:r>
        <w:rPr>
          <w:rFonts w:ascii="Times New Roman" w:hAnsi="Times New Roman" w:eastAsia="方正仿宋_GBK" w:cs="Times New Roman"/>
          <w:color w:val="000000"/>
          <w:spacing w:val="-11"/>
          <w:sz w:val="32"/>
          <w:szCs w:val="32"/>
          <w:highlight w:val="none"/>
        </w:rPr>
        <w:t xml:space="preserve">  </w:t>
      </w:r>
      <w:r>
        <w:rPr>
          <w:rFonts w:ascii="Times New Roman" w:hAnsi="Times New Roman" w:eastAsia="方正仿宋_GBK" w:cs="Times New Roman"/>
          <w:color w:val="000000"/>
          <w:sz w:val="32"/>
          <w:szCs w:val="32"/>
          <w:highlight w:val="none"/>
          <w:lang w:bidi="zh-TW"/>
        </w:rPr>
        <w:t>市人力社保局职业能力建设处副处长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李</w:t>
      </w:r>
      <w:r>
        <w:rPr>
          <w:rFonts w:ascii="Times New Roman" w:hAnsi="Times New Roman" w:eastAsia="方正仿宋_GBK" w:cs="Times New Roman"/>
          <w:color w:val="000000"/>
          <w:spacing w:val="-11"/>
          <w:sz w:val="32"/>
          <w:szCs w:val="32"/>
          <w:highlight w:val="none"/>
        </w:rPr>
        <w:t xml:space="preserve">  芳  市总工会劳动和经济工作部副部长</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李林源  团市委青年发展部副部长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宋</w:t>
      </w:r>
      <w:r>
        <w:rPr>
          <w:rFonts w:ascii="Times New Roman" w:hAnsi="Times New Roman" w:eastAsia="方正仿宋_GBK" w:cs="Times New Roman"/>
          <w:color w:val="000000"/>
          <w:spacing w:val="-11"/>
          <w:sz w:val="32"/>
          <w:szCs w:val="32"/>
          <w:highlight w:val="none"/>
        </w:rPr>
        <w:t xml:space="preserve">  琦  </w:t>
      </w:r>
      <w:r>
        <w:rPr>
          <w:rFonts w:ascii="Times New Roman" w:hAnsi="Times New Roman" w:eastAsia="方正仿宋_GBK" w:cs="Times New Roman"/>
          <w:color w:val="000000"/>
          <w:sz w:val="32"/>
          <w:szCs w:val="32"/>
          <w:highlight w:val="none"/>
          <w:lang w:bidi="zh-TW"/>
        </w:rPr>
        <w:t>市职业技能鉴定指导中心副主任</w:t>
      </w:r>
    </w:p>
    <w:p>
      <w:pPr>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lang w:val="en-US" w:eastAsia="zh-CN" w:bidi="zh-TW"/>
        </w:rPr>
        <w:t>冉  攀</w:t>
      </w:r>
      <w:r>
        <w:rPr>
          <w:rFonts w:hint="eastAsia" w:ascii="Times New Roman" w:hAnsi="Times New Roman" w:eastAsia="方正仿宋_GBK" w:cs="Times New Roman"/>
          <w:color w:val="000000"/>
          <w:spacing w:val="-11"/>
          <w:sz w:val="32"/>
          <w:szCs w:val="32"/>
          <w:highlight w:val="none"/>
          <w:lang w:bidi="zh-TW"/>
        </w:rPr>
        <w:t xml:space="preserve">  市制造业人才服务中心</w:t>
      </w:r>
      <w:r>
        <w:rPr>
          <w:rFonts w:hint="eastAsia" w:ascii="Times New Roman" w:hAnsi="Times New Roman" w:eastAsia="方正仿宋_GBK" w:cs="Times New Roman"/>
          <w:color w:val="000000"/>
          <w:spacing w:val="-11"/>
          <w:sz w:val="32"/>
          <w:szCs w:val="32"/>
          <w:highlight w:val="none"/>
          <w:lang w:val="en-US" w:eastAsia="zh-CN" w:bidi="zh-TW"/>
        </w:rPr>
        <w:t>副</w:t>
      </w:r>
      <w:r>
        <w:rPr>
          <w:rFonts w:hint="eastAsia" w:ascii="Times New Roman" w:hAnsi="Times New Roman" w:eastAsia="方正仿宋_GBK" w:cs="Times New Roman"/>
          <w:color w:val="000000"/>
          <w:spacing w:val="-11"/>
          <w:sz w:val="32"/>
          <w:szCs w:val="32"/>
          <w:highlight w:val="none"/>
          <w:lang w:bidi="zh-TW"/>
        </w:rPr>
        <w:t>主任</w:t>
      </w:r>
    </w:p>
    <w:p>
      <w:pPr>
        <w:suppressAutoHyphens/>
        <w:adjustRightInd w:val="0"/>
        <w:snapToGrid w:val="0"/>
        <w:spacing w:line="600" w:lineRule="exact"/>
        <w:ind w:firstLine="1788" w:firstLineChars="6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pacing w:val="-11"/>
          <w:sz w:val="32"/>
          <w:szCs w:val="32"/>
          <w:highlight w:val="none"/>
        </w:rPr>
        <w:t xml:space="preserve">聂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pacing w:val="-11"/>
          <w:sz w:val="32"/>
          <w:szCs w:val="32"/>
          <w:highlight w:val="none"/>
        </w:rPr>
        <w:t xml:space="preserve">强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重庆电子科技职业大学校长</w:t>
      </w:r>
    </w:p>
    <w:p>
      <w:pPr>
        <w:suppressAutoHyphens/>
        <w:adjustRightInd w:val="0"/>
        <w:snapToGrid w:val="0"/>
        <w:spacing w:line="600" w:lineRule="exact"/>
        <w:ind w:firstLine="1788" w:firstLineChars="600"/>
        <w:rPr>
          <w:rFonts w:hint="eastAsia"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 xml:space="preserve">付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pacing w:val="-11"/>
          <w:sz w:val="32"/>
          <w:szCs w:val="32"/>
          <w:highlight w:val="none"/>
        </w:rPr>
        <w:t xml:space="preserve">琳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重庆市江南职业学校校长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 xml:space="preserve">杜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pacing w:val="-11"/>
          <w:sz w:val="32"/>
          <w:szCs w:val="32"/>
          <w:highlight w:val="none"/>
        </w:rPr>
        <w:t xml:space="preserve">江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重庆市机械高级技工学校校长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 xml:space="preserve">江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pacing w:val="-11"/>
          <w:sz w:val="32"/>
          <w:szCs w:val="32"/>
          <w:highlight w:val="none"/>
        </w:rPr>
        <w:t xml:space="preserve">华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重庆市工贸高级技工学校校长</w:t>
      </w:r>
    </w:p>
    <w:p>
      <w:pPr>
        <w:suppressAutoHyphens/>
        <w:adjustRightInd w:val="0"/>
        <w:snapToGrid w:val="0"/>
        <w:spacing w:line="600" w:lineRule="exact"/>
        <w:ind w:firstLine="1788" w:firstLineChars="600"/>
        <w:rPr>
          <w:rFonts w:ascii="Times New Roman" w:hAnsi="Times New Roman" w:eastAsia="方正仿宋_GBK" w:cs="Times New Roman"/>
          <w:color w:val="000000"/>
          <w:spacing w:val="-11"/>
          <w:sz w:val="32"/>
          <w:szCs w:val="32"/>
          <w:highlight w:val="none"/>
        </w:rPr>
      </w:pPr>
      <w:r>
        <w:rPr>
          <w:rFonts w:hint="eastAsia" w:ascii="Times New Roman" w:hAnsi="Times New Roman" w:eastAsia="方正仿宋_GBK" w:cs="Times New Roman"/>
          <w:color w:val="000000"/>
          <w:spacing w:val="-11"/>
          <w:sz w:val="32"/>
          <w:szCs w:val="32"/>
          <w:highlight w:val="none"/>
        </w:rPr>
        <w:t xml:space="preserve">谭孝露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重庆汽车摩托车行业协会会长</w:t>
      </w:r>
    </w:p>
    <w:p>
      <w:pPr>
        <w:suppressAutoHyphens/>
        <w:adjustRightInd w:val="0"/>
        <w:snapToGrid w:val="0"/>
        <w:spacing w:line="600" w:lineRule="exact"/>
        <w:ind w:firstLine="1788" w:firstLineChars="600"/>
        <w:rPr>
          <w:rFonts w:ascii="Times New Roman" w:hAnsi="Times New Roman" w:eastAsia="方正仿宋_GBK" w:cs="Times New Roman"/>
          <w:color w:val="000000"/>
          <w:sz w:val="32"/>
          <w:szCs w:val="32"/>
          <w:highlight w:val="none"/>
          <w:lang w:bidi="zh-TW"/>
        </w:rPr>
      </w:pPr>
      <w:r>
        <w:rPr>
          <w:rFonts w:hint="eastAsia" w:ascii="Times New Roman" w:hAnsi="Times New Roman" w:eastAsia="方正仿宋_GBK" w:cs="Times New Roman"/>
          <w:color w:val="000000"/>
          <w:spacing w:val="-11"/>
          <w:sz w:val="32"/>
          <w:szCs w:val="32"/>
          <w:highlight w:val="none"/>
        </w:rPr>
        <w:t xml:space="preserve">段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pacing w:val="-11"/>
          <w:sz w:val="32"/>
          <w:szCs w:val="32"/>
          <w:highlight w:val="none"/>
        </w:rPr>
        <w:t xml:space="preserve">伟 </w:t>
      </w:r>
      <w:r>
        <w:rPr>
          <w:rFonts w:ascii="Times New Roman" w:hAnsi="Times New Roman" w:eastAsia="方正仿宋_GBK" w:cs="Times New Roman"/>
          <w:color w:val="000000"/>
          <w:spacing w:val="-11"/>
          <w:sz w:val="32"/>
          <w:szCs w:val="32"/>
          <w:highlight w:val="none"/>
        </w:rPr>
        <w:t xml:space="preserve"> </w:t>
      </w:r>
      <w:r>
        <w:rPr>
          <w:rFonts w:hint="eastAsia" w:ascii="Times New Roman" w:hAnsi="Times New Roman" w:eastAsia="方正仿宋_GBK" w:cs="Times New Roman"/>
          <w:color w:val="000000"/>
          <w:sz w:val="32"/>
          <w:szCs w:val="32"/>
          <w:highlight w:val="none"/>
          <w:lang w:bidi="zh-TW"/>
        </w:rPr>
        <w:t>重庆金康动力新能源有限公司总经理</w:t>
      </w:r>
    </w:p>
    <w:p>
      <w:pPr>
        <w:suppressAutoHyphens/>
        <w:adjustRightInd w:val="0"/>
        <w:snapToGrid w:val="0"/>
        <w:spacing w:line="600" w:lineRule="exact"/>
        <w:ind w:firstLine="616" w:firstLineChars="200"/>
        <w:rPr>
          <w:rFonts w:ascii="Times New Roman" w:hAnsi="Times New Roman" w:eastAsia="方正仿宋_GBK" w:cs="Times New Roman"/>
          <w:color w:val="000000"/>
          <w:spacing w:val="-6"/>
          <w:sz w:val="32"/>
          <w:szCs w:val="32"/>
          <w:highlight w:val="none"/>
          <w:lang w:bidi="zh-TW"/>
        </w:rPr>
      </w:pPr>
      <w:r>
        <w:rPr>
          <w:rFonts w:hint="eastAsia" w:ascii="Times New Roman" w:hAnsi="Times New Roman" w:eastAsia="方正仿宋_GBK" w:cs="Times New Roman"/>
          <w:color w:val="000000"/>
          <w:spacing w:val="-6"/>
          <w:sz w:val="32"/>
          <w:szCs w:val="32"/>
          <w:highlight w:val="none"/>
        </w:rPr>
        <w:t>组委会办公室设在重庆市经济和信息化委员会教育培训处，具体负责大赛的具体筹备和组织协调工作，重庆市制造业人才服务中心负责竞赛</w:t>
      </w:r>
      <w:r>
        <w:rPr>
          <w:rFonts w:hint="eastAsia" w:ascii="Times New Roman" w:hAnsi="Times New Roman" w:eastAsia="方正仿宋_GBK" w:cs="Times New Roman"/>
          <w:color w:val="000000"/>
          <w:spacing w:val="-6"/>
          <w:sz w:val="32"/>
          <w:szCs w:val="32"/>
          <w:highlight w:val="none"/>
          <w:lang w:eastAsia="zh-CN"/>
        </w:rPr>
        <w:t>筹备实施指导工作</w:t>
      </w:r>
      <w:r>
        <w:rPr>
          <w:rFonts w:hint="eastAsia" w:ascii="Times New Roman" w:hAnsi="Times New Roman" w:eastAsia="方正仿宋_GBK" w:cs="Times New Roman"/>
          <w:color w:val="000000"/>
          <w:spacing w:val="-6"/>
          <w:sz w:val="32"/>
          <w:szCs w:val="32"/>
          <w:highlight w:val="none"/>
        </w:rPr>
        <w:t>。各赛项结合实际分别成立执委会。</w:t>
      </w:r>
    </w:p>
    <w:p>
      <w:pPr>
        <w:adjustRightInd/>
        <w:snapToGrid/>
        <w:spacing w:line="240" w:lineRule="auto"/>
        <w:rPr>
          <w:rFonts w:ascii="Times New Roman" w:hAnsi="Times New Roman" w:eastAsia="方正黑体_GBK"/>
          <w:color w:val="000000"/>
          <w:sz w:val="32"/>
          <w:szCs w:val="32"/>
          <w:highlight w:val="none"/>
        </w:rPr>
      </w:pPr>
      <w:r>
        <w:rPr>
          <w:rFonts w:ascii="Times New Roman" w:hAnsi="Times New Roman" w:eastAsia="方正仿宋_GBK"/>
          <w:color w:val="000000"/>
          <w:sz w:val="32"/>
          <w:highlight w:val="none"/>
        </w:rPr>
        <w:br w:type="page"/>
      </w:r>
      <w:r>
        <w:rPr>
          <w:rFonts w:ascii="Times New Roman" w:hAnsi="Times New Roman" w:eastAsia="方正黑体_GBK"/>
          <w:color w:val="000000"/>
          <w:sz w:val="32"/>
          <w:szCs w:val="32"/>
          <w:highlight w:val="none"/>
        </w:rPr>
        <w:t>附件</w:t>
      </w:r>
      <w:r>
        <w:rPr>
          <w:rFonts w:ascii="Times New Roman" w:hAnsi="Times New Roman" w:eastAsia="方正黑体_GBK" w:cs="Times New Roman"/>
          <w:color w:val="000000"/>
          <w:sz w:val="32"/>
          <w:szCs w:val="32"/>
          <w:highlight w:val="none"/>
        </w:rPr>
        <w:t>12</w:t>
      </w:r>
    </w:p>
    <w:p>
      <w:pPr>
        <w:pStyle w:val="4"/>
        <w:adjustRightInd w:val="0"/>
        <w:snapToGrid w:val="0"/>
        <w:spacing w:after="0" w:line="400" w:lineRule="atLeast"/>
        <w:ind w:left="0" w:leftChars="0"/>
        <w:rPr>
          <w:rFonts w:ascii="Times New Roman" w:hAnsi="Times New Roman"/>
          <w:color w:val="000000"/>
          <w:highlight w:val="none"/>
        </w:rPr>
      </w:pPr>
    </w:p>
    <w:p>
      <w:pPr>
        <w:pStyle w:val="6"/>
        <w:spacing w:before="0" w:beforeAutospacing="0" w:after="0" w:afterAutospacing="0" w:line="600" w:lineRule="exact"/>
        <w:jc w:val="center"/>
        <w:rPr>
          <w:rFonts w:ascii="Times New Roman" w:hAnsi="Times New Roman" w:eastAsia="方正小标宋_GBK"/>
          <w:color w:val="000000"/>
          <w:sz w:val="44"/>
          <w:szCs w:val="44"/>
          <w:highlight w:val="none"/>
        </w:rPr>
      </w:pPr>
      <w:r>
        <w:rPr>
          <w:rFonts w:ascii="Times New Roman" w:hAnsi="Times New Roman" w:eastAsia="方正小标宋_GBK"/>
          <w:color w:val="000000"/>
          <w:sz w:val="44"/>
          <w:szCs w:val="44"/>
          <w:highlight w:val="none"/>
        </w:rPr>
        <w:t>选手报名表</w:t>
      </w:r>
    </w:p>
    <w:tbl>
      <w:tblPr>
        <w:tblStyle w:val="9"/>
        <w:tblW w:w="98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945"/>
        <w:gridCol w:w="1176"/>
        <w:gridCol w:w="1677"/>
        <w:gridCol w:w="1417"/>
        <w:gridCol w:w="1589"/>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0"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参赛项目</w:t>
            </w:r>
          </w:p>
        </w:tc>
        <w:tc>
          <w:tcPr>
            <w:tcW w:w="6804" w:type="dxa"/>
            <w:gridSpan w:val="5"/>
            <w:vAlign w:val="center"/>
          </w:tcPr>
          <w:p>
            <w:pPr>
              <w:adjustRightInd w:val="0"/>
              <w:snapToGrid w:val="0"/>
              <w:spacing w:line="300" w:lineRule="exact"/>
              <w:outlineLvl w:val="0"/>
              <w:rPr>
                <w:rFonts w:ascii="Times New Roman" w:hAnsi="Times New Roman" w:eastAsia="方正仿宋_GBK"/>
                <w:color w:val="000000"/>
                <w:spacing w:val="-20"/>
                <w:sz w:val="24"/>
                <w:highlight w:val="none"/>
              </w:rPr>
            </w:pPr>
            <w:r>
              <w:rPr>
                <w:rFonts w:ascii="Times New Roman" w:hAnsi="Times New Roman" w:eastAsia="方正仿宋_GBK"/>
                <w:color w:val="000000"/>
                <w:sz w:val="24"/>
                <w:szCs w:val="24"/>
                <w:highlight w:val="none"/>
              </w:rPr>
              <w:sym w:font="Wingdings" w:char="00A8"/>
            </w:r>
            <w:r>
              <w:rPr>
                <w:rFonts w:hint="eastAsia" w:ascii="Times New Roman" w:hAnsi="Times New Roman" w:eastAsia="方正仿宋_GBK"/>
                <w:color w:val="000000"/>
                <w:spacing w:val="-20"/>
                <w:sz w:val="24"/>
                <w:highlight w:val="none"/>
              </w:rPr>
              <w:t>汽车装调工（汽车整车装调）</w:t>
            </w:r>
            <w:r>
              <w:rPr>
                <w:rFonts w:hint="eastAsia" w:ascii="Times New Roman" w:hAnsi="Times New Roman" w:eastAsia="方正黑体_GBK"/>
                <w:color w:val="000000"/>
                <w:spacing w:val="-20"/>
                <w:sz w:val="24"/>
                <w:highlight w:val="none"/>
              </w:rPr>
              <w:t xml:space="preserve">   </w:t>
            </w:r>
            <w:r>
              <w:rPr>
                <w:rFonts w:ascii="Times New Roman" w:hAnsi="Times New Roman" w:eastAsia="方正黑体_GBK"/>
                <w:color w:val="000000"/>
                <w:spacing w:val="-20"/>
                <w:sz w:val="24"/>
                <w:highlight w:val="none"/>
              </w:rPr>
              <w:t xml:space="preserve">  </w:t>
            </w:r>
            <w:r>
              <w:rPr>
                <w:rFonts w:ascii="Times New Roman" w:hAnsi="Times New Roman" w:eastAsia="方正仿宋_GBK"/>
                <w:color w:val="000000"/>
                <w:sz w:val="24"/>
                <w:szCs w:val="24"/>
                <w:highlight w:val="none"/>
              </w:rPr>
              <w:sym w:font="Wingdings" w:char="00A8"/>
            </w:r>
            <w:r>
              <w:rPr>
                <w:rFonts w:hint="eastAsia" w:ascii="Times New Roman" w:hAnsi="Times New Roman" w:eastAsia="方正仿宋_GBK"/>
                <w:color w:val="000000"/>
                <w:spacing w:val="-20"/>
                <w:sz w:val="24"/>
                <w:highlight w:val="none"/>
              </w:rPr>
              <w:t>汽车装调工（汽车零部件装调）</w:t>
            </w:r>
            <w:r>
              <w:rPr>
                <w:rFonts w:ascii="Times New Roman" w:hAnsi="Times New Roman" w:eastAsia="方正黑体_GBK"/>
                <w:color w:val="000000"/>
                <w:spacing w:val="-20"/>
                <w:sz w:val="24"/>
                <w:highlight w:val="none"/>
              </w:rPr>
              <w:t xml:space="preserve"> </w:t>
            </w:r>
          </w:p>
          <w:p>
            <w:pPr>
              <w:pStyle w:val="10"/>
              <w:spacing w:line="300" w:lineRule="exact"/>
              <w:ind w:firstLine="0" w:firstLineChars="0"/>
              <w:jc w:val="both"/>
              <w:rPr>
                <w:rFonts w:ascii="Times New Roman" w:hAnsi="Times New Roman" w:eastAsia="方正仿宋_GBK"/>
                <w:color w:val="000000"/>
                <w:spacing w:val="-20"/>
                <w:sz w:val="24"/>
                <w:highlight w:val="none"/>
              </w:rPr>
            </w:pP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汽车维修工</w:t>
            </w:r>
            <w:r>
              <w:rPr>
                <w:rFonts w:ascii="Times New Roman" w:hAnsi="Times New Roman" w:eastAsia="方正仿宋_GBK" w:cs="Times New Roman"/>
                <w:color w:val="000000"/>
                <w:spacing w:val="-20"/>
                <w:sz w:val="24"/>
                <w:szCs w:val="22"/>
                <w:highlight w:val="none"/>
              </w:rPr>
              <w:t>（智能汽车维修）</w:t>
            </w:r>
            <w:r>
              <w:rPr>
                <w:rFonts w:hint="eastAsia" w:ascii="Times New Roman" w:hAnsi="Times New Roman" w:eastAsia="方正仿宋_GBK" w:cs="Times New Roman"/>
                <w:color w:val="000000"/>
                <w:spacing w:val="-20"/>
                <w:sz w:val="24"/>
                <w:szCs w:val="22"/>
                <w:highlight w:val="none"/>
              </w:rPr>
              <w:t xml:space="preserve"> </w:t>
            </w:r>
            <w:r>
              <w:rPr>
                <w:rFonts w:ascii="Times New Roman" w:hAnsi="Times New Roman" w:eastAsia="方正仿宋_GBK" w:cs="Times New Roman"/>
                <w:color w:val="000000"/>
                <w:spacing w:val="-20"/>
                <w:sz w:val="24"/>
                <w:szCs w:val="22"/>
                <w:highlight w:val="none"/>
              </w:rPr>
              <w:t xml:space="preserve">   </w:t>
            </w:r>
            <w:r>
              <w:rPr>
                <w:rFonts w:ascii="Times New Roman" w:hAnsi="Times New Roman" w:eastAsia="方正仿宋_GBK"/>
                <w:color w:val="000000"/>
                <w:spacing w:val="-20"/>
                <w:sz w:val="24"/>
                <w:highlight w:val="none"/>
              </w:rPr>
              <w:t xml:space="preserve"> </w:t>
            </w: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汽车维修工（新能源汽车维修技术）</w:t>
            </w:r>
            <w:r>
              <w:rPr>
                <w:rFonts w:hint="eastAsia" w:ascii="Times New Roman" w:hAnsi="Times New Roman" w:eastAsia="方正仿宋_GBK"/>
                <w:color w:val="000000"/>
                <w:spacing w:val="-20"/>
                <w:sz w:val="24"/>
                <w:highlight w:val="none"/>
              </w:rPr>
              <w:t xml:space="preserve"> </w:t>
            </w:r>
            <w:r>
              <w:rPr>
                <w:rFonts w:ascii="Times New Roman" w:hAnsi="Times New Roman" w:eastAsia="方正仿宋_GBK"/>
                <w:color w:val="000000"/>
                <w:spacing w:val="-20"/>
                <w:sz w:val="24"/>
                <w:highlight w:val="none"/>
              </w:rPr>
              <w:t xml:space="preserve"> </w:t>
            </w:r>
          </w:p>
          <w:p>
            <w:pPr>
              <w:pStyle w:val="10"/>
              <w:spacing w:line="300" w:lineRule="exact"/>
              <w:ind w:firstLine="0" w:firstLineChars="0"/>
              <w:jc w:val="both"/>
              <w:rPr>
                <w:rFonts w:ascii="Times New Roman" w:hAnsi="Times New Roman" w:eastAsia="方正仿宋_GBK" w:cs="Times New Roman"/>
                <w:color w:val="000000"/>
                <w:spacing w:val="-20"/>
                <w:sz w:val="24"/>
                <w:szCs w:val="22"/>
                <w:highlight w:val="none"/>
              </w:rPr>
            </w:pP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智能网联汽车装调运维员</w:t>
            </w:r>
            <w:r>
              <w:rPr>
                <w:rFonts w:ascii="Times New Roman" w:hAnsi="Times New Roman" w:eastAsia="方正仿宋_GBK"/>
                <w:color w:val="000000"/>
                <w:spacing w:val="-20"/>
                <w:sz w:val="24"/>
                <w:highlight w:val="none"/>
              </w:rPr>
              <w:t xml:space="preserve">  </w:t>
            </w:r>
            <w:r>
              <w:rPr>
                <w:rFonts w:ascii="Times New Roman" w:hAnsi="Times New Roman" w:eastAsia="方正黑体_GBK"/>
                <w:color w:val="000000"/>
                <w:spacing w:val="-20"/>
                <w:sz w:val="24"/>
                <w:highlight w:val="none"/>
              </w:rPr>
              <w:t xml:space="preserve">        </w:t>
            </w: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汽车维修工（车身修理）</w:t>
            </w:r>
          </w:p>
          <w:p>
            <w:pPr>
              <w:pStyle w:val="10"/>
              <w:spacing w:line="300" w:lineRule="exact"/>
              <w:ind w:firstLine="0" w:firstLineChars="0"/>
              <w:jc w:val="both"/>
              <w:rPr>
                <w:rFonts w:ascii="Times New Roman" w:hAnsi="Times New Roman" w:eastAsia="方正仿宋_GBK" w:cs="Times New Roman"/>
                <w:color w:val="000000"/>
                <w:spacing w:val="-20"/>
                <w:sz w:val="24"/>
                <w:szCs w:val="22"/>
                <w:highlight w:val="none"/>
              </w:rPr>
            </w:pP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 xml:space="preserve">新能源汽车动力电池拆装调试 </w:t>
            </w:r>
            <w:r>
              <w:rPr>
                <w:rFonts w:ascii="Times New Roman" w:hAnsi="Times New Roman" w:eastAsia="方正仿宋_GBK" w:cs="Times New Roman"/>
                <w:color w:val="000000"/>
                <w:spacing w:val="-20"/>
                <w:sz w:val="24"/>
                <w:szCs w:val="22"/>
                <w:highlight w:val="none"/>
              </w:rPr>
              <w:t xml:space="preserve">    </w:t>
            </w: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机动车鉴定评估师</w:t>
            </w:r>
          </w:p>
          <w:p>
            <w:pPr>
              <w:pStyle w:val="10"/>
              <w:spacing w:line="300" w:lineRule="exact"/>
              <w:ind w:firstLine="0" w:firstLineChars="0"/>
              <w:jc w:val="both"/>
              <w:rPr>
                <w:rFonts w:ascii="Times New Roman" w:hAnsi="Times New Roman" w:eastAsia="方正仿宋_GBK" w:cs="Times New Roman"/>
                <w:color w:val="000000"/>
                <w:spacing w:val="-20"/>
                <w:sz w:val="24"/>
                <w:szCs w:val="22"/>
                <w:highlight w:val="none"/>
              </w:rPr>
            </w:pPr>
            <w:r>
              <w:rPr>
                <w:rFonts w:ascii="Times New Roman" w:hAnsi="Times New Roman" w:eastAsia="方正仿宋_GBK"/>
                <w:color w:val="000000"/>
                <w:kern w:val="2"/>
                <w:sz w:val="24"/>
                <w:szCs w:val="24"/>
                <w:highlight w:val="none"/>
              </w:rPr>
              <w:sym w:font="Wingdings" w:char="00A8"/>
            </w:r>
            <w:r>
              <w:rPr>
                <w:rFonts w:hint="eastAsia" w:ascii="Times New Roman" w:hAnsi="Times New Roman" w:eastAsia="方正仿宋_GBK" w:cs="Times New Roman"/>
                <w:color w:val="000000"/>
                <w:spacing w:val="-20"/>
                <w:sz w:val="24"/>
                <w:szCs w:val="22"/>
                <w:highlight w:val="none"/>
              </w:rPr>
              <w:t>汽车维修工（新能源汽车整车控制系统检测与诊断）</w:t>
            </w:r>
          </w:p>
        </w:tc>
        <w:tc>
          <w:tcPr>
            <w:tcW w:w="1642" w:type="dxa"/>
            <w:vMerge w:val="restart"/>
            <w:vAlign w:val="center"/>
          </w:tcPr>
          <w:p>
            <w:pPr>
              <w:spacing w:line="320" w:lineRule="exact"/>
              <w:jc w:val="center"/>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（2寸红底</w:t>
            </w:r>
          </w:p>
          <w:p>
            <w:pPr>
              <w:spacing w:line="320" w:lineRule="exact"/>
              <w:jc w:val="center"/>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姓名</w:t>
            </w:r>
          </w:p>
        </w:tc>
        <w:tc>
          <w:tcPr>
            <w:tcW w:w="945" w:type="dxa"/>
            <w:vAlign w:val="center"/>
          </w:tcPr>
          <w:p>
            <w:pPr>
              <w:spacing w:line="320" w:lineRule="exact"/>
              <w:jc w:val="center"/>
              <w:outlineLvl w:val="0"/>
              <w:rPr>
                <w:rFonts w:ascii="Times New Roman" w:hAnsi="Times New Roman" w:eastAsia="方正仿宋_GBK"/>
                <w:color w:val="000000"/>
                <w:sz w:val="24"/>
                <w:highlight w:val="none"/>
              </w:rPr>
            </w:pP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性别</w:t>
            </w:r>
          </w:p>
        </w:tc>
        <w:tc>
          <w:tcPr>
            <w:tcW w:w="1677" w:type="dxa"/>
            <w:vAlign w:val="center"/>
          </w:tcPr>
          <w:p>
            <w:pPr>
              <w:spacing w:line="320" w:lineRule="exact"/>
              <w:jc w:val="center"/>
              <w:outlineLvl w:val="0"/>
              <w:rPr>
                <w:rFonts w:ascii="Times New Roman" w:hAnsi="Times New Roman" w:eastAsia="方正仿宋_GBK"/>
                <w:color w:val="000000"/>
                <w:sz w:val="24"/>
                <w:highlight w:val="none"/>
              </w:rPr>
            </w:pPr>
          </w:p>
        </w:tc>
        <w:tc>
          <w:tcPr>
            <w:tcW w:w="1417"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年龄</w:t>
            </w:r>
          </w:p>
        </w:tc>
        <w:tc>
          <w:tcPr>
            <w:tcW w:w="1589" w:type="dxa"/>
            <w:vAlign w:val="center"/>
          </w:tcPr>
          <w:p>
            <w:pPr>
              <w:spacing w:line="320" w:lineRule="exact"/>
              <w:jc w:val="center"/>
              <w:outlineLvl w:val="0"/>
              <w:rPr>
                <w:rFonts w:ascii="Times New Roman" w:hAnsi="Times New Roman" w:eastAsia="方正仿宋_GBK"/>
                <w:color w:val="000000"/>
                <w:sz w:val="24"/>
                <w:highlight w:val="none"/>
              </w:rPr>
            </w:pPr>
          </w:p>
        </w:tc>
        <w:tc>
          <w:tcPr>
            <w:tcW w:w="1642" w:type="dxa"/>
            <w:vMerge w:val="continue"/>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民族</w:t>
            </w:r>
          </w:p>
        </w:tc>
        <w:tc>
          <w:tcPr>
            <w:tcW w:w="945" w:type="dxa"/>
            <w:vAlign w:val="center"/>
          </w:tcPr>
          <w:p>
            <w:pPr>
              <w:spacing w:line="320" w:lineRule="exact"/>
              <w:jc w:val="center"/>
              <w:outlineLvl w:val="0"/>
              <w:rPr>
                <w:rFonts w:ascii="Times New Roman" w:hAnsi="Times New Roman" w:eastAsia="方正仿宋_GBK"/>
                <w:color w:val="000000"/>
                <w:sz w:val="24"/>
                <w:highlight w:val="none"/>
              </w:rPr>
            </w:pP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政治面貌</w:t>
            </w:r>
          </w:p>
        </w:tc>
        <w:tc>
          <w:tcPr>
            <w:tcW w:w="1677" w:type="dxa"/>
            <w:vAlign w:val="center"/>
          </w:tcPr>
          <w:p>
            <w:pPr>
              <w:spacing w:line="320" w:lineRule="exact"/>
              <w:jc w:val="center"/>
              <w:outlineLvl w:val="0"/>
              <w:rPr>
                <w:rFonts w:ascii="Times New Roman" w:hAnsi="Times New Roman" w:eastAsia="方正仿宋_GBK"/>
                <w:color w:val="000000"/>
                <w:sz w:val="24"/>
                <w:highlight w:val="none"/>
              </w:rPr>
            </w:pPr>
          </w:p>
        </w:tc>
        <w:tc>
          <w:tcPr>
            <w:tcW w:w="1417"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联系电话</w:t>
            </w:r>
          </w:p>
        </w:tc>
        <w:tc>
          <w:tcPr>
            <w:tcW w:w="1589" w:type="dxa"/>
            <w:vAlign w:val="center"/>
          </w:tcPr>
          <w:p>
            <w:pPr>
              <w:spacing w:line="320" w:lineRule="exact"/>
              <w:jc w:val="center"/>
              <w:outlineLvl w:val="0"/>
              <w:rPr>
                <w:rFonts w:ascii="Times New Roman" w:hAnsi="Times New Roman" w:eastAsia="方正仿宋_GBK"/>
                <w:color w:val="000000"/>
                <w:sz w:val="24"/>
                <w:highlight w:val="none"/>
              </w:rPr>
            </w:pPr>
          </w:p>
        </w:tc>
        <w:tc>
          <w:tcPr>
            <w:tcW w:w="1642" w:type="dxa"/>
            <w:vMerge w:val="continue"/>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身份证</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号码</w:t>
            </w:r>
          </w:p>
        </w:tc>
        <w:tc>
          <w:tcPr>
            <w:tcW w:w="8446" w:type="dxa"/>
            <w:gridSpan w:val="6"/>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Merge w:val="restart"/>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选手身份</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/组别</w:t>
            </w:r>
          </w:p>
        </w:tc>
        <w:tc>
          <w:tcPr>
            <w:tcW w:w="945" w:type="dxa"/>
            <w:vMerge w:val="restart"/>
            <w:vAlign w:val="center"/>
          </w:tcPr>
          <w:p>
            <w:pPr>
              <w:spacing w:line="320" w:lineRule="exact"/>
              <w:jc w:val="center"/>
              <w:outlineLvl w:val="0"/>
              <w:rPr>
                <w:rFonts w:ascii="Times New Roman" w:hAnsi="Times New Roman" w:eastAsia="方正仿宋_GBK"/>
                <w:color w:val="000000"/>
                <w:sz w:val="24"/>
                <w:highlight w:val="none"/>
              </w:rPr>
            </w:pPr>
            <w:r>
              <w:rPr>
                <w:rFonts w:ascii="Times New Roman" w:hAnsi="Times New Roman" w:eastAsia="方正仿宋_GBK"/>
                <w:color w:val="000000"/>
                <w:sz w:val="24"/>
                <w:szCs w:val="24"/>
                <w:highlight w:val="none"/>
              </w:rPr>
              <w:sym w:font="Wingdings" w:char="00A8"/>
            </w:r>
            <w:r>
              <w:rPr>
                <w:rFonts w:ascii="Times New Roman" w:hAnsi="Times New Roman" w:eastAsia="方正黑体_GBK" w:cs="Times New Roman"/>
                <w:color w:val="000000"/>
                <w:sz w:val="24"/>
                <w:highlight w:val="none"/>
              </w:rPr>
              <w:t>职工</w:t>
            </w: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本职业</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（工种）</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工作年限</w:t>
            </w:r>
          </w:p>
        </w:tc>
        <w:tc>
          <w:tcPr>
            <w:tcW w:w="1677" w:type="dxa"/>
            <w:vAlign w:val="center"/>
          </w:tcPr>
          <w:p>
            <w:pPr>
              <w:spacing w:line="320" w:lineRule="exact"/>
              <w:jc w:val="center"/>
              <w:outlineLvl w:val="0"/>
              <w:rPr>
                <w:rFonts w:ascii="Times New Roman" w:hAnsi="Times New Roman" w:eastAsia="方正仿宋_GBK"/>
                <w:color w:val="000000"/>
                <w:sz w:val="24"/>
                <w:highlight w:val="none"/>
              </w:rPr>
            </w:pPr>
          </w:p>
        </w:tc>
        <w:tc>
          <w:tcPr>
            <w:tcW w:w="1417"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现有职业（工种）名称及等级</w:t>
            </w:r>
          </w:p>
        </w:tc>
        <w:tc>
          <w:tcPr>
            <w:tcW w:w="3231" w:type="dxa"/>
            <w:gridSpan w:val="2"/>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Merge w:val="continue"/>
            <w:vAlign w:val="center"/>
          </w:tcPr>
          <w:p>
            <w:pPr>
              <w:spacing w:line="320" w:lineRule="exact"/>
              <w:jc w:val="center"/>
              <w:outlineLvl w:val="0"/>
              <w:rPr>
                <w:rFonts w:ascii="Times New Roman" w:hAnsi="Times New Roman" w:eastAsia="方正黑体_GBK"/>
                <w:color w:val="000000"/>
                <w:sz w:val="24"/>
                <w:highlight w:val="none"/>
              </w:rPr>
            </w:pPr>
          </w:p>
        </w:tc>
        <w:tc>
          <w:tcPr>
            <w:tcW w:w="945" w:type="dxa"/>
            <w:vMerge w:val="continue"/>
            <w:vAlign w:val="center"/>
          </w:tcPr>
          <w:p>
            <w:pPr>
              <w:spacing w:line="320" w:lineRule="exact"/>
              <w:jc w:val="center"/>
              <w:outlineLvl w:val="0"/>
              <w:rPr>
                <w:rFonts w:ascii="Times New Roman" w:hAnsi="Times New Roman" w:eastAsia="方正仿宋_GBK"/>
                <w:color w:val="000000"/>
                <w:sz w:val="24"/>
                <w:highlight w:val="none"/>
              </w:rPr>
            </w:pP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工作单位</w:t>
            </w:r>
          </w:p>
        </w:tc>
        <w:tc>
          <w:tcPr>
            <w:tcW w:w="6325" w:type="dxa"/>
            <w:gridSpan w:val="4"/>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Merge w:val="continue"/>
            <w:vAlign w:val="center"/>
          </w:tcPr>
          <w:p>
            <w:pPr>
              <w:spacing w:line="320" w:lineRule="exact"/>
              <w:jc w:val="center"/>
              <w:outlineLvl w:val="0"/>
              <w:rPr>
                <w:rFonts w:ascii="Times New Roman" w:hAnsi="Times New Roman" w:eastAsia="方正黑体_GBK"/>
                <w:color w:val="000000"/>
                <w:sz w:val="24"/>
                <w:highlight w:val="none"/>
              </w:rPr>
            </w:pPr>
          </w:p>
        </w:tc>
        <w:tc>
          <w:tcPr>
            <w:tcW w:w="945" w:type="dxa"/>
            <w:vMerge w:val="restart"/>
            <w:vAlign w:val="center"/>
          </w:tcPr>
          <w:p>
            <w:pPr>
              <w:spacing w:line="320" w:lineRule="exact"/>
              <w:jc w:val="center"/>
              <w:outlineLvl w:val="0"/>
              <w:rPr>
                <w:rFonts w:ascii="Times New Roman" w:hAnsi="Times New Roman" w:eastAsia="方正仿宋_GBK"/>
                <w:color w:val="000000"/>
                <w:sz w:val="24"/>
                <w:highlight w:val="none"/>
              </w:rPr>
            </w:pPr>
            <w:r>
              <w:rPr>
                <w:rFonts w:ascii="Times New Roman" w:hAnsi="Times New Roman" w:eastAsia="方正仿宋_GBK"/>
                <w:color w:val="000000"/>
                <w:sz w:val="24"/>
                <w:szCs w:val="24"/>
                <w:highlight w:val="none"/>
              </w:rPr>
              <w:sym w:font="Wingdings" w:char="00A8"/>
            </w:r>
            <w:r>
              <w:rPr>
                <w:rFonts w:ascii="Times New Roman" w:hAnsi="Times New Roman" w:eastAsia="方正黑体_GBK"/>
                <w:color w:val="000000"/>
                <w:sz w:val="24"/>
                <w:highlight w:val="none"/>
              </w:rPr>
              <w:t>学生</w:t>
            </w: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所学专业</w:t>
            </w:r>
          </w:p>
        </w:tc>
        <w:tc>
          <w:tcPr>
            <w:tcW w:w="1677" w:type="dxa"/>
            <w:vAlign w:val="center"/>
          </w:tcPr>
          <w:p>
            <w:pPr>
              <w:spacing w:line="320" w:lineRule="exact"/>
              <w:jc w:val="center"/>
              <w:outlineLvl w:val="0"/>
              <w:rPr>
                <w:rFonts w:ascii="Times New Roman" w:hAnsi="Times New Roman" w:eastAsia="方正仿宋_GBK"/>
                <w:color w:val="000000"/>
                <w:sz w:val="24"/>
                <w:highlight w:val="none"/>
              </w:rPr>
            </w:pPr>
          </w:p>
        </w:tc>
        <w:tc>
          <w:tcPr>
            <w:tcW w:w="1417" w:type="dxa"/>
            <w:vAlign w:val="center"/>
          </w:tcPr>
          <w:p>
            <w:pPr>
              <w:spacing w:line="320" w:lineRule="exact"/>
              <w:jc w:val="center"/>
              <w:outlineLvl w:val="0"/>
              <w:rPr>
                <w:rFonts w:hint="eastAsia" w:ascii="Times New Roman" w:hAnsi="Times New Roman" w:eastAsia="方正黑体_GBK"/>
                <w:color w:val="000000"/>
                <w:sz w:val="24"/>
                <w:highlight w:val="none"/>
                <w:lang w:val="en-US" w:eastAsia="zh-CN"/>
              </w:rPr>
            </w:pPr>
            <w:r>
              <w:rPr>
                <w:rFonts w:hint="eastAsia" w:ascii="Times New Roman" w:hAnsi="Times New Roman" w:eastAsia="方正黑体_GBK"/>
                <w:color w:val="000000"/>
                <w:sz w:val="24"/>
                <w:highlight w:val="none"/>
                <w:lang w:val="en-US" w:eastAsia="zh-CN"/>
              </w:rPr>
              <w:t>指导教师</w:t>
            </w:r>
          </w:p>
          <w:p>
            <w:pPr>
              <w:spacing w:line="320" w:lineRule="exact"/>
              <w:jc w:val="center"/>
              <w:outlineLvl w:val="0"/>
              <w:rPr>
                <w:rFonts w:hint="default" w:ascii="Times New Roman" w:hAnsi="Times New Roman" w:eastAsia="方正黑体_GBK"/>
                <w:color w:val="000000"/>
                <w:sz w:val="24"/>
                <w:highlight w:val="none"/>
                <w:lang w:val="en-US" w:eastAsia="zh-CN"/>
              </w:rPr>
            </w:pPr>
            <w:r>
              <w:rPr>
                <w:rFonts w:hint="eastAsia" w:ascii="Times New Roman" w:hAnsi="Times New Roman" w:eastAsia="方正黑体_GBK"/>
                <w:color w:val="000000"/>
                <w:sz w:val="24"/>
                <w:highlight w:val="none"/>
                <w:lang w:val="en-US" w:eastAsia="zh-CN"/>
              </w:rPr>
              <w:t>姓名</w:t>
            </w:r>
          </w:p>
        </w:tc>
        <w:tc>
          <w:tcPr>
            <w:tcW w:w="3231" w:type="dxa"/>
            <w:gridSpan w:val="2"/>
            <w:vAlign w:val="center"/>
          </w:tcPr>
          <w:p>
            <w:pPr>
              <w:spacing w:line="320" w:lineRule="exact"/>
              <w:jc w:val="center"/>
              <w:outlineLvl w:val="0"/>
              <w:rPr>
                <w:rFonts w:ascii="Times New Roman" w:hAnsi="Times New Roman" w:eastAsia="方正黑体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Merge w:val="continue"/>
            <w:vAlign w:val="center"/>
          </w:tcPr>
          <w:p>
            <w:pPr>
              <w:spacing w:line="320" w:lineRule="exact"/>
              <w:jc w:val="center"/>
              <w:outlineLvl w:val="0"/>
              <w:rPr>
                <w:rFonts w:ascii="Times New Roman" w:hAnsi="Times New Roman" w:eastAsia="方正黑体_GBK"/>
                <w:color w:val="000000"/>
                <w:sz w:val="24"/>
                <w:highlight w:val="none"/>
              </w:rPr>
            </w:pPr>
          </w:p>
        </w:tc>
        <w:tc>
          <w:tcPr>
            <w:tcW w:w="945" w:type="dxa"/>
            <w:vMerge w:val="continue"/>
            <w:vAlign w:val="center"/>
          </w:tcPr>
          <w:p>
            <w:pPr>
              <w:spacing w:line="320" w:lineRule="exact"/>
              <w:jc w:val="center"/>
              <w:outlineLvl w:val="0"/>
              <w:rPr>
                <w:rFonts w:ascii="Times New Roman" w:hAnsi="Times New Roman" w:eastAsia="方正仿宋_GBK"/>
                <w:color w:val="000000"/>
                <w:sz w:val="24"/>
                <w:highlight w:val="none"/>
              </w:rPr>
            </w:pP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就读学校</w:t>
            </w:r>
          </w:p>
        </w:tc>
        <w:tc>
          <w:tcPr>
            <w:tcW w:w="6325" w:type="dxa"/>
            <w:gridSpan w:val="4"/>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单位领队</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姓名</w:t>
            </w:r>
          </w:p>
        </w:tc>
        <w:tc>
          <w:tcPr>
            <w:tcW w:w="945" w:type="dxa"/>
            <w:vAlign w:val="center"/>
          </w:tcPr>
          <w:p>
            <w:pPr>
              <w:spacing w:line="320" w:lineRule="exact"/>
              <w:jc w:val="center"/>
              <w:outlineLvl w:val="0"/>
              <w:rPr>
                <w:rFonts w:ascii="Times New Roman" w:hAnsi="Times New Roman" w:eastAsia="方正仿宋_GBK"/>
                <w:color w:val="000000"/>
                <w:sz w:val="24"/>
                <w:highlight w:val="none"/>
              </w:rPr>
            </w:pPr>
          </w:p>
        </w:tc>
        <w:tc>
          <w:tcPr>
            <w:tcW w:w="1176"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单位领队</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联系电话</w:t>
            </w:r>
          </w:p>
        </w:tc>
        <w:tc>
          <w:tcPr>
            <w:tcW w:w="1677" w:type="dxa"/>
            <w:vAlign w:val="center"/>
          </w:tcPr>
          <w:p>
            <w:pPr>
              <w:spacing w:line="320" w:lineRule="exact"/>
              <w:jc w:val="center"/>
              <w:outlineLvl w:val="0"/>
              <w:rPr>
                <w:rFonts w:ascii="Times New Roman" w:hAnsi="Times New Roman" w:eastAsia="方正仿宋_GBK"/>
                <w:color w:val="000000"/>
                <w:sz w:val="24"/>
                <w:highlight w:val="none"/>
              </w:rPr>
            </w:pPr>
          </w:p>
        </w:tc>
        <w:tc>
          <w:tcPr>
            <w:tcW w:w="1417"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单位地址</w:t>
            </w:r>
          </w:p>
        </w:tc>
        <w:tc>
          <w:tcPr>
            <w:tcW w:w="3231" w:type="dxa"/>
            <w:gridSpan w:val="2"/>
            <w:vAlign w:val="center"/>
          </w:tcPr>
          <w:p>
            <w:pPr>
              <w:spacing w:line="320" w:lineRule="exact"/>
              <w:jc w:val="center"/>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2"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学习/工作</w:t>
            </w:r>
          </w:p>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经历</w:t>
            </w:r>
          </w:p>
        </w:tc>
        <w:tc>
          <w:tcPr>
            <w:tcW w:w="8446" w:type="dxa"/>
            <w:gridSpan w:val="6"/>
            <w:vAlign w:val="center"/>
          </w:tcPr>
          <w:p>
            <w:pPr>
              <w:spacing w:line="320" w:lineRule="exact"/>
              <w:outlineLvl w:val="0"/>
              <w:rPr>
                <w:rFonts w:ascii="Times New Roman" w:hAnsi="Times New Roman" w:eastAsia="方正仿宋_GBK"/>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5"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所在单位意见</w:t>
            </w:r>
          </w:p>
        </w:tc>
        <w:tc>
          <w:tcPr>
            <w:tcW w:w="8446" w:type="dxa"/>
            <w:gridSpan w:val="6"/>
            <w:vAlign w:val="bottom"/>
          </w:tcPr>
          <w:p>
            <w:pPr>
              <w:wordWrap w:val="0"/>
              <w:spacing w:line="320" w:lineRule="exact"/>
              <w:jc w:val="right"/>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 xml:space="preserve">盖章：           </w:t>
            </w:r>
          </w:p>
          <w:p>
            <w:pPr>
              <w:spacing w:line="320" w:lineRule="exact"/>
              <w:ind w:firstLine="960" w:firstLineChars="400"/>
              <w:jc w:val="right"/>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1413" w:type="dxa"/>
            <w:vAlign w:val="center"/>
          </w:tcPr>
          <w:p>
            <w:pPr>
              <w:spacing w:line="320" w:lineRule="exact"/>
              <w:jc w:val="center"/>
              <w:outlineLvl w:val="0"/>
              <w:rPr>
                <w:rFonts w:ascii="Times New Roman" w:hAnsi="Times New Roman" w:eastAsia="方正黑体_GBK"/>
                <w:color w:val="000000"/>
                <w:sz w:val="24"/>
                <w:highlight w:val="none"/>
              </w:rPr>
            </w:pPr>
            <w:r>
              <w:rPr>
                <w:rFonts w:ascii="Times New Roman" w:hAnsi="Times New Roman" w:eastAsia="方正黑体_GBK"/>
                <w:color w:val="000000"/>
                <w:sz w:val="24"/>
                <w:highlight w:val="none"/>
              </w:rPr>
              <w:t>大赛组委会意见</w:t>
            </w:r>
          </w:p>
        </w:tc>
        <w:tc>
          <w:tcPr>
            <w:tcW w:w="8446" w:type="dxa"/>
            <w:gridSpan w:val="6"/>
            <w:vAlign w:val="bottom"/>
          </w:tcPr>
          <w:p>
            <w:pPr>
              <w:wordWrap w:val="0"/>
              <w:spacing w:line="320" w:lineRule="exact"/>
              <w:jc w:val="right"/>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 xml:space="preserve">盖章：           </w:t>
            </w:r>
          </w:p>
          <w:p>
            <w:pPr>
              <w:spacing w:line="320" w:lineRule="exact"/>
              <w:ind w:firstLine="960" w:firstLineChars="400"/>
              <w:jc w:val="right"/>
              <w:outlineLvl w:val="0"/>
              <w:rPr>
                <w:rFonts w:ascii="Times New Roman" w:hAnsi="Times New Roman" w:eastAsia="方正仿宋_GBK"/>
                <w:color w:val="000000"/>
                <w:sz w:val="24"/>
                <w:highlight w:val="none"/>
              </w:rPr>
            </w:pPr>
            <w:r>
              <w:rPr>
                <w:rFonts w:ascii="Times New Roman" w:hAnsi="Times New Roman" w:eastAsia="方正仿宋_GBK"/>
                <w:color w:val="000000"/>
                <w:sz w:val="24"/>
                <w:highlight w:val="none"/>
              </w:rPr>
              <w:t>年    月    日</w:t>
            </w:r>
          </w:p>
        </w:tc>
      </w:tr>
    </w:tbl>
    <w:p>
      <w:pPr>
        <w:suppressAutoHyphens/>
        <w:adjustRightInd/>
        <w:snapToGrid/>
        <w:spacing w:line="240" w:lineRule="auto"/>
        <w:rPr>
          <w:rFonts w:ascii="Times New Roman" w:hAnsi="Times New Roman" w:eastAsia="方正黑体_GBK" w:cs="Times New Roman"/>
          <w:color w:val="000000"/>
          <w:kern w:val="0"/>
          <w:sz w:val="32"/>
          <w:szCs w:val="32"/>
          <w:highlight w:val="none"/>
        </w:rPr>
        <w:sectPr>
          <w:footerReference r:id="rId3" w:type="default"/>
          <w:pgSz w:w="11906" w:h="16838"/>
          <w:pgMar w:top="2098" w:right="1474" w:bottom="1984" w:left="1587" w:header="851" w:footer="1587" w:gutter="0"/>
          <w:pgNumType w:fmt="decimal"/>
          <w:cols w:space="720" w:num="1"/>
          <w:rtlGutter w:val="0"/>
          <w:docGrid w:type="linesAndChars" w:linePitch="312" w:charSpace="0"/>
        </w:sectPr>
      </w:pPr>
    </w:p>
    <w:p>
      <w:pPr>
        <w:suppressAutoHyphens/>
        <w:adjustRightInd w:val="0"/>
        <w:snapToGrid w:val="0"/>
        <w:spacing w:line="560" w:lineRule="exact"/>
        <w:rPr>
          <w:rFonts w:ascii="Times New Roman" w:hAnsi="Times New Roman" w:eastAsia="方正黑体_GBK" w:cs="Times New Roman"/>
          <w:color w:val="000000"/>
          <w:kern w:val="0"/>
          <w:sz w:val="32"/>
          <w:szCs w:val="32"/>
          <w:highlight w:val="none"/>
        </w:rPr>
      </w:pPr>
      <w:r>
        <w:rPr>
          <w:rFonts w:ascii="Times New Roman" w:hAnsi="Times New Roman" w:eastAsia="方正黑体_GBK" w:cs="Times New Roman"/>
          <w:color w:val="000000"/>
          <w:kern w:val="0"/>
          <w:sz w:val="32"/>
          <w:szCs w:val="32"/>
          <w:highlight w:val="none"/>
        </w:rPr>
        <w:t>附件13</w:t>
      </w:r>
    </w:p>
    <w:p>
      <w:pPr>
        <w:spacing w:after="0" w:line="240" w:lineRule="auto"/>
        <w:ind w:left="0" w:leftChars="0"/>
        <w:rPr>
          <w:rFonts w:ascii="Times New Roman" w:hAnsi="Times New Roman"/>
        </w:rPr>
      </w:pPr>
    </w:p>
    <w:p>
      <w:pPr>
        <w:suppressAutoHyphens/>
        <w:spacing w:line="600" w:lineRule="exact"/>
        <w:jc w:val="center"/>
        <w:rPr>
          <w:rFonts w:ascii="Times New Roman" w:hAnsi="Times New Roman" w:eastAsia="方正小标宋_GBK" w:cs="Times New Roman"/>
          <w:bCs/>
          <w:color w:val="000000"/>
          <w:kern w:val="0"/>
          <w:sz w:val="44"/>
          <w:szCs w:val="48"/>
          <w:highlight w:val="none"/>
        </w:rPr>
      </w:pPr>
      <w:r>
        <w:rPr>
          <w:rFonts w:ascii="Times New Roman" w:hAnsi="Times New Roman" w:eastAsia="方正小标宋_GBK" w:cs="Times New Roman"/>
          <w:bCs/>
          <w:color w:val="000000"/>
          <w:kern w:val="0"/>
          <w:sz w:val="44"/>
          <w:szCs w:val="48"/>
          <w:highlight w:val="none"/>
        </w:rPr>
        <w:t>参赛信息汇总表</w:t>
      </w:r>
    </w:p>
    <w:p>
      <w:pPr>
        <w:rPr>
          <w:rFonts w:ascii="Times New Roman" w:hAnsi="Times New Roman"/>
        </w:rPr>
      </w:pPr>
    </w:p>
    <w:p>
      <w:pPr>
        <w:suppressAutoHyphens/>
        <w:spacing w:after="156" w:afterLines="50" w:line="460" w:lineRule="exact"/>
        <w:ind w:left="-199" w:leftChars="-95" w:firstLine="240" w:firstLineChars="100"/>
        <w:rPr>
          <w:rFonts w:ascii="Times New Roman" w:hAnsi="Times New Roman" w:eastAsia="方正仿宋_GBK" w:cs="Times New Roman"/>
          <w:color w:val="000000"/>
          <w:sz w:val="24"/>
          <w:szCs w:val="24"/>
          <w:highlight w:val="none"/>
        </w:rPr>
      </w:pPr>
      <w:r>
        <w:rPr>
          <w:rFonts w:ascii="Times New Roman" w:hAnsi="Times New Roman" w:eastAsia="方正仿宋_GBK" w:cs="Times New Roman"/>
          <w:color w:val="000000"/>
          <w:sz w:val="24"/>
          <w:szCs w:val="24"/>
          <w:highlight w:val="none"/>
        </w:rPr>
        <w:t xml:space="preserve">报名单位（盖章）：                          </w:t>
      </w:r>
      <w:r>
        <w:rPr>
          <w:rFonts w:hint="eastAsia" w:ascii="Times New Roman" w:hAnsi="Times New Roman" w:eastAsia="方正仿宋_GBK" w:cs="Times New Roman"/>
          <w:color w:val="000000"/>
          <w:sz w:val="24"/>
          <w:szCs w:val="24"/>
          <w:highlight w:val="none"/>
        </w:rPr>
        <w:t xml:space="preserve">                                   </w:t>
      </w:r>
      <w:r>
        <w:rPr>
          <w:rFonts w:ascii="Times New Roman" w:hAnsi="Times New Roman" w:eastAsia="方正仿宋_GBK" w:cs="Times New Roman"/>
          <w:color w:val="000000"/>
          <w:sz w:val="24"/>
          <w:szCs w:val="24"/>
          <w:highlight w:val="none"/>
        </w:rPr>
        <w:t xml:space="preserve">      报名日期：</w:t>
      </w:r>
    </w:p>
    <w:tbl>
      <w:tblPr>
        <w:tblStyle w:val="9"/>
        <w:tblW w:w="1395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0"/>
        <w:gridCol w:w="2268"/>
        <w:gridCol w:w="1757"/>
        <w:gridCol w:w="1134"/>
        <w:gridCol w:w="850"/>
        <w:gridCol w:w="2551"/>
        <w:gridCol w:w="1701"/>
        <w:gridCol w:w="1134"/>
        <w:gridCol w:w="1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序号</w:t>
            </w:r>
          </w:p>
        </w:tc>
        <w:tc>
          <w:tcPr>
            <w:tcW w:w="2268"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参赛项目</w:t>
            </w:r>
          </w:p>
        </w:tc>
        <w:tc>
          <w:tcPr>
            <w:tcW w:w="1757"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选手身份/组别</w:t>
            </w:r>
          </w:p>
        </w:tc>
        <w:tc>
          <w:tcPr>
            <w:tcW w:w="1134"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姓名</w:t>
            </w:r>
          </w:p>
        </w:tc>
        <w:tc>
          <w:tcPr>
            <w:tcW w:w="850"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性别</w:t>
            </w:r>
          </w:p>
        </w:tc>
        <w:tc>
          <w:tcPr>
            <w:tcW w:w="2551"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身份证号</w:t>
            </w:r>
          </w:p>
        </w:tc>
        <w:tc>
          <w:tcPr>
            <w:tcW w:w="1701" w:type="dxa"/>
            <w:vMerge w:val="restart"/>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联系电话</w:t>
            </w:r>
          </w:p>
        </w:tc>
        <w:tc>
          <w:tcPr>
            <w:tcW w:w="2842" w:type="dxa"/>
            <w:gridSpan w:val="2"/>
            <w:tcBorders>
              <w:left w:val="single" w:color="auto" w:sz="4" w:space="0"/>
              <w:bottom w:val="single" w:color="auto" w:sz="4" w:space="0"/>
            </w:tcBorders>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指导教师信息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2268"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1757"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1134"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850"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2551"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1701" w:type="dxa"/>
            <w:vMerge w:val="continue"/>
            <w:vAlign w:val="center"/>
          </w:tcPr>
          <w:p>
            <w:pPr>
              <w:suppressAutoHyphens/>
              <w:spacing w:line="320" w:lineRule="exact"/>
              <w:jc w:val="center"/>
              <w:rPr>
                <w:rFonts w:ascii="Times New Roman" w:hAnsi="Times New Roman" w:eastAsia="方正黑体_GBK" w:cs="Times New Roman"/>
                <w:color w:val="000000"/>
                <w:sz w:val="24"/>
                <w:szCs w:val="24"/>
                <w:highlight w:val="none"/>
              </w:rPr>
            </w:pPr>
          </w:p>
        </w:tc>
        <w:tc>
          <w:tcPr>
            <w:tcW w:w="1134" w:type="dxa"/>
            <w:tcBorders>
              <w:top w:val="single" w:color="auto" w:sz="4" w:space="0"/>
              <w:left w:val="single" w:color="auto" w:sz="4" w:space="0"/>
            </w:tcBorders>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姓名</w:t>
            </w:r>
          </w:p>
        </w:tc>
        <w:tc>
          <w:tcPr>
            <w:tcW w:w="1708" w:type="dxa"/>
            <w:tcBorders>
              <w:top w:val="single" w:color="auto" w:sz="4" w:space="0"/>
            </w:tcBorders>
            <w:vAlign w:val="center"/>
          </w:tcPr>
          <w:p>
            <w:pPr>
              <w:suppressAutoHyphens/>
              <w:spacing w:line="320" w:lineRule="exact"/>
              <w:jc w:val="center"/>
              <w:rPr>
                <w:rFonts w:ascii="Times New Roman" w:hAnsi="Times New Roman" w:eastAsia="方正黑体_GBK" w:cs="Times New Roman"/>
                <w:color w:val="000000"/>
                <w:sz w:val="24"/>
                <w:szCs w:val="24"/>
                <w:highlight w:val="none"/>
              </w:rPr>
            </w:pPr>
            <w:r>
              <w:rPr>
                <w:rFonts w:ascii="Times New Roman" w:hAnsi="Times New Roman" w:eastAsia="方正黑体_GBK" w:cs="Times New Roman"/>
                <w:color w:val="000000"/>
                <w:sz w:val="24"/>
                <w:szCs w:val="24"/>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26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57"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55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tcBorders>
              <w:left w:val="single" w:color="auto" w:sz="4" w:space="0"/>
            </w:tcBorders>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26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57"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55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tcBorders>
              <w:left w:val="single" w:color="auto" w:sz="4" w:space="0"/>
            </w:tcBorders>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26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57"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55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tcBorders>
              <w:left w:val="single" w:color="auto" w:sz="4" w:space="0"/>
            </w:tcBorders>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26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57"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850"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255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1"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134" w:type="dxa"/>
            <w:tcBorders>
              <w:left w:val="single" w:color="auto" w:sz="4" w:space="0"/>
            </w:tcBorders>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c>
          <w:tcPr>
            <w:tcW w:w="1708" w:type="dxa"/>
            <w:vAlign w:val="center"/>
          </w:tcPr>
          <w:p>
            <w:pPr>
              <w:suppressAutoHyphens/>
              <w:spacing w:line="320" w:lineRule="exact"/>
              <w:jc w:val="center"/>
              <w:rPr>
                <w:rFonts w:ascii="Times New Roman" w:hAnsi="Times New Roman" w:eastAsia="方正仿宋_GBK" w:cs="Times New Roman"/>
                <w:color w:val="000000"/>
                <w:sz w:val="24"/>
                <w:szCs w:val="24"/>
                <w:highlight w:val="none"/>
              </w:rPr>
            </w:pPr>
          </w:p>
        </w:tc>
      </w:tr>
    </w:tbl>
    <w:p>
      <w:bookmarkStart w:id="3" w:name="_GoBack"/>
      <w:bookmarkEnd w:id="3"/>
    </w:p>
    <w:sectPr>
      <w:pgSz w:w="16838" w:h="11906" w:orient="landscape"/>
      <w:pgMar w:top="1587" w:right="2098" w:bottom="1474" w:left="1984" w:header="851" w:footer="158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885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8850" cy="1828800"/>
                      </a:xfrm>
                      <a:prstGeom prst="rect">
                        <a:avLst/>
                      </a:prstGeom>
                      <a:noFill/>
                      <a:ln>
                        <a:noFill/>
                      </a:ln>
                    </wps:spPr>
                    <wps:txbx>
                      <w:txbxContent>
                        <w:p>
                          <w:pPr>
                            <w:pStyle w:val="5"/>
                            <w:rPr>
                              <w:rFonts w:hint="eastAsia" w:ascii="宋体" w:hAnsi="宋体" w:eastAsia="宋体" w:cs="宋体"/>
                            </w:rPr>
                          </w:pPr>
                          <w:r>
                            <w:rPr>
                              <w:rStyle w:val="8"/>
                              <w:rFonts w:hint="eastAsia" w:ascii="宋体" w:hAnsi="宋体" w:eastAsia="宋体" w:cs="宋体"/>
                              <w:sz w:val="28"/>
                              <w:szCs w:val="28"/>
                              <w:lang w:val="en-US" w:eastAsia="zh-CN"/>
                            </w:rPr>
                            <w:t xml:space="preserve">  </w:t>
                          </w:r>
                          <w:r>
                            <w:rPr>
                              <w:rStyle w:val="8"/>
                              <w:rFonts w:hint="eastAsia" w:ascii="宋体" w:hAnsi="宋体" w:eastAsia="宋体" w:cs="宋体"/>
                              <w:sz w:val="28"/>
                              <w:szCs w:val="28"/>
                              <w:lang w:eastAsia="zh-CN"/>
                            </w:rPr>
                            <w:t>—</w:t>
                          </w:r>
                          <w:r>
                            <w:rPr>
                              <w:rStyle w:val="8"/>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Style w:val="8"/>
                              <w:rFonts w:hint="eastAsia" w:ascii="宋体" w:hAnsi="宋体" w:eastAsia="宋体" w:cs="宋体"/>
                              <w:sz w:val="28"/>
                              <w:szCs w:val="28"/>
                              <w:lang w:val="en-US" w:eastAsia="zh-CN"/>
                            </w:rPr>
                            <w:t xml:space="preserve"> </w:t>
                          </w:r>
                          <w:r>
                            <w:rPr>
                              <w:rStyle w:val="8"/>
                              <w:rFonts w:hint="eastAsia" w:ascii="宋体" w:hAnsi="宋体" w:eastAsia="宋体" w:cs="宋体"/>
                              <w:sz w:val="28"/>
                              <w:szCs w:val="28"/>
                              <w:lang w:eastAsia="zh-CN"/>
                            </w:rPr>
                            <w:t>—</w:t>
                          </w:r>
                          <w:r>
                            <w:rPr>
                              <w:rStyle w:val="8"/>
                              <w:rFonts w:hint="eastAsia" w:ascii="宋体" w:hAnsi="宋体" w:eastAsia="宋体" w:cs="宋体"/>
                              <w:sz w:val="28"/>
                              <w:szCs w:val="28"/>
                              <w:lang w:val="en-US" w:eastAsia="zh-CN"/>
                            </w:rPr>
                            <w:t xml:space="preserve">  </w:t>
                          </w:r>
                        </w:p>
                      </w:txbxContent>
                    </wps:txbx>
                    <wps:bodyPr lIns="0" tIns="0" rIns="0" bIns="0" upright="1">
                      <a:spAutoFit/>
                    </wps:bodyPr>
                  </wps:wsp>
                </a:graphicData>
              </a:graphic>
            </wp:anchor>
          </w:drawing>
        </mc:Choice>
        <mc:Fallback>
          <w:pict>
            <v:shape id="_x0000_s1026" o:spid="_x0000_s1026" o:spt="202" type="#_x0000_t202" style="position:absolute;left:0pt;margin-top:0pt;height:144pt;width:75.5pt;mso-position-horizontal:outside;mso-position-horizontal-relative:margin;z-index:251658240;mso-width-relative:page;mso-height-relative:page;" filled="f" stroked="f" coordsize="21600,21600" o:gfxdata="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YPs2tIAAAAFAQAADwAA&#10;AAAAAAABACAAAAAiAAAAZHJzL2Rvd25yZXYueG1sUEsBAhQAFAAAAAgAh07iQIShrVyqAQAAPgMA&#10;AA4AAAAAAAAAAQAgAAAAIQEAAGRycy9lMm9Eb2MueG1sUEsFBgAAAAAGAAYAWQEAAD0FAAAAAA==&#10;">
              <v:path/>
              <v:fill on="f" focussize="0,0"/>
              <v:stroke on="f"/>
              <v:imagedata o:title=""/>
              <o:lock v:ext="edit" aspectratio="f"/>
              <v:textbox inset="0mm,0mm,0mm,0mm" style="mso-fit-shape-to-text:t;">
                <w:txbxContent>
                  <w:p>
                    <w:pPr>
                      <w:pStyle w:val="5"/>
                      <w:rPr>
                        <w:rFonts w:hint="eastAsia" w:ascii="宋体" w:hAnsi="宋体" w:eastAsia="宋体" w:cs="宋体"/>
                      </w:rPr>
                    </w:pPr>
                    <w:r>
                      <w:rPr>
                        <w:rStyle w:val="8"/>
                        <w:rFonts w:hint="eastAsia" w:ascii="宋体" w:hAnsi="宋体" w:eastAsia="宋体" w:cs="宋体"/>
                        <w:sz w:val="28"/>
                        <w:szCs w:val="28"/>
                        <w:lang w:val="en-US" w:eastAsia="zh-CN"/>
                      </w:rPr>
                      <w:t xml:space="preserve">  </w:t>
                    </w:r>
                    <w:r>
                      <w:rPr>
                        <w:rStyle w:val="8"/>
                        <w:rFonts w:hint="eastAsia" w:ascii="宋体" w:hAnsi="宋体" w:eastAsia="宋体" w:cs="宋体"/>
                        <w:sz w:val="28"/>
                        <w:szCs w:val="28"/>
                        <w:lang w:eastAsia="zh-CN"/>
                      </w:rPr>
                      <w:t>—</w:t>
                    </w:r>
                    <w:r>
                      <w:rPr>
                        <w:rStyle w:val="8"/>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8"/>
                        <w:rFonts w:hint="eastAsia" w:ascii="宋体" w:hAnsi="宋体" w:eastAsia="宋体" w:cs="宋体"/>
                        <w:sz w:val="28"/>
                        <w:szCs w:val="28"/>
                      </w:rPr>
                      <w:t>- 1 -</w:t>
                    </w:r>
                    <w:r>
                      <w:rPr>
                        <w:rFonts w:hint="eastAsia" w:ascii="宋体" w:hAnsi="宋体" w:eastAsia="宋体" w:cs="宋体"/>
                        <w:sz w:val="28"/>
                        <w:szCs w:val="28"/>
                      </w:rPr>
                      <w:fldChar w:fldCharType="end"/>
                    </w:r>
                    <w:r>
                      <w:rPr>
                        <w:rStyle w:val="8"/>
                        <w:rFonts w:hint="eastAsia" w:ascii="宋体" w:hAnsi="宋体" w:eastAsia="宋体" w:cs="宋体"/>
                        <w:sz w:val="28"/>
                        <w:szCs w:val="28"/>
                        <w:lang w:val="en-US" w:eastAsia="zh-CN"/>
                      </w:rPr>
                      <w:t xml:space="preserve"> </w:t>
                    </w:r>
                    <w:r>
                      <w:rPr>
                        <w:rStyle w:val="8"/>
                        <w:rFonts w:hint="eastAsia" w:ascii="宋体" w:hAnsi="宋体" w:eastAsia="宋体" w:cs="宋体"/>
                        <w:sz w:val="28"/>
                        <w:szCs w:val="28"/>
                        <w:lang w:eastAsia="zh-CN"/>
                      </w:rPr>
                      <w:t>—</w:t>
                    </w:r>
                    <w:r>
                      <w:rPr>
                        <w:rStyle w:val="8"/>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D6467"/>
    <w:rsid w:val="0D9D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9"/>
    <w:pPr>
      <w:suppressAutoHyphens/>
      <w:overflowPunct w:val="0"/>
      <w:adjustRightInd w:val="0"/>
      <w:snapToGrid w:val="0"/>
      <w:spacing w:line="600" w:lineRule="exact"/>
      <w:ind w:firstLine="200" w:firstLineChars="200"/>
      <w:outlineLvl w:val="0"/>
    </w:pPr>
    <w:rPr>
      <w:rFonts w:ascii="Times New Roman" w:hAnsi="Times New Roman" w:eastAsia="方正黑体_GBK" w:cs="Times New Roman"/>
      <w:kern w:val="0"/>
      <w:sz w:val="32"/>
      <w:szCs w:val="32"/>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2"/>
    <w:basedOn w:val="1"/>
    <w:qFormat/>
    <w:uiPriority w:val="0"/>
    <w:pPr>
      <w:suppressAutoHyphens/>
      <w:spacing w:after="120" w:line="480" w:lineRule="auto"/>
      <w:ind w:left="420" w:leftChars="200"/>
    </w:pPr>
    <w:rPr>
      <w:rFonts w:ascii="Calibri" w:hAnsi="Calibri" w:eastAsia="宋体" w:cs="Times New Roman"/>
      <w:szCs w:val="24"/>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uppressAutoHyphens/>
      <w:spacing w:before="100" w:beforeAutospacing="1" w:after="100" w:afterAutospacing="1"/>
      <w:jc w:val="left"/>
    </w:pPr>
    <w:rPr>
      <w:rFonts w:ascii="Calibri" w:hAnsi="Calibri" w:eastAsia="宋体" w:cs="Times New Roman"/>
      <w:kern w:val="0"/>
      <w:sz w:val="24"/>
      <w:szCs w:val="24"/>
    </w:rPr>
  </w:style>
  <w:style w:type="character" w:styleId="8">
    <w:name w:val="page number"/>
    <w:basedOn w:val="7"/>
    <w:unhideWhenUsed/>
    <w:uiPriority w:val="99"/>
  </w:style>
  <w:style w:type="paragraph" w:customStyle="1" w:styleId="10">
    <w:name w:val="正文首行缩进1"/>
    <w:basedOn w:val="3"/>
    <w:qFormat/>
    <w:uiPriority w:val="0"/>
    <w:pPr>
      <w:widowControl/>
      <w:suppressAutoHyphens/>
      <w:kinsoku w:val="0"/>
      <w:autoSpaceDE w:val="0"/>
      <w:autoSpaceDN w:val="0"/>
      <w:adjustRightInd w:val="0"/>
      <w:snapToGrid w:val="0"/>
      <w:spacing w:after="0" w:line="560" w:lineRule="exact"/>
      <w:ind w:firstLine="721" w:firstLineChars="200"/>
      <w:jc w:val="center"/>
      <w:textAlignment w:val="baseline"/>
    </w:pPr>
    <w:rPr>
      <w:rFonts w:ascii="仿宋_GB2312" w:hAnsi="Arial" w:eastAsia="宋体" w:cs="Arial"/>
      <w:snapToGrid w:val="0"/>
      <w:color w:val="000000"/>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2026-06-02T02:19:00Z</dcterms:created>
  <dc:creator>WPS_1615108108</dc:creator>
  <cp:lastModifiedBy>WPS_1615108108</cp:lastModifiedBy>
  <dcterms:modified xsi:type="dcterms:W3CDTF">2026-06-02T02:20:37Z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