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uppressAutoHyphens/>
        <w:adjustRightInd/>
        <w:snapToGrid/>
        <w:spacing w:before="0" w:beforeLines="0" w:beforeAutospacing="0" w:after="0" w:afterLines="0" w:afterAutospacing="0" w:line="580" w:lineRule="exact"/>
        <w:ind w:left="0" w:right="0"/>
        <w:jc w:val="center"/>
        <w:rPr>
          <w:rFonts w:hint="eastAsia" w:ascii="Times New Roman" w:hAnsi="Times New Roman" w:eastAsia="方正仿宋_GBK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uppressAutoHyphens/>
        <w:adjustRightInd/>
        <w:snapToGrid/>
        <w:spacing w:before="0" w:beforeLines="0" w:beforeAutospacing="0" w:after="0" w:afterLines="0" w:afterAutospacing="0" w:line="580" w:lineRule="exact"/>
        <w:ind w:left="0" w:right="0"/>
        <w:jc w:val="center"/>
        <w:rPr>
          <w:rFonts w:hint="eastAsia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uppressAutoHyphens/>
        <w:adjustRightInd/>
        <w:snapToGrid/>
        <w:spacing w:before="0" w:beforeLines="0" w:beforeAutospacing="0" w:after="0" w:afterLines="0" w:afterAutospacing="0" w:line="580" w:lineRule="exact"/>
        <w:ind w:left="0" w:right="0"/>
        <w:jc w:val="center"/>
        <w:rPr>
          <w:rFonts w:hint="eastAsia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uppressAutoHyphens/>
        <w:adjustRightInd/>
        <w:snapToGrid/>
        <w:spacing w:before="0" w:beforeLines="0" w:beforeAutospacing="0" w:after="0" w:afterLines="0" w:afterAutospacing="0" w:line="580" w:lineRule="exact"/>
        <w:ind w:left="0" w:right="0"/>
        <w:jc w:val="center"/>
        <w:rPr>
          <w:rFonts w:hint="eastAsia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uppressAutoHyphens/>
        <w:adjustRightInd/>
        <w:snapToGrid/>
        <w:spacing w:before="0" w:beforeLines="0" w:beforeAutospacing="0" w:after="0" w:afterLines="0" w:afterAutospacing="0" w:line="580" w:lineRule="exact"/>
        <w:ind w:left="0" w:right="0"/>
        <w:jc w:val="center"/>
        <w:rPr>
          <w:rFonts w:hint="eastAsia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uppressAutoHyphens/>
        <w:adjustRightInd/>
        <w:snapToGrid/>
        <w:spacing w:before="0" w:beforeLines="0" w:beforeAutospacing="0" w:after="0" w:afterLines="0" w:afterAutospacing="0" w:line="580" w:lineRule="exact"/>
        <w:ind w:left="0" w:right="0"/>
        <w:jc w:val="center"/>
        <w:rPr>
          <w:rFonts w:hint="eastAsia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uppressAutoHyphens/>
        <w:adjustRightInd/>
        <w:snapToGrid/>
        <w:spacing w:before="0" w:beforeLines="0" w:beforeAutospacing="0" w:after="0" w:afterLines="0" w:afterAutospacing="0" w:line="580" w:lineRule="exact"/>
        <w:ind w:left="0" w:right="0"/>
        <w:jc w:val="center"/>
        <w:rPr>
          <w:rFonts w:hint="eastAsia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uppressAutoHyphens/>
        <w:adjustRightInd/>
        <w:snapToGrid/>
        <w:spacing w:before="0" w:beforeLines="0" w:beforeAutospacing="0" w:after="0" w:afterLines="0" w:afterAutospacing="0" w:line="580" w:lineRule="exact"/>
        <w:ind w:left="0" w:right="0"/>
        <w:jc w:val="center"/>
        <w:rPr>
          <w:rFonts w:hint="eastAsia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渝经信软件〔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〕4号</w:t>
      </w:r>
    </w:p>
    <w:p>
      <w:pPr>
        <w:keepNext w:val="0"/>
        <w:keepLines w:val="0"/>
        <w:widowControl w:val="0"/>
        <w:suppressLineNumbers w:val="0"/>
        <w:suppressAutoHyphens/>
        <w:adjustRightInd/>
        <w:snapToGrid/>
        <w:spacing w:before="0" w:beforeLines="0" w:beforeAutospacing="0" w:after="0" w:afterLines="0" w:afterAutospacing="0" w:line="580" w:lineRule="exact"/>
        <w:ind w:left="0" w:right="0"/>
        <w:jc w:val="center"/>
        <w:rPr>
          <w:rFonts w:hint="eastAsia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uppressAutoHyphens/>
        <w:adjustRightInd/>
        <w:snapToGrid/>
        <w:spacing w:before="0" w:beforeLines="0" w:beforeAutospacing="0" w:after="0" w:afterLines="0" w:afterAutospacing="0" w:line="580" w:lineRule="exact"/>
        <w:ind w:left="0" w:right="0"/>
        <w:jc w:val="center"/>
        <w:rPr>
          <w:rFonts w:hint="eastAsia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adjustRightInd/>
        <w:snapToGrid/>
        <w:spacing w:before="0" w:beforeLines="0" w:beforeAutospacing="0" w:after="0" w:afterLines="0" w:afterAutospacing="0" w:line="580" w:lineRule="exact"/>
        <w:ind w:left="0" w:right="0"/>
        <w:jc w:val="center"/>
        <w:rPr>
          <w:rFonts w:hint="default" w:ascii="Times New Roman" w:hAnsi="Times New Roman" w:eastAsia="方正小标宋_GBK" w:cs="Times New Roman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重庆市经济和信息化委员会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adjustRightInd/>
        <w:snapToGrid/>
        <w:spacing w:before="0" w:beforeLines="0" w:beforeAutospacing="0" w:after="0" w:afterLines="0" w:afterAutospacing="0" w:line="580" w:lineRule="exact"/>
        <w:ind w:left="0" w:right="0"/>
        <w:jc w:val="center"/>
        <w:rPr>
          <w:rFonts w:hint="default" w:ascii="Times New Roman" w:hAnsi="Times New Roman" w:eastAsia="方正小标宋_GBK" w:cs="Times New Roman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关于征集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  <w:t>2026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年第</w:t>
      </w: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  <w:t>一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批重庆市首版次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adjustRightInd/>
        <w:snapToGrid/>
        <w:spacing w:before="0" w:beforeLines="0" w:beforeAutospacing="0" w:after="0" w:afterLines="0" w:afterAutospacing="0" w:line="580" w:lineRule="exact"/>
        <w:ind w:left="0" w:right="0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软件产品的通知</w:t>
      </w:r>
    </w:p>
    <w:p>
      <w:pPr>
        <w:keepNext w:val="0"/>
        <w:keepLines w:val="0"/>
        <w:widowControl w:val="0"/>
        <w:suppressLineNumbers w:val="0"/>
        <w:suppressAutoHyphens/>
        <w:adjustRightInd/>
        <w:snapToGrid/>
        <w:spacing w:before="0" w:beforeLines="0" w:beforeAutospacing="0" w:after="0" w:afterLines="0" w:afterAutospacing="0" w:line="240" w:lineRule="auto"/>
        <w:ind w:left="0" w:right="0"/>
        <w:jc w:val="both"/>
        <w:rPr>
          <w:rFonts w:hint="default" w:ascii="Times New Roman" w:hAnsi="Times New Roman" w:eastAsia="方正小标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adjustRightInd/>
        <w:snapToGrid/>
        <w:spacing w:before="0" w:beforeLines="0" w:beforeAutospacing="0" w:after="0" w:afterLines="0" w:afterAutospacing="0" w:line="240" w:lineRule="auto"/>
        <w:ind w:left="0" w:right="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各区县（自治县）经济信息委，西部科学城重庆高新区、万盛经开区经信部门，各有关单位：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adjustRightInd/>
        <w:snapToGrid/>
        <w:spacing w:before="0" w:beforeLines="0" w:beforeAutospacing="0" w:after="0" w:afterLines="0" w:afterAutospacing="0" w:line="240" w:lineRule="auto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fill="FFFFFF"/>
          <w:lang w:val="en-US" w:eastAsia="zh-CN" w:bidi="ar"/>
        </w:rPr>
        <w:t>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fill="FFFFFF"/>
          <w:lang w:val="en-US" w:eastAsia="zh" w:bidi="ar"/>
        </w:rPr>
        <w:t>迭代实施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fill="FFFFFF"/>
          <w:lang w:val="en-US" w:eastAsia="zh-CN" w:bidi="ar"/>
        </w:rPr>
        <w:t>软件和信息服务业“满天星”行动计划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  <w:lang w:val="en-US" w:eastAsia="zh-CN" w:bidi="ar"/>
        </w:rPr>
        <w:t>，鼓励和引导我市软件产业强化重点领域突破，提升软件企业的自主创新和市场开拓能力，经研究，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面向全市公开征集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2026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年第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一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批首版次软件产品。现将有关事项通知如下。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adjustRightInd/>
        <w:snapToGrid/>
        <w:spacing w:before="0" w:beforeLines="0" w:beforeAutospacing="0" w:after="0" w:afterLines="0" w:afterAutospacing="0" w:line="240" w:lineRule="auto"/>
        <w:ind w:left="0" w:right="0" w:firstLine="640" w:firstLineChars="20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一、征集条件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adjustRightInd/>
        <w:snapToGrid/>
        <w:spacing w:before="0" w:beforeLines="0" w:beforeAutospacing="0" w:after="0" w:afterLines="0" w:afterAutospacing="0" w:line="240" w:lineRule="auto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（一）实际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" w:bidi="ar"/>
        </w:rPr>
        <w:t>开展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生产经营活动、具有独立民事责任能力的企业。</w:t>
      </w:r>
      <w:r>
        <w:rPr>
          <w:rFonts w:hint="eastAsia" w:ascii="方正仿宋_GBK" w:hAnsi="方正仿宋_GBK" w:eastAsia="方正仿宋_GBK" w:cs="方正仿宋_GBK"/>
          <w:spacing w:val="0"/>
          <w:kern w:val="2"/>
          <w:sz w:val="32"/>
          <w:szCs w:val="32"/>
          <w:lang w:val="en-US" w:eastAsia="zh-CN" w:bidi="ar"/>
        </w:rPr>
        <w:t>企业内部管理规范有序、经营状态正常、信用记录良好。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adjustRightInd/>
        <w:snapToGrid/>
        <w:spacing w:before="0" w:beforeLines="0" w:beforeAutospacing="0" w:after="0" w:afterLines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" w:bidi="ar"/>
        </w:rPr>
        <w:t>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）软件产品范围包括但不限于工业软件、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开源鸿蒙软件、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汽车软件、基础软件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、卫星互联网及北斗应用软件，以及应用在游戏开发及运营、影视动漫内容生成及分发、直播运营及内容和安全管理的软件产品等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adjustRightInd/>
        <w:snapToGrid/>
        <w:spacing w:before="0" w:beforeLines="0" w:beforeAutospacing="0" w:after="0" w:afterLines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" w:bidi="ar"/>
        </w:rPr>
        <w:t>三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申报产品已取得软件著作权登记证书，证书取得时间为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2025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日（含）以后，权利取得方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式须为原始取得（如属于共有，则要求申请单位为第一权利人，且提供共有权利人同意申请本项目的证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明）。软件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著作权登记证书上登记的软件产品版本号为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1.0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adjustRightInd/>
        <w:snapToGrid/>
        <w:spacing w:before="0" w:beforeLines="0" w:beforeAutospacing="0" w:after="0" w:afterLines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" w:bidi="ar"/>
        </w:rPr>
        <w:t>四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）软件产品是企业自主开发或者合作开发，其功能或性能有重大突破，在该领域具有技术领先优势或打破市场垄断，</w:t>
      </w:r>
      <w:r>
        <w:rPr>
          <w:rFonts w:hint="eastAsia" w:ascii="方正仿宋_GBK" w:hAnsi="方正仿宋_GBK" w:eastAsia="方正仿宋_GBK" w:cs="方正仿宋_GBK"/>
          <w:spacing w:val="-6"/>
          <w:kern w:val="2"/>
          <w:sz w:val="32"/>
          <w:szCs w:val="32"/>
          <w:lang w:val="en-US" w:eastAsia="zh-CN" w:bidi="ar"/>
        </w:rPr>
        <w:t>首次发布处于市场推广初期的软件产品（企业自用、用户单位定制开发的非通用产品等不属于首版次软件报送范围）。</w:t>
      </w:r>
    </w:p>
    <w:p>
      <w:pPr>
        <w:keepNext w:val="0"/>
        <w:keepLines w:val="0"/>
        <w:widowControl/>
        <w:suppressLineNumbers w:val="0"/>
        <w:suppressAutoHyphens/>
        <w:autoSpaceDE w:val="0"/>
        <w:autoSpaceDN/>
        <w:spacing w:before="0" w:beforeLines="0" w:beforeAutospacing="0" w:after="0" w:afterLines="0" w:afterAutospacing="0" w:line="600" w:lineRule="exact"/>
        <w:ind w:left="0" w:right="0" w:firstLine="640" w:firstLineChars="200"/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" w:bidi="ar"/>
        </w:rPr>
        <w:t>五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）软件产品实现市场化销售，运行稳定可靠，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产品功能、性能等指标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须通过具有资质认定（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CMA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）资质或中国合格评定国家认可委员会（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CNAS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）认可资质的第三方软件检验检测机构的测试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，相关测试标准可参考团体标准《首版次软件产品测评规范（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T/CQAE 11029-2025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）》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。对属于国家特种设备行业管理要求范围的产品，须取得特种设备行业产品许可证。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adjustRightInd/>
        <w:snapToGrid/>
        <w:spacing w:before="0" w:beforeLines="0" w:beforeAutospacing="0" w:after="0" w:afterLines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pacing w:val="-6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" w:bidi="ar"/>
        </w:rPr>
        <w:t>六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）尚未获得</w:t>
      </w:r>
      <w:r>
        <w:rPr>
          <w:rFonts w:hint="eastAsia" w:ascii="方正仿宋_GBK" w:hAnsi="方正仿宋_GBK" w:eastAsia="方正仿宋_GBK" w:cs="方正仿宋_GBK"/>
          <w:spacing w:val="-6"/>
          <w:kern w:val="2"/>
          <w:sz w:val="32"/>
          <w:szCs w:val="32"/>
          <w:lang w:val="en-US" w:eastAsia="zh-CN" w:bidi="ar"/>
        </w:rPr>
        <w:t>任何省级（含）以上首版次软件产品认定。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adjustRightInd/>
        <w:snapToGrid/>
        <w:spacing w:before="0" w:beforeLines="0" w:beforeAutospacing="0" w:after="0" w:afterLines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二、征集材料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adjustRightInd/>
        <w:snapToGrid/>
        <w:spacing w:before="0" w:beforeLines="0" w:beforeAutospacing="0" w:after="0" w:afterLines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（一）《重庆市首版次软件产品申报书》（见附件）。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adjustRightInd/>
        <w:snapToGrid/>
        <w:spacing w:before="0" w:beforeLines="0" w:beforeAutospacing="0" w:after="0" w:afterLines="0" w:afterAutospacing="0" w:line="600" w:lineRule="exact"/>
        <w:ind w:left="0" w:right="0" w:firstLine="640" w:firstLineChars="20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（二）若该产品开展过重庆市软件行业协会的首版次软件产品评估，则提供通过评估的证明材料。若未开展过，需提供申报单位营业执照复印件、该软件产品的著作权证书复印件、第三方测试报告复印件、实现销售后的销售合同复印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（个性化开发的通用软件产品需提供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份及以上不同用户销售合同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复印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件）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/>
        <w:snapToGrid/>
        <w:spacing w:before="0" w:beforeLines="0" w:beforeAutospacing="0" w:after="0" w:afterLines="0" w:afterAutospacing="0" w:line="600" w:lineRule="exact"/>
        <w:ind w:left="0" w:right="0" w:firstLine="640" w:firstLineChars="200"/>
        <w:jc w:val="left"/>
        <w:rPr>
          <w:rFonts w:hint="default" w:ascii="Times New Roman" w:hAnsi="Times New Roman" w:eastAsia="方正仿宋_GBK" w:cs="Times New Roman"/>
          <w:spacing w:val="-6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（三）其他能够</w:t>
      </w:r>
      <w:r>
        <w:rPr>
          <w:rFonts w:hint="eastAsia" w:ascii="方正仿宋_GBK" w:hAnsi="方正仿宋_GBK" w:eastAsia="方正仿宋_GBK" w:cs="方正仿宋_GBK"/>
          <w:spacing w:val="-6"/>
          <w:kern w:val="2"/>
          <w:sz w:val="32"/>
          <w:szCs w:val="32"/>
        </w:rPr>
        <w:t>补充说明符合报送条件和标准的证明材料。</w:t>
      </w:r>
    </w:p>
    <w:p>
      <w:pPr>
        <w:pStyle w:val="6"/>
        <w:keepNext w:val="0"/>
        <w:keepLines w:val="0"/>
        <w:widowControl w:val="0"/>
        <w:suppressLineNumbers w:val="0"/>
        <w:suppressAutoHyphens/>
        <w:autoSpaceDE w:val="0"/>
        <w:autoSpaceDN/>
        <w:adjustRightInd/>
        <w:snapToGrid/>
        <w:spacing w:before="0" w:beforeLines="0" w:beforeAutospacing="0" w:after="0" w:afterLines="0" w:afterAutospacing="0" w:line="600" w:lineRule="exact"/>
        <w:ind w:left="0" w:right="0" w:firstLine="645"/>
        <w:jc w:val="both"/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fill="FFFFFF"/>
          <w:lang w:val="en-US" w:eastAsia="zh-CN" w:bidi="ar"/>
        </w:rPr>
        <w:t>三、征集流程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adjustRightInd/>
        <w:snapToGrid/>
        <w:spacing w:before="0" w:beforeLines="0" w:beforeAutospacing="0" w:after="0" w:afterLines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6"/>
          <w:szCs w:val="36"/>
        </w:rPr>
      </w:pPr>
      <w:r>
        <w:rPr>
          <w:rFonts w:hint="eastAsia" w:ascii="方正楷体_GBK" w:hAnsi="方正楷体_GBK" w:eastAsia="方正楷体_GBK" w:cs="方正楷体_GBK"/>
          <w:color w:val="000000"/>
          <w:kern w:val="2"/>
          <w:sz w:val="32"/>
          <w:szCs w:val="32"/>
          <w:lang w:val="en-US" w:eastAsia="zh-CN" w:bidi="ar"/>
        </w:rPr>
        <w:t>（一）申报。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企业按要求填报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《重庆市首版次软件产品申报书》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原则上于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2026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8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日（星期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三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）前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shd w:val="clear" w:fill="FFFFFF"/>
          <w:lang w:val="en-US" w:eastAsia="zh-CN" w:bidi="ar"/>
        </w:rPr>
        <w:t>将纸质版申报书（胶装成册一式一份）及电子版（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shd w:val="clear" w:fill="FFFFFF"/>
          <w:lang w:val="en-US" w:eastAsia="zh-CN" w:bidi="ar"/>
        </w:rPr>
        <w:t>PDF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shd w:val="clear" w:fill="FFFFFF"/>
          <w:lang w:val="en-US" w:eastAsia="zh-CN" w:bidi="ar"/>
        </w:rPr>
        <w:t>扫描件和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shd w:val="clear" w:fill="FFFFFF"/>
          <w:lang w:val="en-US" w:eastAsia="zh-CN" w:bidi="ar"/>
        </w:rPr>
        <w:t>Word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shd w:val="clear" w:fill="FFFFFF"/>
          <w:lang w:val="en-US" w:eastAsia="zh-CN" w:bidi="ar"/>
        </w:rPr>
        <w:t>可编辑版）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提交至企业注册地经信部门。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adjustRightInd/>
        <w:snapToGrid/>
        <w:spacing w:before="0" w:beforeLines="0" w:beforeAutospacing="0" w:after="0" w:afterLines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2"/>
          <w:sz w:val="32"/>
          <w:szCs w:val="32"/>
          <w:lang w:val="en-US" w:eastAsia="zh-CN" w:bidi="ar"/>
        </w:rPr>
        <w:t>（二）初审。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区县经信部门对企业提交的材料进行初审并在对应位置加盖公章，于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2026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10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日（星期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五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）前将征集材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料（纸质版、电子版）报送至市经济信息委软件处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9008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室。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联系人：李锐；联系电话：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15923209694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adjustRightInd/>
        <w:snapToGrid/>
        <w:spacing w:before="0" w:beforeLines="0" w:beforeAutospacing="0" w:after="0" w:afterLines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kern w:val="2"/>
          <w:sz w:val="32"/>
          <w:szCs w:val="32"/>
          <w:lang w:val="en-US" w:eastAsia="zh-CN" w:bidi="ar"/>
        </w:rPr>
        <w:t>（三）评审发布。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市经济信息委按程序组织专家对征集材料进行评审并公示，公示无异议后发布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《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2026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年第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一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批重庆市首版次软件产品名单》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对列入名单的，市经济信息委将协同做好应用推广，支持企业发展壮大。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adjustRightInd/>
        <w:snapToGrid/>
        <w:spacing w:before="0" w:beforeLines="0" w:beforeAutospacing="0" w:after="0" w:afterLines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楷体_GBK" w:cs="Times New Roman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附件：重庆市首版次软件产品申报书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2026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年第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一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批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 w:bidi="ar"/>
        </w:rPr>
        <w:t>）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adjustRightInd/>
        <w:snapToGrid/>
        <w:spacing w:before="0" w:beforeLines="0" w:beforeAutospacing="0" w:after="0" w:afterLines="0" w:afterAutospacing="0" w:line="600" w:lineRule="exact"/>
        <w:ind w:left="0" w:right="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pStyle w:val="3"/>
        <w:widowControl/>
        <w:adjustRightInd/>
        <w:snapToGrid/>
        <w:spacing w:beforeLines="0" w:afterLines="0" w:line="600" w:lineRule="exact"/>
        <w:rPr>
          <w:rFonts w:hint="default" w:ascii="Times New Roman" w:hAnsi="Times New Roman" w:eastAsia="宋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宋体" w:cs="Times New Roman"/>
          <w:kern w:val="2"/>
          <w:sz w:val="32"/>
          <w:szCs w:val="32"/>
        </w:rPr>
        <w:t xml:space="preserve">  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adjustRightInd/>
        <w:snapToGrid/>
        <w:spacing w:before="0" w:beforeLines="0" w:beforeAutospacing="0" w:after="0" w:afterLines="0" w:afterAutospacing="0" w:line="600" w:lineRule="exact"/>
        <w:ind w:left="0" w:right="0" w:firstLine="3840" w:firstLineChars="1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重庆市经济和信息化委员会</w:t>
      </w:r>
    </w:p>
    <w:p>
      <w:pPr>
        <w:keepNext w:val="0"/>
        <w:keepLines w:val="0"/>
        <w:widowControl w:val="0"/>
        <w:suppressLineNumbers w:val="0"/>
        <w:suppressAutoHyphens/>
        <w:adjustRightInd/>
        <w:snapToGrid/>
        <w:spacing w:before="0" w:beforeLines="0" w:beforeAutospacing="0" w:after="0" w:afterLines="0" w:afterAutospacing="0" w:line="600" w:lineRule="exact"/>
        <w:ind w:left="0" w:right="0" w:firstLine="636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                       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 2026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26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日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       </w:t>
      </w:r>
    </w:p>
    <w:p>
      <w:pPr>
        <w:keepNext w:val="0"/>
        <w:keepLines w:val="0"/>
        <w:widowControl w:val="0"/>
        <w:suppressLineNumbers w:val="0"/>
        <w:suppressAutoHyphens/>
        <w:adjustRightInd/>
        <w:snapToGrid/>
        <w:spacing w:before="0" w:beforeLines="0" w:beforeAutospacing="0" w:after="0" w:afterLines="0" w:afterAutospacing="0" w:line="600" w:lineRule="exact"/>
        <w:ind w:left="0" w:right="0" w:firstLine="636"/>
        <w:jc w:val="both"/>
        <w:rPr>
          <w:rFonts w:hint="default" w:ascii="Times New Roman" w:hAnsi="Times New Roman" w:eastAsia="宋体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（此件公开发布）</w:t>
      </w:r>
    </w:p>
    <w:p>
      <w:pPr>
        <w:spacing w:beforeLines="0" w:afterLines="0" w:line="600" w:lineRule="exact"/>
        <w:sectPr>
          <w:footerReference r:id="rId3" w:type="default"/>
          <w:pgSz w:w="11906" w:h="16838"/>
          <w:pgMar w:top="2098" w:right="1474" w:bottom="1984" w:left="1587" w:header="851" w:footer="1587" w:gutter="0"/>
          <w:cols w:space="0" w:num="1"/>
          <w:rtlGutter w:val="0"/>
          <w:docGrid w:type="lines" w:linePitch="579" w:charSpace="0"/>
        </w:sectPr>
      </w:pPr>
    </w:p>
    <w:p>
      <w:pPr>
        <w:spacing w:beforeLines="0" w:afterLines="0" w:line="600" w:lineRule="exact"/>
      </w:pPr>
    </w:p>
    <w:p>
      <w:pPr>
        <w:spacing w:beforeLines="0" w:afterLines="0" w:line="600" w:lineRule="exact"/>
      </w:pPr>
    </w:p>
    <w:p>
      <w:pPr>
        <w:spacing w:beforeLines="0" w:afterLines="0" w:line="600" w:lineRule="exact"/>
      </w:pPr>
    </w:p>
    <w:p>
      <w:pPr>
        <w:spacing w:beforeLines="0" w:afterLines="0" w:line="600" w:lineRule="exact"/>
      </w:pPr>
    </w:p>
    <w:p>
      <w:pPr>
        <w:spacing w:beforeLines="0" w:afterLines="0" w:line="600" w:lineRule="exact"/>
      </w:pPr>
    </w:p>
    <w:p>
      <w:pPr>
        <w:spacing w:beforeLines="0" w:afterLines="0" w:line="600" w:lineRule="exact"/>
      </w:pPr>
    </w:p>
    <w:p>
      <w:pPr>
        <w:spacing w:beforeLines="0" w:afterLines="0" w:line="600" w:lineRule="exact"/>
      </w:pPr>
    </w:p>
    <w:p>
      <w:pPr>
        <w:spacing w:beforeLines="0" w:afterLines="0" w:line="600" w:lineRule="exact"/>
      </w:pPr>
    </w:p>
    <w:p>
      <w:pPr>
        <w:spacing w:beforeLines="0" w:afterLines="0" w:line="600" w:lineRule="exact"/>
      </w:pPr>
    </w:p>
    <w:p>
      <w:pPr>
        <w:spacing w:beforeLines="0" w:afterLines="0" w:line="600" w:lineRule="exact"/>
      </w:pPr>
    </w:p>
    <w:p>
      <w:pPr>
        <w:spacing w:beforeLines="0" w:afterLines="0" w:line="600" w:lineRule="exact"/>
      </w:pPr>
    </w:p>
    <w:p>
      <w:pPr>
        <w:spacing w:beforeLines="0" w:afterLines="0" w:line="600" w:lineRule="exact"/>
      </w:pPr>
    </w:p>
    <w:p>
      <w:pPr>
        <w:spacing w:beforeLines="0" w:afterLines="0" w:line="600" w:lineRule="exact"/>
      </w:pPr>
    </w:p>
    <w:p>
      <w:pPr>
        <w:spacing w:beforeLines="0" w:afterLines="0" w:line="600" w:lineRule="exact"/>
      </w:pPr>
    </w:p>
    <w:p>
      <w:pPr>
        <w:spacing w:beforeLines="0" w:afterLines="0" w:line="600" w:lineRule="exact"/>
      </w:pPr>
    </w:p>
    <w:p>
      <w:pPr>
        <w:spacing w:beforeLines="0" w:afterLines="0" w:line="600" w:lineRule="exact"/>
      </w:pPr>
    </w:p>
    <w:p>
      <w:pPr>
        <w:spacing w:beforeLines="0" w:afterLines="0" w:line="600" w:lineRule="exact"/>
      </w:pPr>
    </w:p>
    <w:p>
      <w:pPr>
        <w:spacing w:beforeLines="0" w:afterLines="0" w:line="600" w:lineRule="exact"/>
      </w:pPr>
    </w:p>
    <w:p>
      <w:pPr>
        <w:spacing w:beforeLines="0" w:afterLines="0" w:line="600" w:lineRule="exact"/>
      </w:pPr>
    </w:p>
    <w:p>
      <w:pPr>
        <w:spacing w:beforeLines="0" w:afterLines="0" w:line="600" w:lineRule="exact"/>
      </w:pPr>
    </w:p>
    <w:p>
      <w:pPr>
        <w:pBdr>
          <w:top w:val="single" w:color="auto" w:sz="4" w:space="0"/>
          <w:bottom w:val="single" w:color="auto" w:sz="4" w:space="0"/>
        </w:pBdr>
        <w:tabs>
          <w:tab w:val="left" w:pos="315"/>
          <w:tab w:val="left" w:pos="630"/>
        </w:tabs>
        <w:spacing w:beforeLines="0" w:afterLines="0" w:line="240" w:lineRule="auto"/>
        <w:outlineLvl w:val="9"/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重庆市经济和信息化委员会办公室 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202</w:t>
      </w:r>
      <w:r>
        <w:rPr>
          <w:rFonts w:hint="eastAsia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日印发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</w:t>
      </w:r>
    </w:p>
    <w:sectPr>
      <w:footerReference r:id="rId4" w:type="default"/>
      <w:pgSz w:w="11906" w:h="16838"/>
      <w:pgMar w:top="2098" w:right="1474" w:bottom="1984" w:left="1587" w:header="851" w:footer="1587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-0.65pt;height:144pt;width:78.8pt;mso-position-horizontal:outside;mso-position-horizontal-relative:margin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tabs>
                    <w:tab w:val="left" w:pos="420"/>
                  </w:tabs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</w:pPr>
                <w:r>
                  <w:rPr>
                    <w:rFonts w:hint="eastAsia" w:ascii="宋体" w:hAnsi="宋体" w:eastAsia="宋体" w:cs="宋体"/>
                    <w:spacing w:val="11"/>
                    <w:sz w:val="28"/>
                    <w:szCs w:val="28"/>
                    <w:lang w:val="en-US" w:eastAsia="zh-CN"/>
                  </w:rPr>
                  <w:t xml:space="preserve"> 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—   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290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6E26ED"/>
    <w:rsid w:val="000E3242"/>
    <w:rsid w:val="000F03B9"/>
    <w:rsid w:val="0013590A"/>
    <w:rsid w:val="001446CE"/>
    <w:rsid w:val="001754D1"/>
    <w:rsid w:val="001F60FD"/>
    <w:rsid w:val="00273BF6"/>
    <w:rsid w:val="00295693"/>
    <w:rsid w:val="00313F3B"/>
    <w:rsid w:val="00374CBA"/>
    <w:rsid w:val="003A6F87"/>
    <w:rsid w:val="003B5761"/>
    <w:rsid w:val="003B6C90"/>
    <w:rsid w:val="003C4331"/>
    <w:rsid w:val="00405559"/>
    <w:rsid w:val="00411EC5"/>
    <w:rsid w:val="00446591"/>
    <w:rsid w:val="00476E8C"/>
    <w:rsid w:val="006874A1"/>
    <w:rsid w:val="00697DDA"/>
    <w:rsid w:val="006E26ED"/>
    <w:rsid w:val="00705016"/>
    <w:rsid w:val="00714771"/>
    <w:rsid w:val="00751C3C"/>
    <w:rsid w:val="00755A33"/>
    <w:rsid w:val="007A1BED"/>
    <w:rsid w:val="007B3FE4"/>
    <w:rsid w:val="007C324B"/>
    <w:rsid w:val="00853710"/>
    <w:rsid w:val="00866469"/>
    <w:rsid w:val="008A070D"/>
    <w:rsid w:val="00B21D0E"/>
    <w:rsid w:val="00B87CE9"/>
    <w:rsid w:val="00CA2FE8"/>
    <w:rsid w:val="00DF3232"/>
    <w:rsid w:val="00EE3A9F"/>
    <w:rsid w:val="00F53AA0"/>
    <w:rsid w:val="00FA1396"/>
    <w:rsid w:val="00FB6774"/>
    <w:rsid w:val="041A4479"/>
    <w:rsid w:val="06E4650B"/>
    <w:rsid w:val="381E14A2"/>
    <w:rsid w:val="3ABB3AC8"/>
    <w:rsid w:val="49B119CC"/>
    <w:rsid w:val="5FBE95FF"/>
    <w:rsid w:val="5FDF9846"/>
    <w:rsid w:val="5FFAE26D"/>
    <w:rsid w:val="7BF9EA46"/>
    <w:rsid w:val="7EFA3D16"/>
    <w:rsid w:val="B9EE7DAC"/>
    <w:rsid w:val="FFB97D8D"/>
    <w:rsid w:val="FFC58D0C"/>
    <w:rsid w:val="FFE7E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semiHidden/>
    <w:unhideWhenUsed/>
    <w:qFormat/>
    <w:uiPriority w:val="99"/>
    <w:pPr>
      <w:keepNext w:val="0"/>
      <w:keepLines w:val="0"/>
      <w:widowControl w:val="0"/>
      <w:suppressLineNumbers w:val="0"/>
      <w:suppressAutoHyphens/>
      <w:spacing w:after="140" w:afterAutospacing="0" w:line="273" w:lineRule="auto"/>
      <w:ind w:firstLine="420" w:firstLineChars="100"/>
      <w:jc w:val="both"/>
    </w:pPr>
    <w:rPr>
      <w:rFonts w:hint="default" w:ascii="Times New Roman" w:hAnsi="Times New Roman" w:eastAsia="方正黑体_GBK" w:cs="Times New Roman"/>
      <w:kern w:val="2"/>
      <w:sz w:val="32"/>
      <w:szCs w:val="32"/>
      <w:lang w:val="en-US" w:eastAsia="zh-CN" w:bidi="ar"/>
    </w:rPr>
  </w:style>
  <w:style w:type="paragraph" w:styleId="3">
    <w:name w:val="endnote text"/>
    <w:basedOn w:val="1"/>
    <w:semiHidden/>
    <w:unhideWhenUsed/>
    <w:qFormat/>
    <w:uiPriority w:val="99"/>
    <w:pPr>
      <w:keepNext w:val="0"/>
      <w:keepLines w:val="0"/>
      <w:widowControl w:val="0"/>
      <w:suppressLineNumbers w:val="0"/>
      <w:suppressAutoHyphens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32"/>
      <w:szCs w:val="32"/>
      <w:lang w:val="en-US" w:eastAsia="zh-CN" w:bidi="ar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uppressAutoHyphens w:val="0"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9">
    <w:name w:val="15"/>
    <w:basedOn w:val="7"/>
    <w:qFormat/>
    <w:uiPriority w:val="0"/>
    <w:rPr>
      <w:rFonts w:hint="default" w:ascii="Calibri" w:hAnsi="Calibri" w:eastAsia="宋体" w:cs="Times New Roman"/>
      <w:b/>
      <w:bCs/>
    </w:rPr>
  </w:style>
  <w:style w:type="character" w:customStyle="1" w:styleId="10">
    <w:name w:val="10"/>
    <w:basedOn w:val="7"/>
    <w:qFormat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4</Pages>
  <Words>0</Words>
  <Characters>0</Characters>
  <Lines>1</Lines>
  <Paragraphs>1</Paragraphs>
  <TotalTime>1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2018-12-26T00:33:00Z</dcterms:created>
  <dc:creator>测试2</dc:creator>
  <cp:lastModifiedBy>Administrator</cp:lastModifiedBy>
  <dcterms:modified xsi:type="dcterms:W3CDTF">2026-03-26T07:33:36Z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9ECA3F5D6F5C132E8A9CC469FE8ECC0D_43</vt:lpwstr>
  </property>
</Properties>
</file>