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uppressAutoHyphens/>
        <w:rPr>
          <w:rFonts w:hint="eastAsia" w:ascii="方正黑体_GBK" w:hAnsi="方正黑体_GBK" w:eastAsia="方正黑体_GBK" w:cs="方正黑体_GBK"/>
          <w:color w:val="000000"/>
          <w:sz w:val="32"/>
          <w:szCs w:val="32"/>
        </w:rPr>
      </w:pPr>
      <w:bookmarkStart w:id="3" w:name="_GoBack"/>
      <w:bookmarkEnd w:id="3"/>
      <w:r>
        <w:rPr>
          <w:rFonts w:hint="eastAsia" w:ascii="方正黑体_GBK" w:hAnsi="方正黑体_GBK" w:eastAsia="方正黑体_GBK" w:cs="方正黑体_GBK"/>
          <w:color w:val="000000"/>
          <w:sz w:val="32"/>
          <w:szCs w:val="32"/>
        </w:rPr>
        <w:t>附件1</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方正小标宋_GBK" w:hAnsi="方正小标宋_GBK" w:eastAsia="方正小标宋_GBK" w:cs="方正小标宋_GBK"/>
          <w:b w:val="0"/>
          <w:bCs/>
          <w:color w:val="000000"/>
          <w:sz w:val="44"/>
          <w:szCs w:val="44"/>
        </w:rPr>
      </w:pPr>
      <w:r>
        <w:rPr>
          <w:rFonts w:hint="eastAsia" w:ascii="方正小标宋_GBK" w:hAnsi="方正小标宋_GBK" w:eastAsia="方正小标宋_GBK" w:cs="方正小标宋_GBK"/>
          <w:b w:val="0"/>
          <w:bCs/>
          <w:sz w:val="44"/>
          <w:szCs w:val="44"/>
        </w:rPr>
        <w:t>重庆市智能机器人产业链名录申报信息表</w:t>
      </w:r>
    </w:p>
    <w:tbl>
      <w:tblPr>
        <w:tblStyle w:val="9"/>
        <w:tblpPr w:leftFromText="180" w:rightFromText="180" w:vertAnchor="page" w:horzAnchor="page" w:tblpXSpec="center" w:tblpY="2990"/>
        <w:tblW w:w="850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6"/>
        <w:gridCol w:w="817"/>
        <w:gridCol w:w="458"/>
        <w:gridCol w:w="851"/>
        <w:gridCol w:w="425"/>
        <w:gridCol w:w="1275"/>
        <w:gridCol w:w="426"/>
        <w:gridCol w:w="850"/>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126" w:type="dxa"/>
            <w:vAlign w:val="center"/>
          </w:tcPr>
          <w:p>
            <w:pPr>
              <w:jc w:val="center"/>
              <w:rPr>
                <w:rFonts w:hint="eastAsia" w:ascii="Times New Roman" w:hAnsi="Times New Roman" w:eastAsia="方正仿宋_GBK" w:cs="方正仿宋_GBK"/>
                <w:sz w:val="18"/>
                <w:szCs w:val="18"/>
              </w:rPr>
            </w:pPr>
            <w:r>
              <w:rPr>
                <w:rFonts w:hint="eastAsia" w:ascii="Times New Roman" w:hAnsi="Times New Roman" w:eastAsia="方正仿宋_GBK" w:cs="方正仿宋_GBK"/>
                <w:sz w:val="18"/>
                <w:szCs w:val="18"/>
              </w:rPr>
              <w:t>企业名称</w:t>
            </w:r>
          </w:p>
        </w:tc>
        <w:tc>
          <w:tcPr>
            <w:tcW w:w="6378" w:type="dxa"/>
            <w:gridSpan w:val="8"/>
            <w:vAlign w:val="center"/>
          </w:tcPr>
          <w:p>
            <w:pPr>
              <w:jc w:val="center"/>
              <w:rPr>
                <w:rFonts w:hint="eastAsia" w:ascii="Times New Roman" w:hAnsi="Times New Roman" w:eastAsia="方正仿宋_GBK" w:cs="方正仿宋_GBK"/>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126" w:type="dxa"/>
            <w:vAlign w:val="center"/>
          </w:tcPr>
          <w:p>
            <w:pPr>
              <w:jc w:val="center"/>
              <w:rPr>
                <w:rFonts w:hint="eastAsia" w:ascii="Times New Roman" w:hAnsi="Times New Roman" w:eastAsia="方正仿宋_GBK" w:cs="方正仿宋_GBK"/>
                <w:sz w:val="18"/>
                <w:szCs w:val="18"/>
              </w:rPr>
            </w:pPr>
            <w:r>
              <w:rPr>
                <w:rFonts w:hint="eastAsia" w:ascii="Times New Roman" w:hAnsi="Times New Roman" w:eastAsia="方正仿宋_GBK" w:cs="方正仿宋_GBK"/>
                <w:sz w:val="18"/>
                <w:szCs w:val="18"/>
              </w:rPr>
              <w:t>曾用名称</w:t>
            </w:r>
          </w:p>
        </w:tc>
        <w:tc>
          <w:tcPr>
            <w:tcW w:w="6378" w:type="dxa"/>
            <w:gridSpan w:val="8"/>
            <w:vAlign w:val="center"/>
          </w:tcPr>
          <w:p>
            <w:pPr>
              <w:jc w:val="center"/>
              <w:rPr>
                <w:rFonts w:hint="eastAsia" w:ascii="Times New Roman" w:hAnsi="Times New Roman" w:eastAsia="方正仿宋_GBK" w:cs="方正仿宋_GBK"/>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126" w:type="dxa"/>
            <w:vAlign w:val="center"/>
          </w:tcPr>
          <w:p>
            <w:pPr>
              <w:jc w:val="center"/>
              <w:rPr>
                <w:rFonts w:hint="eastAsia" w:ascii="Times New Roman" w:hAnsi="Times New Roman" w:eastAsia="方正仿宋_GBK" w:cs="方正仿宋_GBK"/>
                <w:sz w:val="18"/>
                <w:szCs w:val="18"/>
              </w:rPr>
            </w:pPr>
            <w:r>
              <w:rPr>
                <w:rFonts w:hint="eastAsia" w:ascii="Times New Roman" w:hAnsi="Times New Roman" w:eastAsia="方正仿宋_GBK" w:cs="方正仿宋_GBK"/>
                <w:sz w:val="18"/>
                <w:szCs w:val="18"/>
              </w:rPr>
              <w:t>单位性质</w:t>
            </w:r>
          </w:p>
        </w:tc>
        <w:tc>
          <w:tcPr>
            <w:tcW w:w="6378" w:type="dxa"/>
            <w:gridSpan w:val="8"/>
            <w:vAlign w:val="center"/>
          </w:tcPr>
          <w:p>
            <w:pPr>
              <w:jc w:val="center"/>
              <w:rPr>
                <w:rFonts w:hint="eastAsia" w:ascii="Times New Roman" w:hAnsi="Times New Roman" w:eastAsia="方正仿宋_GBK" w:cs="方正仿宋_GBK"/>
                <w:sz w:val="18"/>
                <w:szCs w:val="18"/>
              </w:rPr>
            </w:pPr>
            <w:r>
              <w:rPr>
                <w:rFonts w:hint="eastAsia" w:ascii="Times New Roman" w:hAnsi="Times New Roman" w:eastAsia="方正仿宋_GBK" w:cs="方正仿宋_GBK"/>
                <w:szCs w:val="21"/>
              </w:rPr>
              <w:t xml:space="preserve"> □</w:t>
            </w:r>
            <w:r>
              <w:rPr>
                <w:rFonts w:hint="eastAsia" w:ascii="Times New Roman" w:hAnsi="Times New Roman" w:eastAsia="方正仿宋_GBK" w:cs="方正仿宋_GBK"/>
                <w:sz w:val="18"/>
                <w:szCs w:val="18"/>
              </w:rPr>
              <w:t xml:space="preserve">国有企业    </w:t>
            </w:r>
            <w:r>
              <w:rPr>
                <w:rFonts w:hint="eastAsia" w:ascii="Times New Roman" w:hAnsi="Times New Roman" w:eastAsia="方正仿宋_GBK" w:cs="方正仿宋_GBK"/>
                <w:szCs w:val="21"/>
              </w:rPr>
              <w:t>□</w:t>
            </w:r>
            <w:r>
              <w:rPr>
                <w:rFonts w:hint="eastAsia" w:ascii="Times New Roman" w:hAnsi="Times New Roman" w:eastAsia="方正仿宋_GBK" w:cs="方正仿宋_GBK"/>
                <w:sz w:val="18"/>
                <w:szCs w:val="18"/>
              </w:rPr>
              <w:t xml:space="preserve">民营企业    </w:t>
            </w:r>
            <w:r>
              <w:rPr>
                <w:rFonts w:hint="eastAsia" w:ascii="Times New Roman" w:hAnsi="Times New Roman" w:eastAsia="方正仿宋_GBK" w:cs="方正仿宋_GBK"/>
                <w:szCs w:val="21"/>
              </w:rPr>
              <w:t>□</w:t>
            </w:r>
            <w:r>
              <w:rPr>
                <w:rFonts w:hint="eastAsia" w:ascii="Times New Roman" w:hAnsi="Times New Roman" w:eastAsia="方正仿宋_GBK" w:cs="方正仿宋_GBK"/>
                <w:sz w:val="18"/>
                <w:szCs w:val="18"/>
              </w:rPr>
              <w:t>三资企业</w:t>
            </w:r>
          </w:p>
          <w:p>
            <w:pPr>
              <w:jc w:val="center"/>
              <w:rPr>
                <w:rFonts w:hint="eastAsia" w:ascii="Times New Roman" w:hAnsi="Times New Roman" w:eastAsia="方正仿宋_GBK" w:cs="方正仿宋_GBK"/>
                <w:sz w:val="18"/>
                <w:szCs w:val="18"/>
              </w:rPr>
            </w:pPr>
            <w:r>
              <w:rPr>
                <w:rFonts w:hint="eastAsia" w:ascii="Times New Roman" w:hAnsi="Times New Roman" w:eastAsia="方正仿宋_GBK" w:cs="方正仿宋_GBK"/>
                <w:szCs w:val="21"/>
              </w:rPr>
              <w:t>□</w:t>
            </w:r>
            <w:r>
              <w:rPr>
                <w:rFonts w:hint="eastAsia" w:ascii="Times New Roman" w:hAnsi="Times New Roman" w:eastAsia="方正仿宋_GBK" w:cs="方正仿宋_GBK"/>
                <w:sz w:val="18"/>
                <w:szCs w:val="18"/>
              </w:rPr>
              <w:t xml:space="preserve">科研院所    </w:t>
            </w:r>
            <w:r>
              <w:rPr>
                <w:rFonts w:hint="eastAsia" w:ascii="Times New Roman" w:hAnsi="Times New Roman" w:eastAsia="方正仿宋_GBK" w:cs="方正仿宋_GBK"/>
                <w:szCs w:val="21"/>
              </w:rPr>
              <w:t>□</w:t>
            </w:r>
            <w:r>
              <w:rPr>
                <w:rFonts w:hint="eastAsia" w:ascii="Times New Roman" w:hAnsi="Times New Roman" w:eastAsia="方正仿宋_GBK" w:cs="方正仿宋_GBK"/>
                <w:sz w:val="18"/>
                <w:szCs w:val="18"/>
              </w:rPr>
              <w:t xml:space="preserve">高校    </w:t>
            </w:r>
            <w:r>
              <w:rPr>
                <w:rFonts w:hint="eastAsia" w:ascii="Times New Roman" w:hAnsi="Times New Roman" w:eastAsia="方正仿宋_GBK" w:cs="方正仿宋_GBK"/>
                <w:szCs w:val="21"/>
              </w:rPr>
              <w:t>□</w:t>
            </w:r>
            <w:r>
              <w:rPr>
                <w:rFonts w:hint="eastAsia" w:ascii="Times New Roman" w:hAnsi="Times New Roman" w:eastAsia="方正仿宋_GBK" w:cs="方正仿宋_GBK"/>
                <w:sz w:val="18"/>
                <w:szCs w:val="18"/>
              </w:rPr>
              <w:t>其他______请注明（国有参股）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126" w:type="dxa"/>
            <w:vAlign w:val="center"/>
          </w:tcPr>
          <w:p>
            <w:pPr>
              <w:jc w:val="center"/>
              <w:rPr>
                <w:rFonts w:hint="eastAsia" w:ascii="Times New Roman" w:hAnsi="Times New Roman" w:eastAsia="方正仿宋_GBK" w:cs="方正仿宋_GBK"/>
                <w:sz w:val="18"/>
                <w:szCs w:val="18"/>
              </w:rPr>
            </w:pPr>
            <w:r>
              <w:rPr>
                <w:rFonts w:hint="eastAsia" w:ascii="Times New Roman" w:hAnsi="Times New Roman" w:eastAsia="方正仿宋_GBK" w:cs="方正仿宋_GBK"/>
                <w:sz w:val="18"/>
                <w:szCs w:val="18"/>
              </w:rPr>
              <w:t>注册地址</w:t>
            </w:r>
          </w:p>
        </w:tc>
        <w:tc>
          <w:tcPr>
            <w:tcW w:w="6378" w:type="dxa"/>
            <w:gridSpan w:val="8"/>
            <w:vAlign w:val="center"/>
          </w:tcPr>
          <w:p>
            <w:pPr>
              <w:jc w:val="center"/>
              <w:rPr>
                <w:rFonts w:hint="eastAsia" w:ascii="Times New Roman" w:hAnsi="Times New Roman" w:eastAsia="方正仿宋_GBK" w:cs="方正仿宋_GBK"/>
                <w:sz w:val="18"/>
                <w:szCs w:val="18"/>
              </w:rPr>
            </w:pPr>
            <w:r>
              <w:rPr>
                <w:rFonts w:hint="eastAsia" w:ascii="Times New Roman" w:hAnsi="Times New Roman" w:eastAsia="方正仿宋_GBK" w:cs="方正仿宋_GBK"/>
                <w:sz w:val="18"/>
                <w:szCs w:val="18"/>
              </w:rPr>
              <w:t>根据最新行政区域填写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126" w:type="dxa"/>
            <w:vAlign w:val="center"/>
          </w:tcPr>
          <w:p>
            <w:pPr>
              <w:jc w:val="center"/>
              <w:rPr>
                <w:rFonts w:hint="eastAsia" w:ascii="Times New Roman" w:hAnsi="Times New Roman" w:eastAsia="方正仿宋_GBK" w:cs="方正仿宋_GBK"/>
                <w:sz w:val="18"/>
                <w:szCs w:val="18"/>
              </w:rPr>
            </w:pPr>
            <w:r>
              <w:rPr>
                <w:rFonts w:hint="eastAsia" w:ascii="Times New Roman" w:hAnsi="Times New Roman" w:eastAsia="方正仿宋_GBK" w:cs="方正仿宋_GBK"/>
                <w:sz w:val="18"/>
                <w:szCs w:val="18"/>
              </w:rPr>
              <w:t>办公地址</w:t>
            </w:r>
          </w:p>
        </w:tc>
        <w:tc>
          <w:tcPr>
            <w:tcW w:w="6378" w:type="dxa"/>
            <w:gridSpan w:val="8"/>
            <w:vAlign w:val="center"/>
          </w:tcPr>
          <w:p>
            <w:pPr>
              <w:jc w:val="center"/>
              <w:rPr>
                <w:rFonts w:hint="eastAsia" w:ascii="Times New Roman" w:hAnsi="Times New Roman" w:eastAsia="方正仿宋_GBK" w:cs="方正仿宋_GBK"/>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126" w:type="dxa"/>
            <w:vAlign w:val="center"/>
          </w:tcPr>
          <w:p>
            <w:pPr>
              <w:jc w:val="center"/>
              <w:rPr>
                <w:rFonts w:hint="eastAsia" w:ascii="Times New Roman" w:hAnsi="Times New Roman" w:eastAsia="方正仿宋_GBK" w:cs="方正仿宋_GBK"/>
                <w:sz w:val="18"/>
                <w:szCs w:val="18"/>
              </w:rPr>
            </w:pPr>
            <w:r>
              <w:rPr>
                <w:rFonts w:hint="eastAsia" w:ascii="Times New Roman" w:hAnsi="Times New Roman" w:eastAsia="方正仿宋_GBK" w:cs="方正仿宋_GBK"/>
                <w:sz w:val="18"/>
                <w:szCs w:val="18"/>
              </w:rPr>
              <w:t>注册号</w:t>
            </w:r>
          </w:p>
        </w:tc>
        <w:tc>
          <w:tcPr>
            <w:tcW w:w="6378" w:type="dxa"/>
            <w:gridSpan w:val="8"/>
            <w:vAlign w:val="center"/>
          </w:tcPr>
          <w:p>
            <w:pPr>
              <w:jc w:val="center"/>
              <w:rPr>
                <w:rFonts w:hint="eastAsia" w:ascii="Times New Roman" w:hAnsi="Times New Roman" w:eastAsia="方正仿宋_GBK" w:cs="方正仿宋_GBK"/>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126" w:type="dxa"/>
            <w:vAlign w:val="center"/>
          </w:tcPr>
          <w:p>
            <w:pPr>
              <w:jc w:val="center"/>
              <w:rPr>
                <w:rFonts w:hint="eastAsia" w:ascii="Times New Roman" w:hAnsi="Times New Roman" w:eastAsia="方正仿宋_GBK" w:cs="方正仿宋_GBK"/>
                <w:sz w:val="18"/>
                <w:szCs w:val="18"/>
              </w:rPr>
            </w:pPr>
            <w:r>
              <w:rPr>
                <w:rFonts w:hint="eastAsia" w:ascii="Times New Roman" w:hAnsi="Times New Roman" w:eastAsia="方正仿宋_GBK" w:cs="方正仿宋_GBK"/>
                <w:sz w:val="18"/>
                <w:szCs w:val="18"/>
              </w:rPr>
              <w:t>曾用注册号</w:t>
            </w:r>
          </w:p>
        </w:tc>
        <w:tc>
          <w:tcPr>
            <w:tcW w:w="6378" w:type="dxa"/>
            <w:gridSpan w:val="8"/>
            <w:vAlign w:val="center"/>
          </w:tcPr>
          <w:p>
            <w:pPr>
              <w:jc w:val="center"/>
              <w:rPr>
                <w:rFonts w:hint="eastAsia" w:ascii="Times New Roman" w:hAnsi="Times New Roman" w:eastAsia="方正仿宋_GBK" w:cs="方正仿宋_GBK"/>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126" w:type="dxa"/>
            <w:vAlign w:val="center"/>
          </w:tcPr>
          <w:p>
            <w:pPr>
              <w:jc w:val="center"/>
              <w:rPr>
                <w:rFonts w:hint="eastAsia" w:ascii="Times New Roman" w:hAnsi="Times New Roman" w:eastAsia="方正仿宋_GBK" w:cs="方正仿宋_GBK"/>
                <w:sz w:val="18"/>
                <w:szCs w:val="18"/>
              </w:rPr>
            </w:pPr>
            <w:r>
              <w:rPr>
                <w:rFonts w:hint="eastAsia" w:ascii="Times New Roman" w:hAnsi="Times New Roman" w:eastAsia="方正仿宋_GBK" w:cs="方正仿宋_GBK"/>
                <w:sz w:val="18"/>
                <w:szCs w:val="18"/>
              </w:rPr>
              <w:t>统一社会信用代码</w:t>
            </w:r>
          </w:p>
        </w:tc>
        <w:tc>
          <w:tcPr>
            <w:tcW w:w="2126" w:type="dxa"/>
            <w:gridSpan w:val="3"/>
            <w:vAlign w:val="center"/>
          </w:tcPr>
          <w:p>
            <w:pPr>
              <w:jc w:val="center"/>
              <w:rPr>
                <w:rFonts w:hint="eastAsia" w:ascii="Times New Roman" w:hAnsi="Times New Roman" w:eastAsia="方正仿宋_GBK" w:cs="方正仿宋_GBK"/>
                <w:sz w:val="18"/>
                <w:szCs w:val="18"/>
              </w:rPr>
            </w:pPr>
          </w:p>
        </w:tc>
        <w:tc>
          <w:tcPr>
            <w:tcW w:w="2126" w:type="dxa"/>
            <w:gridSpan w:val="3"/>
            <w:vAlign w:val="center"/>
          </w:tcPr>
          <w:p>
            <w:pPr>
              <w:jc w:val="center"/>
              <w:rPr>
                <w:rFonts w:hint="eastAsia" w:ascii="Times New Roman" w:hAnsi="Times New Roman" w:eastAsia="方正仿宋_GBK" w:cs="方正仿宋_GBK"/>
                <w:sz w:val="18"/>
                <w:szCs w:val="18"/>
              </w:rPr>
            </w:pPr>
            <w:r>
              <w:rPr>
                <w:rFonts w:hint="eastAsia" w:ascii="Times New Roman" w:hAnsi="Times New Roman" w:eastAsia="方正仿宋_GBK" w:cs="方正仿宋_GBK"/>
                <w:sz w:val="18"/>
                <w:szCs w:val="18"/>
              </w:rPr>
              <w:t>成立时间</w:t>
            </w:r>
          </w:p>
        </w:tc>
        <w:tc>
          <w:tcPr>
            <w:tcW w:w="2126" w:type="dxa"/>
            <w:gridSpan w:val="2"/>
            <w:vAlign w:val="center"/>
          </w:tcPr>
          <w:p>
            <w:pPr>
              <w:jc w:val="center"/>
              <w:rPr>
                <w:rFonts w:hint="eastAsia" w:ascii="Times New Roman" w:hAnsi="Times New Roman" w:eastAsia="方正仿宋_GBK" w:cs="方正仿宋_GBK"/>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126" w:type="dxa"/>
            <w:vAlign w:val="center"/>
          </w:tcPr>
          <w:p>
            <w:pPr>
              <w:jc w:val="center"/>
              <w:rPr>
                <w:rFonts w:hint="eastAsia" w:ascii="Times New Roman" w:hAnsi="Times New Roman" w:eastAsia="方正仿宋_GBK" w:cs="方正仿宋_GBK"/>
                <w:sz w:val="18"/>
                <w:szCs w:val="18"/>
              </w:rPr>
            </w:pPr>
            <w:r>
              <w:rPr>
                <w:rFonts w:hint="eastAsia" w:ascii="Times New Roman" w:hAnsi="Times New Roman" w:eastAsia="方正仿宋_GBK" w:cs="方正仿宋_GBK"/>
                <w:sz w:val="18"/>
                <w:szCs w:val="18"/>
              </w:rPr>
              <w:t>员工总数</w:t>
            </w:r>
          </w:p>
        </w:tc>
        <w:tc>
          <w:tcPr>
            <w:tcW w:w="2126" w:type="dxa"/>
            <w:gridSpan w:val="3"/>
            <w:vAlign w:val="center"/>
          </w:tcPr>
          <w:p>
            <w:pPr>
              <w:jc w:val="center"/>
              <w:rPr>
                <w:rFonts w:hint="eastAsia" w:ascii="Times New Roman" w:hAnsi="Times New Roman" w:eastAsia="方正仿宋_GBK" w:cs="方正仿宋_GBK"/>
                <w:sz w:val="18"/>
                <w:szCs w:val="18"/>
              </w:rPr>
            </w:pPr>
          </w:p>
        </w:tc>
        <w:tc>
          <w:tcPr>
            <w:tcW w:w="2126" w:type="dxa"/>
            <w:gridSpan w:val="3"/>
            <w:vAlign w:val="center"/>
          </w:tcPr>
          <w:p>
            <w:pPr>
              <w:jc w:val="center"/>
              <w:rPr>
                <w:rFonts w:hint="eastAsia" w:ascii="Times New Roman" w:hAnsi="Times New Roman" w:eastAsia="方正仿宋_GBK" w:cs="方正仿宋_GBK"/>
                <w:sz w:val="18"/>
                <w:szCs w:val="18"/>
              </w:rPr>
            </w:pPr>
            <w:r>
              <w:rPr>
                <w:rFonts w:hint="eastAsia" w:ascii="Times New Roman" w:hAnsi="Times New Roman" w:eastAsia="方正仿宋_GBK" w:cs="方正仿宋_GBK"/>
                <w:sz w:val="18"/>
                <w:szCs w:val="18"/>
              </w:rPr>
              <w:t>研发人员数量</w:t>
            </w:r>
          </w:p>
        </w:tc>
        <w:tc>
          <w:tcPr>
            <w:tcW w:w="2126" w:type="dxa"/>
            <w:gridSpan w:val="2"/>
            <w:vAlign w:val="center"/>
          </w:tcPr>
          <w:p>
            <w:pPr>
              <w:jc w:val="center"/>
              <w:rPr>
                <w:rFonts w:hint="eastAsia" w:ascii="Times New Roman" w:hAnsi="Times New Roman" w:eastAsia="方正仿宋_GBK" w:cs="方正仿宋_GBK"/>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126" w:type="dxa"/>
            <w:vMerge w:val="restart"/>
            <w:vAlign w:val="center"/>
          </w:tcPr>
          <w:p>
            <w:pPr>
              <w:jc w:val="center"/>
              <w:rPr>
                <w:rFonts w:hint="eastAsia" w:ascii="Times New Roman" w:hAnsi="Times New Roman" w:eastAsia="方正仿宋_GBK" w:cs="方正仿宋_GBK"/>
                <w:sz w:val="18"/>
                <w:szCs w:val="18"/>
              </w:rPr>
            </w:pPr>
            <w:r>
              <w:rPr>
                <w:rFonts w:hint="eastAsia" w:ascii="Times New Roman" w:hAnsi="Times New Roman" w:eastAsia="方正仿宋_GBK" w:cs="方正仿宋_GBK"/>
                <w:sz w:val="18"/>
                <w:szCs w:val="18"/>
              </w:rPr>
              <w:t>联系人</w:t>
            </w:r>
          </w:p>
        </w:tc>
        <w:tc>
          <w:tcPr>
            <w:tcW w:w="817" w:type="dxa"/>
            <w:vAlign w:val="center"/>
          </w:tcPr>
          <w:p>
            <w:pPr>
              <w:jc w:val="center"/>
              <w:rPr>
                <w:rFonts w:hint="eastAsia" w:ascii="Times New Roman" w:hAnsi="Times New Roman" w:eastAsia="方正仿宋_GBK" w:cs="方正仿宋_GBK"/>
                <w:sz w:val="18"/>
                <w:szCs w:val="18"/>
              </w:rPr>
            </w:pPr>
            <w:r>
              <w:rPr>
                <w:rFonts w:hint="eastAsia" w:ascii="Times New Roman" w:hAnsi="Times New Roman" w:eastAsia="方正仿宋_GBK" w:cs="方正仿宋_GBK"/>
                <w:sz w:val="18"/>
                <w:szCs w:val="18"/>
              </w:rPr>
              <w:t>姓名</w:t>
            </w:r>
          </w:p>
        </w:tc>
        <w:tc>
          <w:tcPr>
            <w:tcW w:w="1309" w:type="dxa"/>
            <w:gridSpan w:val="2"/>
            <w:vAlign w:val="center"/>
          </w:tcPr>
          <w:p>
            <w:pPr>
              <w:jc w:val="center"/>
              <w:rPr>
                <w:rFonts w:hint="eastAsia" w:ascii="Times New Roman" w:hAnsi="Times New Roman" w:eastAsia="方正仿宋_GBK" w:cs="方正仿宋_GBK"/>
                <w:sz w:val="18"/>
                <w:szCs w:val="18"/>
              </w:rPr>
            </w:pPr>
          </w:p>
        </w:tc>
        <w:tc>
          <w:tcPr>
            <w:tcW w:w="2126" w:type="dxa"/>
            <w:gridSpan w:val="3"/>
            <w:vAlign w:val="center"/>
          </w:tcPr>
          <w:p>
            <w:pPr>
              <w:jc w:val="center"/>
              <w:rPr>
                <w:rFonts w:hint="eastAsia" w:ascii="Times New Roman" w:hAnsi="Times New Roman" w:eastAsia="方正仿宋_GBK" w:cs="方正仿宋_GBK"/>
                <w:sz w:val="18"/>
                <w:szCs w:val="18"/>
              </w:rPr>
            </w:pPr>
            <w:r>
              <w:rPr>
                <w:rFonts w:hint="eastAsia" w:ascii="Times New Roman" w:hAnsi="Times New Roman" w:eastAsia="方正仿宋_GBK" w:cs="方正仿宋_GBK"/>
                <w:sz w:val="18"/>
                <w:szCs w:val="18"/>
              </w:rPr>
              <w:t>职务</w:t>
            </w:r>
          </w:p>
        </w:tc>
        <w:tc>
          <w:tcPr>
            <w:tcW w:w="2126" w:type="dxa"/>
            <w:gridSpan w:val="2"/>
            <w:vAlign w:val="center"/>
          </w:tcPr>
          <w:p>
            <w:pPr>
              <w:jc w:val="center"/>
              <w:rPr>
                <w:rFonts w:hint="eastAsia" w:ascii="Times New Roman" w:hAnsi="Times New Roman" w:eastAsia="方正仿宋_GBK" w:cs="方正仿宋_GBK"/>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126" w:type="dxa"/>
            <w:vMerge w:val="continue"/>
            <w:vAlign w:val="center"/>
          </w:tcPr>
          <w:p>
            <w:pPr>
              <w:jc w:val="center"/>
              <w:rPr>
                <w:rFonts w:hint="eastAsia" w:ascii="Times New Roman" w:hAnsi="Times New Roman" w:eastAsia="方正仿宋_GBK" w:cs="方正仿宋_GBK"/>
                <w:sz w:val="18"/>
                <w:szCs w:val="18"/>
              </w:rPr>
            </w:pPr>
          </w:p>
        </w:tc>
        <w:tc>
          <w:tcPr>
            <w:tcW w:w="817" w:type="dxa"/>
            <w:vAlign w:val="center"/>
          </w:tcPr>
          <w:p>
            <w:pPr>
              <w:jc w:val="center"/>
              <w:rPr>
                <w:rFonts w:hint="eastAsia" w:ascii="Times New Roman" w:hAnsi="Times New Roman" w:eastAsia="方正仿宋_GBK" w:cs="方正仿宋_GBK"/>
                <w:sz w:val="18"/>
                <w:szCs w:val="18"/>
              </w:rPr>
            </w:pPr>
            <w:r>
              <w:rPr>
                <w:rFonts w:hint="eastAsia" w:ascii="Times New Roman" w:hAnsi="Times New Roman" w:eastAsia="方正仿宋_GBK" w:cs="方正仿宋_GBK"/>
                <w:sz w:val="18"/>
                <w:szCs w:val="18"/>
              </w:rPr>
              <w:t>电话</w:t>
            </w:r>
          </w:p>
        </w:tc>
        <w:tc>
          <w:tcPr>
            <w:tcW w:w="1309" w:type="dxa"/>
            <w:gridSpan w:val="2"/>
            <w:vAlign w:val="center"/>
          </w:tcPr>
          <w:p>
            <w:pPr>
              <w:jc w:val="center"/>
              <w:rPr>
                <w:rFonts w:hint="eastAsia" w:ascii="Times New Roman" w:hAnsi="Times New Roman" w:eastAsia="方正仿宋_GBK" w:cs="方正仿宋_GBK"/>
                <w:sz w:val="18"/>
                <w:szCs w:val="18"/>
              </w:rPr>
            </w:pPr>
          </w:p>
        </w:tc>
        <w:tc>
          <w:tcPr>
            <w:tcW w:w="2126" w:type="dxa"/>
            <w:gridSpan w:val="3"/>
            <w:vAlign w:val="center"/>
          </w:tcPr>
          <w:p>
            <w:pPr>
              <w:jc w:val="center"/>
              <w:rPr>
                <w:rFonts w:hint="eastAsia" w:ascii="Times New Roman" w:hAnsi="Times New Roman" w:eastAsia="方正仿宋_GBK" w:cs="方正仿宋_GBK"/>
                <w:sz w:val="18"/>
                <w:szCs w:val="18"/>
              </w:rPr>
            </w:pPr>
            <w:r>
              <w:rPr>
                <w:rFonts w:hint="eastAsia" w:ascii="Times New Roman" w:hAnsi="Times New Roman" w:eastAsia="方正仿宋_GBK" w:cs="方正仿宋_GBK"/>
                <w:sz w:val="18"/>
                <w:szCs w:val="18"/>
              </w:rPr>
              <w:t>邮箱</w:t>
            </w:r>
          </w:p>
        </w:tc>
        <w:tc>
          <w:tcPr>
            <w:tcW w:w="2126" w:type="dxa"/>
            <w:gridSpan w:val="2"/>
            <w:vAlign w:val="center"/>
          </w:tcPr>
          <w:p>
            <w:pPr>
              <w:jc w:val="center"/>
              <w:rPr>
                <w:rFonts w:hint="eastAsia" w:ascii="Times New Roman" w:hAnsi="Times New Roman" w:eastAsia="方正仿宋_GBK" w:cs="方正仿宋_GBK"/>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48" w:hRule="atLeast"/>
          <w:jc w:val="center"/>
        </w:trPr>
        <w:tc>
          <w:tcPr>
            <w:tcW w:w="2126" w:type="dxa"/>
            <w:vAlign w:val="center"/>
          </w:tcPr>
          <w:p>
            <w:pPr>
              <w:jc w:val="center"/>
              <w:rPr>
                <w:rFonts w:hint="eastAsia" w:ascii="Times New Roman" w:hAnsi="Times New Roman" w:eastAsia="方正仿宋_GBK" w:cs="方正仿宋_GBK"/>
                <w:sz w:val="18"/>
                <w:szCs w:val="18"/>
              </w:rPr>
            </w:pPr>
            <w:r>
              <w:rPr>
                <w:rFonts w:hint="eastAsia" w:ascii="Times New Roman" w:hAnsi="Times New Roman" w:eastAsia="方正仿宋_GBK" w:cs="方正仿宋_GBK"/>
                <w:sz w:val="18"/>
                <w:szCs w:val="18"/>
              </w:rPr>
              <w:t>企业核心定位</w:t>
            </w:r>
          </w:p>
        </w:tc>
        <w:tc>
          <w:tcPr>
            <w:tcW w:w="6378" w:type="dxa"/>
            <w:gridSpan w:val="8"/>
            <w:vAlign w:val="center"/>
          </w:tcPr>
          <w:p>
            <w:pPr>
              <w:rPr>
                <w:rFonts w:hint="eastAsia" w:ascii="Times New Roman" w:hAnsi="Times New Roman" w:eastAsia="方正仿宋_GBK" w:cs="方正仿宋_GBK"/>
                <w:szCs w:val="21"/>
              </w:rPr>
            </w:pPr>
            <w:r>
              <w:rPr>
                <w:rFonts w:hint="eastAsia" w:ascii="Times New Roman" w:hAnsi="Times New Roman" w:eastAsia="方正仿宋_GBK" w:cs="方正仿宋_GBK"/>
                <w:szCs w:val="21"/>
              </w:rPr>
              <w:t>（可多选）</w:t>
            </w:r>
          </w:p>
          <w:p>
            <w:pPr>
              <w:rPr>
                <w:rFonts w:hint="eastAsia" w:ascii="Times New Roman" w:hAnsi="Times New Roman" w:eastAsia="方正仿宋_GBK" w:cs="方正仿宋_GBK"/>
                <w:sz w:val="18"/>
                <w:szCs w:val="18"/>
              </w:rPr>
            </w:pPr>
            <w:r>
              <w:rPr>
                <w:rFonts w:hint="eastAsia" w:ascii="Times New Roman" w:hAnsi="Times New Roman" w:eastAsia="方正仿宋_GBK" w:cs="方正仿宋_GBK"/>
                <w:szCs w:val="21"/>
              </w:rPr>
              <w:t>□</w:t>
            </w:r>
            <w:r>
              <w:rPr>
                <w:rFonts w:hint="eastAsia" w:ascii="Times New Roman" w:hAnsi="Times New Roman" w:eastAsia="方正仿宋_GBK" w:cs="方正仿宋_GBK"/>
                <w:sz w:val="18"/>
                <w:szCs w:val="18"/>
              </w:rPr>
              <w:t xml:space="preserve">核心零部件供应商               </w:t>
            </w:r>
            <w:r>
              <w:rPr>
                <w:rFonts w:hint="eastAsia" w:ascii="Times New Roman" w:hAnsi="Times New Roman" w:eastAsia="方正仿宋_GBK" w:cs="方正仿宋_GBK"/>
                <w:szCs w:val="21"/>
              </w:rPr>
              <w:t>□</w:t>
            </w:r>
            <w:r>
              <w:rPr>
                <w:rFonts w:hint="eastAsia" w:ascii="Times New Roman" w:hAnsi="Times New Roman" w:eastAsia="方正仿宋_GBK" w:cs="方正仿宋_GBK"/>
                <w:sz w:val="18"/>
                <w:szCs w:val="18"/>
              </w:rPr>
              <w:t>机器人整机制造商</w:t>
            </w:r>
            <w:r>
              <w:rPr>
                <w:rFonts w:hint="eastAsia" w:ascii="Times New Roman" w:hAnsi="Times New Roman" w:eastAsia="方正仿宋_GBK" w:cs="方正仿宋_GBK"/>
                <w:sz w:val="18"/>
                <w:szCs w:val="18"/>
              </w:rPr>
              <w:br w:type="textWrapping"/>
            </w:r>
            <w:r>
              <w:rPr>
                <w:rFonts w:hint="eastAsia" w:ascii="Times New Roman" w:hAnsi="Times New Roman" w:eastAsia="方正仿宋_GBK" w:cs="方正仿宋_GBK"/>
                <w:szCs w:val="21"/>
              </w:rPr>
              <w:t>□</w:t>
            </w:r>
            <w:r>
              <w:rPr>
                <w:rFonts w:hint="eastAsia" w:ascii="Times New Roman" w:hAnsi="Times New Roman" w:eastAsia="方正仿宋_GBK" w:cs="方正仿宋_GBK"/>
                <w:sz w:val="18"/>
                <w:szCs w:val="18"/>
              </w:rPr>
              <w:t xml:space="preserve">系统集成与解决方案服务商       </w:t>
            </w:r>
            <w:r>
              <w:rPr>
                <w:rFonts w:hint="eastAsia" w:ascii="Times New Roman" w:hAnsi="Times New Roman" w:eastAsia="方正仿宋_GBK" w:cs="方正仿宋_GBK"/>
                <w:szCs w:val="21"/>
              </w:rPr>
              <w:t>□</w:t>
            </w:r>
            <w:r>
              <w:rPr>
                <w:rFonts w:hint="eastAsia" w:ascii="Times New Roman" w:hAnsi="Times New Roman" w:eastAsia="方正仿宋_GBK" w:cs="方正仿宋_GBK"/>
                <w:sz w:val="18"/>
                <w:szCs w:val="18"/>
              </w:rPr>
              <w:t>软件、算法与人工智能服务商</w:t>
            </w:r>
            <w:r>
              <w:rPr>
                <w:rFonts w:hint="eastAsia" w:ascii="Times New Roman" w:hAnsi="Times New Roman" w:eastAsia="方正仿宋_GBK" w:cs="方正仿宋_GBK"/>
                <w:sz w:val="18"/>
                <w:szCs w:val="18"/>
              </w:rPr>
              <w:br w:type="textWrapping"/>
            </w:r>
            <w:r>
              <w:rPr>
                <w:rFonts w:hint="eastAsia" w:ascii="Times New Roman" w:hAnsi="Times New Roman" w:eastAsia="方正仿宋_GBK" w:cs="方正仿宋_GBK"/>
                <w:szCs w:val="21"/>
              </w:rPr>
              <w:t>□</w:t>
            </w:r>
            <w:r>
              <w:rPr>
                <w:rFonts w:hint="eastAsia" w:ascii="Times New Roman" w:hAnsi="Times New Roman" w:eastAsia="方正仿宋_GBK" w:cs="方正仿宋_GBK"/>
                <w:sz w:val="18"/>
                <w:szCs w:val="18"/>
              </w:rPr>
              <w:t xml:space="preserve">检测认证、技术服务与培训提供商 </w:t>
            </w:r>
            <w:r>
              <w:rPr>
                <w:rFonts w:hint="eastAsia" w:ascii="Times New Roman" w:hAnsi="Times New Roman" w:eastAsia="方正仿宋_GBK" w:cs="方正仿宋_GBK"/>
                <w:szCs w:val="21"/>
              </w:rPr>
              <w:t>□</w:t>
            </w:r>
            <w:r>
              <w:rPr>
                <w:rFonts w:hint="eastAsia" w:ascii="Times New Roman" w:hAnsi="Times New Roman" w:eastAsia="方正仿宋_GBK" w:cs="方正仿宋_GBK"/>
                <w:sz w:val="18"/>
                <w:szCs w:val="18"/>
              </w:rPr>
              <w:t>关键材料与基础工艺供应商</w:t>
            </w:r>
            <w:r>
              <w:rPr>
                <w:rFonts w:hint="eastAsia" w:ascii="Times New Roman" w:hAnsi="Times New Roman" w:eastAsia="方正仿宋_GBK" w:cs="方正仿宋_GBK"/>
                <w:sz w:val="18"/>
                <w:szCs w:val="18"/>
              </w:rPr>
              <w:br w:type="textWrapping"/>
            </w:r>
            <w:r>
              <w:rPr>
                <w:rFonts w:hint="eastAsia" w:ascii="Times New Roman" w:hAnsi="Times New Roman" w:eastAsia="方正仿宋_GBK" w:cs="方正仿宋_GBK"/>
                <w:szCs w:val="21"/>
              </w:rPr>
              <w:t>□</w:t>
            </w:r>
            <w:r>
              <w:rPr>
                <w:rFonts w:hint="eastAsia" w:ascii="Times New Roman" w:hAnsi="Times New Roman" w:eastAsia="方正仿宋_GBK" w:cs="方正仿宋_GBK"/>
                <w:sz w:val="18"/>
                <w:szCs w:val="18"/>
              </w:rPr>
              <w:t>机器人应用与租赁服务商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126" w:type="dxa"/>
            <w:vAlign w:val="center"/>
          </w:tcPr>
          <w:p>
            <w:pPr>
              <w:jc w:val="center"/>
              <w:rPr>
                <w:rFonts w:hint="eastAsia" w:ascii="Times New Roman" w:hAnsi="Times New Roman" w:eastAsia="方正仿宋_GBK" w:cs="方正仿宋_GBK"/>
                <w:sz w:val="18"/>
                <w:szCs w:val="18"/>
              </w:rPr>
            </w:pPr>
            <w:r>
              <w:rPr>
                <w:rFonts w:hint="eastAsia" w:ascii="Times New Roman" w:hAnsi="Times New Roman" w:eastAsia="方正仿宋_GBK" w:cs="方正仿宋_GBK"/>
                <w:sz w:val="18"/>
                <w:szCs w:val="18"/>
              </w:rPr>
              <w:t>发展阶段</w:t>
            </w:r>
          </w:p>
        </w:tc>
        <w:tc>
          <w:tcPr>
            <w:tcW w:w="6378" w:type="dxa"/>
            <w:gridSpan w:val="8"/>
            <w:vAlign w:val="center"/>
          </w:tcPr>
          <w:p>
            <w:pPr>
              <w:rPr>
                <w:rFonts w:hint="eastAsia" w:ascii="Times New Roman" w:hAnsi="Times New Roman" w:eastAsia="方正仿宋_GBK" w:cs="方正仿宋_GBK"/>
                <w:sz w:val="18"/>
                <w:szCs w:val="18"/>
              </w:rPr>
            </w:pPr>
            <w:r>
              <w:rPr>
                <w:rFonts w:hint="eastAsia" w:ascii="Times New Roman" w:hAnsi="Times New Roman" w:eastAsia="方正仿宋_GBK" w:cs="方正仿宋_GBK"/>
                <w:szCs w:val="21"/>
              </w:rPr>
              <w:t>□</w:t>
            </w:r>
            <w:r>
              <w:rPr>
                <w:rFonts w:hint="eastAsia" w:ascii="Times New Roman" w:hAnsi="Times New Roman" w:eastAsia="方正仿宋_GBK" w:cs="方正仿宋_GBK"/>
                <w:sz w:val="18"/>
                <w:szCs w:val="18"/>
              </w:rPr>
              <w:t xml:space="preserve">规上企业     </w:t>
            </w:r>
            <w:r>
              <w:rPr>
                <w:rFonts w:hint="eastAsia" w:ascii="Times New Roman" w:hAnsi="Times New Roman" w:eastAsia="方正仿宋_GBK" w:cs="方正仿宋_GBK"/>
                <w:szCs w:val="21"/>
              </w:rPr>
              <w:t>□</w:t>
            </w:r>
            <w:r>
              <w:rPr>
                <w:rFonts w:hint="eastAsia" w:ascii="Times New Roman" w:hAnsi="Times New Roman" w:eastAsia="方正仿宋_GBK" w:cs="方正仿宋_GBK"/>
                <w:sz w:val="18"/>
                <w:szCs w:val="18"/>
              </w:rPr>
              <w:t xml:space="preserve">高新技术企业     </w:t>
            </w:r>
            <w:r>
              <w:rPr>
                <w:rFonts w:hint="eastAsia" w:ascii="Times New Roman" w:hAnsi="Times New Roman" w:eastAsia="方正仿宋_GBK" w:cs="方正仿宋_GBK"/>
                <w:szCs w:val="21"/>
              </w:rPr>
              <w:t>□</w:t>
            </w:r>
            <w:r>
              <w:rPr>
                <w:rFonts w:hint="eastAsia" w:ascii="Times New Roman" w:hAnsi="Times New Roman" w:eastAsia="方正仿宋_GBK" w:cs="方正仿宋_GBK"/>
                <w:sz w:val="18"/>
                <w:szCs w:val="18"/>
              </w:rPr>
              <w:t>专精特新企业（国家级）</w:t>
            </w:r>
          </w:p>
          <w:p>
            <w:pPr>
              <w:rPr>
                <w:rFonts w:hint="eastAsia" w:ascii="Times New Roman" w:hAnsi="Times New Roman" w:eastAsia="方正仿宋_GBK" w:cs="方正仿宋_GBK"/>
                <w:sz w:val="18"/>
                <w:szCs w:val="18"/>
              </w:rPr>
            </w:pPr>
            <w:r>
              <w:rPr>
                <w:rFonts w:hint="eastAsia" w:ascii="Times New Roman" w:hAnsi="Times New Roman" w:eastAsia="方正仿宋_GBK" w:cs="方正仿宋_GBK"/>
                <w:szCs w:val="21"/>
              </w:rPr>
              <w:t>□</w:t>
            </w:r>
            <w:r>
              <w:rPr>
                <w:rFonts w:hint="eastAsia" w:ascii="Times New Roman" w:hAnsi="Times New Roman" w:eastAsia="方正仿宋_GBK" w:cs="方正仿宋_GBK"/>
                <w:sz w:val="18"/>
                <w:szCs w:val="18"/>
              </w:rPr>
              <w:t xml:space="preserve">专精特新企业（市级）     </w:t>
            </w:r>
            <w:r>
              <w:rPr>
                <w:rFonts w:hint="eastAsia" w:ascii="Times New Roman" w:hAnsi="Times New Roman" w:eastAsia="方正仿宋_GBK" w:cs="方正仿宋_GBK"/>
                <w:szCs w:val="21"/>
              </w:rPr>
              <w:t>□</w:t>
            </w:r>
            <w:r>
              <w:rPr>
                <w:rFonts w:hint="eastAsia" w:ascii="Times New Roman" w:hAnsi="Times New Roman" w:eastAsia="方正仿宋_GBK" w:cs="方正仿宋_GBK"/>
                <w:sz w:val="18"/>
                <w:szCs w:val="18"/>
              </w:rPr>
              <w:t xml:space="preserve">挂牌     </w:t>
            </w:r>
            <w:r>
              <w:rPr>
                <w:rFonts w:hint="eastAsia" w:ascii="Times New Roman" w:hAnsi="Times New Roman" w:eastAsia="方正仿宋_GBK" w:cs="方正仿宋_GBK"/>
                <w:szCs w:val="21"/>
              </w:rPr>
              <w:t>□</w:t>
            </w:r>
            <w:r>
              <w:rPr>
                <w:rFonts w:hint="eastAsia" w:ascii="Times New Roman" w:hAnsi="Times New Roman" w:eastAsia="方正仿宋_GBK" w:cs="方正仿宋_GBK"/>
                <w:sz w:val="18"/>
                <w:szCs w:val="18"/>
              </w:rPr>
              <w:t>其他______（可多选）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126" w:type="dxa"/>
            <w:vAlign w:val="center"/>
          </w:tcPr>
          <w:p>
            <w:pPr>
              <w:jc w:val="center"/>
              <w:rPr>
                <w:rFonts w:hint="eastAsia" w:ascii="Times New Roman" w:hAnsi="Times New Roman" w:eastAsia="方正仿宋_GBK" w:cs="方正仿宋_GBK"/>
                <w:sz w:val="18"/>
                <w:szCs w:val="18"/>
              </w:rPr>
            </w:pPr>
            <w:r>
              <w:rPr>
                <w:rFonts w:hint="eastAsia" w:ascii="Times New Roman" w:hAnsi="Times New Roman" w:eastAsia="方正仿宋_GBK" w:cs="方正仿宋_GBK"/>
                <w:sz w:val="18"/>
                <w:szCs w:val="18"/>
              </w:rPr>
              <w:t>近五年营收（2021-2025）</w:t>
            </w:r>
          </w:p>
        </w:tc>
        <w:tc>
          <w:tcPr>
            <w:tcW w:w="1275" w:type="dxa"/>
            <w:gridSpan w:val="2"/>
            <w:vAlign w:val="center"/>
          </w:tcPr>
          <w:p>
            <w:pPr>
              <w:jc w:val="center"/>
              <w:rPr>
                <w:rFonts w:hint="eastAsia" w:ascii="Times New Roman" w:hAnsi="Times New Roman" w:eastAsia="方正仿宋_GBK" w:cs="方正仿宋_GBK"/>
                <w:sz w:val="18"/>
                <w:szCs w:val="18"/>
              </w:rPr>
            </w:pPr>
            <w:r>
              <w:rPr>
                <w:rFonts w:hint="eastAsia" w:ascii="Times New Roman" w:hAnsi="Times New Roman" w:eastAsia="方正仿宋_GBK" w:cs="方正仿宋_GBK"/>
                <w:sz w:val="18"/>
                <w:szCs w:val="18"/>
              </w:rPr>
              <w:t>2021</w:t>
            </w:r>
          </w:p>
        </w:tc>
        <w:tc>
          <w:tcPr>
            <w:tcW w:w="1276" w:type="dxa"/>
            <w:gridSpan w:val="2"/>
            <w:vAlign w:val="center"/>
          </w:tcPr>
          <w:p>
            <w:pPr>
              <w:jc w:val="center"/>
              <w:rPr>
                <w:rFonts w:hint="eastAsia" w:ascii="Times New Roman" w:hAnsi="Times New Roman" w:eastAsia="方正仿宋_GBK" w:cs="方正仿宋_GBK"/>
                <w:sz w:val="18"/>
                <w:szCs w:val="18"/>
              </w:rPr>
            </w:pPr>
            <w:r>
              <w:rPr>
                <w:rFonts w:hint="eastAsia" w:ascii="Times New Roman" w:hAnsi="Times New Roman" w:eastAsia="方正仿宋_GBK" w:cs="方正仿宋_GBK"/>
                <w:sz w:val="18"/>
                <w:szCs w:val="18"/>
              </w:rPr>
              <w:t>2022</w:t>
            </w:r>
          </w:p>
        </w:tc>
        <w:tc>
          <w:tcPr>
            <w:tcW w:w="1275" w:type="dxa"/>
            <w:vAlign w:val="center"/>
          </w:tcPr>
          <w:p>
            <w:pPr>
              <w:jc w:val="center"/>
              <w:rPr>
                <w:rFonts w:hint="eastAsia" w:ascii="Times New Roman" w:hAnsi="Times New Roman" w:eastAsia="方正仿宋_GBK" w:cs="方正仿宋_GBK"/>
                <w:sz w:val="18"/>
                <w:szCs w:val="18"/>
              </w:rPr>
            </w:pPr>
            <w:r>
              <w:rPr>
                <w:rFonts w:hint="eastAsia" w:ascii="Times New Roman" w:hAnsi="Times New Roman" w:eastAsia="方正仿宋_GBK" w:cs="方正仿宋_GBK"/>
                <w:sz w:val="18"/>
                <w:szCs w:val="18"/>
              </w:rPr>
              <w:t>2023</w:t>
            </w:r>
          </w:p>
        </w:tc>
        <w:tc>
          <w:tcPr>
            <w:tcW w:w="1276" w:type="dxa"/>
            <w:gridSpan w:val="2"/>
            <w:vAlign w:val="center"/>
          </w:tcPr>
          <w:p>
            <w:pPr>
              <w:jc w:val="center"/>
              <w:rPr>
                <w:rFonts w:hint="eastAsia" w:ascii="Times New Roman" w:hAnsi="Times New Roman" w:eastAsia="方正仿宋_GBK" w:cs="方正仿宋_GBK"/>
                <w:sz w:val="18"/>
                <w:szCs w:val="18"/>
              </w:rPr>
            </w:pPr>
            <w:r>
              <w:rPr>
                <w:rFonts w:hint="eastAsia" w:ascii="Times New Roman" w:hAnsi="Times New Roman" w:eastAsia="方正仿宋_GBK" w:cs="方正仿宋_GBK"/>
                <w:sz w:val="18"/>
                <w:szCs w:val="18"/>
              </w:rPr>
              <w:t>2024</w:t>
            </w:r>
          </w:p>
        </w:tc>
        <w:tc>
          <w:tcPr>
            <w:tcW w:w="1276" w:type="dxa"/>
            <w:vAlign w:val="center"/>
          </w:tcPr>
          <w:p>
            <w:pPr>
              <w:jc w:val="center"/>
              <w:rPr>
                <w:rFonts w:hint="eastAsia" w:ascii="Times New Roman" w:hAnsi="Times New Roman" w:eastAsia="方正仿宋_GBK" w:cs="方正仿宋_GBK"/>
                <w:sz w:val="18"/>
                <w:szCs w:val="18"/>
              </w:rPr>
            </w:pPr>
            <w:r>
              <w:rPr>
                <w:rFonts w:hint="eastAsia" w:ascii="Times New Roman" w:hAnsi="Times New Roman" w:eastAsia="方正仿宋_GBK" w:cs="方正仿宋_GBK"/>
                <w:sz w:val="18"/>
                <w:szCs w:val="18"/>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126" w:type="dxa"/>
            <w:vAlign w:val="center"/>
          </w:tcPr>
          <w:p>
            <w:pPr>
              <w:jc w:val="center"/>
              <w:rPr>
                <w:rFonts w:hint="eastAsia" w:ascii="Times New Roman" w:hAnsi="Times New Roman" w:eastAsia="方正仿宋_GBK" w:cs="方正仿宋_GBK"/>
                <w:sz w:val="18"/>
                <w:szCs w:val="18"/>
              </w:rPr>
            </w:pPr>
            <w:r>
              <w:rPr>
                <w:rFonts w:hint="eastAsia" w:ascii="Times New Roman" w:hAnsi="Times New Roman" w:eastAsia="方正仿宋_GBK" w:cs="方正仿宋_GBK"/>
                <w:sz w:val="18"/>
                <w:szCs w:val="18"/>
              </w:rPr>
              <w:t>主营业务收入（万）</w:t>
            </w:r>
          </w:p>
        </w:tc>
        <w:tc>
          <w:tcPr>
            <w:tcW w:w="1275" w:type="dxa"/>
            <w:gridSpan w:val="2"/>
            <w:vAlign w:val="center"/>
          </w:tcPr>
          <w:p>
            <w:pPr>
              <w:jc w:val="center"/>
              <w:rPr>
                <w:rFonts w:hint="eastAsia" w:ascii="Times New Roman" w:hAnsi="Times New Roman" w:eastAsia="方正仿宋_GBK" w:cs="方正仿宋_GBK"/>
                <w:sz w:val="18"/>
                <w:szCs w:val="18"/>
              </w:rPr>
            </w:pPr>
          </w:p>
        </w:tc>
        <w:tc>
          <w:tcPr>
            <w:tcW w:w="1276" w:type="dxa"/>
            <w:gridSpan w:val="2"/>
            <w:vAlign w:val="center"/>
          </w:tcPr>
          <w:p>
            <w:pPr>
              <w:jc w:val="center"/>
              <w:rPr>
                <w:rFonts w:hint="eastAsia" w:ascii="Times New Roman" w:hAnsi="Times New Roman" w:eastAsia="方正仿宋_GBK" w:cs="方正仿宋_GBK"/>
                <w:sz w:val="18"/>
                <w:szCs w:val="18"/>
              </w:rPr>
            </w:pPr>
          </w:p>
        </w:tc>
        <w:tc>
          <w:tcPr>
            <w:tcW w:w="1275" w:type="dxa"/>
            <w:vAlign w:val="center"/>
          </w:tcPr>
          <w:p>
            <w:pPr>
              <w:jc w:val="center"/>
              <w:rPr>
                <w:rFonts w:hint="eastAsia" w:ascii="Times New Roman" w:hAnsi="Times New Roman" w:eastAsia="方正仿宋_GBK" w:cs="方正仿宋_GBK"/>
                <w:sz w:val="18"/>
                <w:szCs w:val="18"/>
              </w:rPr>
            </w:pPr>
          </w:p>
        </w:tc>
        <w:tc>
          <w:tcPr>
            <w:tcW w:w="1276" w:type="dxa"/>
            <w:gridSpan w:val="2"/>
            <w:vAlign w:val="center"/>
          </w:tcPr>
          <w:p>
            <w:pPr>
              <w:jc w:val="center"/>
              <w:rPr>
                <w:rFonts w:hint="eastAsia" w:ascii="Times New Roman" w:hAnsi="Times New Roman" w:eastAsia="方正仿宋_GBK" w:cs="方正仿宋_GBK"/>
                <w:sz w:val="18"/>
                <w:szCs w:val="18"/>
              </w:rPr>
            </w:pPr>
          </w:p>
        </w:tc>
        <w:tc>
          <w:tcPr>
            <w:tcW w:w="1276" w:type="dxa"/>
            <w:vAlign w:val="center"/>
          </w:tcPr>
          <w:p>
            <w:pPr>
              <w:jc w:val="center"/>
              <w:rPr>
                <w:rFonts w:hint="eastAsia" w:ascii="Times New Roman" w:hAnsi="Times New Roman" w:eastAsia="方正仿宋_GBK" w:cs="方正仿宋_GBK"/>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126" w:type="dxa"/>
            <w:vAlign w:val="center"/>
          </w:tcPr>
          <w:p>
            <w:pPr>
              <w:jc w:val="center"/>
              <w:rPr>
                <w:rFonts w:hint="eastAsia" w:ascii="Times New Roman" w:hAnsi="Times New Roman" w:eastAsia="方正仿宋_GBK" w:cs="方正仿宋_GBK"/>
                <w:sz w:val="18"/>
                <w:szCs w:val="18"/>
              </w:rPr>
            </w:pPr>
            <w:r>
              <w:rPr>
                <w:rFonts w:hint="eastAsia" w:ascii="Times New Roman" w:hAnsi="Times New Roman" w:eastAsia="方正仿宋_GBK" w:cs="方正仿宋_GBK"/>
                <w:sz w:val="18"/>
                <w:szCs w:val="18"/>
              </w:rPr>
              <w:t>机器人相关业务收入</w:t>
            </w:r>
          </w:p>
        </w:tc>
        <w:tc>
          <w:tcPr>
            <w:tcW w:w="1275" w:type="dxa"/>
            <w:gridSpan w:val="2"/>
            <w:vAlign w:val="center"/>
          </w:tcPr>
          <w:p>
            <w:pPr>
              <w:jc w:val="center"/>
              <w:rPr>
                <w:rFonts w:hint="eastAsia" w:ascii="Times New Roman" w:hAnsi="Times New Roman" w:eastAsia="方正仿宋_GBK" w:cs="方正仿宋_GBK"/>
                <w:sz w:val="18"/>
                <w:szCs w:val="18"/>
              </w:rPr>
            </w:pPr>
          </w:p>
        </w:tc>
        <w:tc>
          <w:tcPr>
            <w:tcW w:w="1276" w:type="dxa"/>
            <w:gridSpan w:val="2"/>
            <w:vAlign w:val="center"/>
          </w:tcPr>
          <w:p>
            <w:pPr>
              <w:jc w:val="center"/>
              <w:rPr>
                <w:rFonts w:hint="eastAsia" w:ascii="Times New Roman" w:hAnsi="Times New Roman" w:eastAsia="方正仿宋_GBK" w:cs="方正仿宋_GBK"/>
                <w:sz w:val="18"/>
                <w:szCs w:val="18"/>
              </w:rPr>
            </w:pPr>
          </w:p>
        </w:tc>
        <w:tc>
          <w:tcPr>
            <w:tcW w:w="1275" w:type="dxa"/>
            <w:vAlign w:val="center"/>
          </w:tcPr>
          <w:p>
            <w:pPr>
              <w:jc w:val="center"/>
              <w:rPr>
                <w:rFonts w:hint="eastAsia" w:ascii="Times New Roman" w:hAnsi="Times New Roman" w:eastAsia="方正仿宋_GBK" w:cs="方正仿宋_GBK"/>
                <w:sz w:val="18"/>
                <w:szCs w:val="18"/>
              </w:rPr>
            </w:pPr>
          </w:p>
        </w:tc>
        <w:tc>
          <w:tcPr>
            <w:tcW w:w="1276" w:type="dxa"/>
            <w:gridSpan w:val="2"/>
            <w:vAlign w:val="center"/>
          </w:tcPr>
          <w:p>
            <w:pPr>
              <w:jc w:val="center"/>
              <w:rPr>
                <w:rFonts w:hint="eastAsia" w:ascii="Times New Roman" w:hAnsi="Times New Roman" w:eastAsia="方正仿宋_GBK" w:cs="方正仿宋_GBK"/>
                <w:sz w:val="18"/>
                <w:szCs w:val="18"/>
              </w:rPr>
            </w:pPr>
          </w:p>
        </w:tc>
        <w:tc>
          <w:tcPr>
            <w:tcW w:w="1276" w:type="dxa"/>
            <w:vAlign w:val="center"/>
          </w:tcPr>
          <w:p>
            <w:pPr>
              <w:jc w:val="center"/>
              <w:rPr>
                <w:rFonts w:hint="eastAsia" w:ascii="Times New Roman" w:hAnsi="Times New Roman" w:eastAsia="方正仿宋_GBK" w:cs="方正仿宋_GBK"/>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126" w:type="dxa"/>
            <w:vAlign w:val="center"/>
          </w:tcPr>
          <w:p>
            <w:pPr>
              <w:jc w:val="center"/>
              <w:rPr>
                <w:rFonts w:hint="eastAsia" w:ascii="Times New Roman" w:hAnsi="Times New Roman" w:eastAsia="方正仿宋_GBK" w:cs="方正仿宋_GBK"/>
                <w:sz w:val="18"/>
                <w:szCs w:val="18"/>
              </w:rPr>
            </w:pPr>
            <w:r>
              <w:rPr>
                <w:rFonts w:hint="eastAsia" w:ascii="Times New Roman" w:hAnsi="Times New Roman" w:eastAsia="方正仿宋_GBK" w:cs="方正仿宋_GBK"/>
                <w:sz w:val="18"/>
                <w:szCs w:val="18"/>
              </w:rPr>
              <w:t>研发投入（万）</w:t>
            </w:r>
          </w:p>
        </w:tc>
        <w:tc>
          <w:tcPr>
            <w:tcW w:w="1275" w:type="dxa"/>
            <w:gridSpan w:val="2"/>
            <w:vAlign w:val="center"/>
          </w:tcPr>
          <w:p>
            <w:pPr>
              <w:jc w:val="center"/>
              <w:rPr>
                <w:rFonts w:hint="eastAsia" w:ascii="Times New Roman" w:hAnsi="Times New Roman" w:eastAsia="方正仿宋_GBK" w:cs="方正仿宋_GBK"/>
                <w:sz w:val="18"/>
                <w:szCs w:val="18"/>
              </w:rPr>
            </w:pPr>
          </w:p>
        </w:tc>
        <w:tc>
          <w:tcPr>
            <w:tcW w:w="1276" w:type="dxa"/>
            <w:gridSpan w:val="2"/>
            <w:vAlign w:val="center"/>
          </w:tcPr>
          <w:p>
            <w:pPr>
              <w:jc w:val="center"/>
              <w:rPr>
                <w:rFonts w:hint="eastAsia" w:ascii="Times New Roman" w:hAnsi="Times New Roman" w:eastAsia="方正仿宋_GBK" w:cs="方正仿宋_GBK"/>
                <w:sz w:val="18"/>
                <w:szCs w:val="18"/>
              </w:rPr>
            </w:pPr>
          </w:p>
        </w:tc>
        <w:tc>
          <w:tcPr>
            <w:tcW w:w="1275" w:type="dxa"/>
            <w:vAlign w:val="center"/>
          </w:tcPr>
          <w:p>
            <w:pPr>
              <w:jc w:val="center"/>
              <w:rPr>
                <w:rFonts w:hint="eastAsia" w:ascii="Times New Roman" w:hAnsi="Times New Roman" w:eastAsia="方正仿宋_GBK" w:cs="方正仿宋_GBK"/>
                <w:sz w:val="18"/>
                <w:szCs w:val="18"/>
              </w:rPr>
            </w:pPr>
          </w:p>
        </w:tc>
        <w:tc>
          <w:tcPr>
            <w:tcW w:w="1276" w:type="dxa"/>
            <w:gridSpan w:val="2"/>
            <w:vAlign w:val="center"/>
          </w:tcPr>
          <w:p>
            <w:pPr>
              <w:jc w:val="center"/>
              <w:rPr>
                <w:rFonts w:hint="eastAsia" w:ascii="Times New Roman" w:hAnsi="Times New Roman" w:eastAsia="方正仿宋_GBK" w:cs="方正仿宋_GBK"/>
                <w:sz w:val="18"/>
                <w:szCs w:val="18"/>
              </w:rPr>
            </w:pPr>
          </w:p>
        </w:tc>
        <w:tc>
          <w:tcPr>
            <w:tcW w:w="1276" w:type="dxa"/>
            <w:vAlign w:val="center"/>
          </w:tcPr>
          <w:p>
            <w:pPr>
              <w:jc w:val="center"/>
              <w:rPr>
                <w:rFonts w:hint="eastAsia" w:ascii="Times New Roman" w:hAnsi="Times New Roman" w:eastAsia="方正仿宋_GBK" w:cs="方正仿宋_GBK"/>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2126" w:type="dxa"/>
            <w:vAlign w:val="center"/>
          </w:tcPr>
          <w:p>
            <w:pPr>
              <w:jc w:val="center"/>
              <w:rPr>
                <w:rFonts w:hint="eastAsia" w:ascii="Times New Roman" w:hAnsi="Times New Roman" w:eastAsia="方正仿宋_GBK" w:cs="方正仿宋_GBK"/>
                <w:sz w:val="18"/>
                <w:szCs w:val="18"/>
              </w:rPr>
            </w:pPr>
            <w:r>
              <w:rPr>
                <w:rFonts w:hint="eastAsia" w:ascii="Times New Roman" w:hAnsi="Times New Roman" w:eastAsia="方正仿宋_GBK" w:cs="方正仿宋_GBK"/>
                <w:sz w:val="18"/>
                <w:szCs w:val="18"/>
              </w:rPr>
              <w:t>注册资本</w:t>
            </w:r>
          </w:p>
        </w:tc>
        <w:tc>
          <w:tcPr>
            <w:tcW w:w="6378" w:type="dxa"/>
            <w:gridSpan w:val="8"/>
            <w:vAlign w:val="center"/>
          </w:tcPr>
          <w:p>
            <w:pPr>
              <w:jc w:val="center"/>
              <w:rPr>
                <w:rFonts w:hint="eastAsia" w:ascii="Times New Roman" w:hAnsi="Times New Roman" w:eastAsia="方正仿宋_GBK" w:cs="方正仿宋_GBK"/>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0" w:hRule="atLeast"/>
          <w:jc w:val="center"/>
        </w:trPr>
        <w:tc>
          <w:tcPr>
            <w:tcW w:w="2126" w:type="dxa"/>
            <w:vAlign w:val="center"/>
          </w:tcPr>
          <w:p>
            <w:pPr>
              <w:jc w:val="center"/>
              <w:rPr>
                <w:rFonts w:hint="eastAsia" w:ascii="Times New Roman" w:hAnsi="Times New Roman" w:eastAsia="方正仿宋_GBK" w:cs="方正仿宋_GBK"/>
                <w:sz w:val="18"/>
                <w:szCs w:val="18"/>
              </w:rPr>
            </w:pPr>
            <w:r>
              <w:rPr>
                <w:rFonts w:hint="eastAsia" w:ascii="Times New Roman" w:hAnsi="Times New Roman" w:eastAsia="方正仿宋_GBK" w:cs="方正仿宋_GBK"/>
                <w:sz w:val="18"/>
                <w:szCs w:val="18"/>
              </w:rPr>
              <w:t>参与国家级技术</w:t>
            </w:r>
          </w:p>
          <w:p>
            <w:pPr>
              <w:jc w:val="center"/>
              <w:rPr>
                <w:rFonts w:hint="eastAsia" w:ascii="Times New Roman" w:hAnsi="Times New Roman" w:eastAsia="方正仿宋_GBK" w:cs="方正仿宋_GBK"/>
                <w:sz w:val="18"/>
                <w:szCs w:val="18"/>
              </w:rPr>
            </w:pPr>
            <w:r>
              <w:rPr>
                <w:rFonts w:hint="eastAsia" w:ascii="Times New Roman" w:hAnsi="Times New Roman" w:eastAsia="方正仿宋_GBK" w:cs="方正仿宋_GBK"/>
                <w:sz w:val="18"/>
                <w:szCs w:val="18"/>
              </w:rPr>
              <w:t>攻关情况</w:t>
            </w:r>
          </w:p>
        </w:tc>
        <w:tc>
          <w:tcPr>
            <w:tcW w:w="6378" w:type="dxa"/>
            <w:gridSpan w:val="8"/>
            <w:vAlign w:val="center"/>
          </w:tcPr>
          <w:p>
            <w:pPr>
              <w:jc w:val="center"/>
              <w:rPr>
                <w:rFonts w:hint="eastAsia" w:ascii="Times New Roman" w:hAnsi="Times New Roman" w:eastAsia="方正仿宋_GBK" w:cs="方正仿宋_GBK"/>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9" w:hRule="atLeast"/>
          <w:jc w:val="center"/>
        </w:trPr>
        <w:tc>
          <w:tcPr>
            <w:tcW w:w="2126" w:type="dxa"/>
            <w:vAlign w:val="center"/>
          </w:tcPr>
          <w:p>
            <w:pPr>
              <w:jc w:val="center"/>
              <w:rPr>
                <w:rFonts w:hint="eastAsia" w:ascii="Times New Roman" w:hAnsi="Times New Roman" w:eastAsia="方正仿宋_GBK" w:cs="方正仿宋_GBK"/>
                <w:sz w:val="18"/>
                <w:szCs w:val="18"/>
              </w:rPr>
            </w:pPr>
            <w:r>
              <w:rPr>
                <w:rFonts w:hint="eastAsia" w:ascii="Times New Roman" w:hAnsi="Times New Roman" w:eastAsia="方正仿宋_GBK" w:cs="方正仿宋_GBK"/>
                <w:sz w:val="18"/>
                <w:szCs w:val="18"/>
              </w:rPr>
              <w:t>参与市级技术攻关情况</w:t>
            </w:r>
          </w:p>
        </w:tc>
        <w:tc>
          <w:tcPr>
            <w:tcW w:w="6378" w:type="dxa"/>
            <w:gridSpan w:val="8"/>
            <w:vAlign w:val="center"/>
          </w:tcPr>
          <w:p>
            <w:pPr>
              <w:jc w:val="center"/>
              <w:rPr>
                <w:rFonts w:hint="eastAsia" w:ascii="Times New Roman" w:hAnsi="Times New Roman" w:eastAsia="方正仿宋_GBK" w:cs="方正仿宋_GBK"/>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4" w:hRule="atLeast"/>
          <w:jc w:val="center"/>
        </w:trPr>
        <w:tc>
          <w:tcPr>
            <w:tcW w:w="2126" w:type="dxa"/>
            <w:vAlign w:val="center"/>
          </w:tcPr>
          <w:p>
            <w:pPr>
              <w:jc w:val="center"/>
              <w:rPr>
                <w:rFonts w:hint="eastAsia" w:ascii="Times New Roman" w:hAnsi="Times New Roman" w:eastAsia="方正仿宋_GBK" w:cs="方正仿宋_GBK"/>
                <w:sz w:val="18"/>
                <w:szCs w:val="18"/>
              </w:rPr>
            </w:pPr>
            <w:r>
              <w:rPr>
                <w:rFonts w:hint="eastAsia" w:ascii="Times New Roman" w:hAnsi="Times New Roman" w:eastAsia="方正仿宋_GBK" w:cs="方正仿宋_GBK"/>
                <w:sz w:val="18"/>
                <w:szCs w:val="18"/>
              </w:rPr>
              <w:t>自研技术情况</w:t>
            </w:r>
          </w:p>
        </w:tc>
        <w:tc>
          <w:tcPr>
            <w:tcW w:w="6378" w:type="dxa"/>
            <w:gridSpan w:val="8"/>
            <w:vAlign w:val="center"/>
          </w:tcPr>
          <w:p>
            <w:pPr>
              <w:jc w:val="center"/>
              <w:rPr>
                <w:rFonts w:hint="eastAsia" w:ascii="Times New Roman" w:hAnsi="Times New Roman" w:eastAsia="方正仿宋_GBK" w:cs="方正仿宋_GBK"/>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3" w:hRule="atLeast"/>
          <w:jc w:val="center"/>
        </w:trPr>
        <w:tc>
          <w:tcPr>
            <w:tcW w:w="2126" w:type="dxa"/>
            <w:vAlign w:val="center"/>
          </w:tcPr>
          <w:p>
            <w:pPr>
              <w:jc w:val="center"/>
              <w:rPr>
                <w:rFonts w:hint="eastAsia" w:ascii="Times New Roman" w:hAnsi="Times New Roman" w:eastAsia="方正仿宋_GBK" w:cs="方正仿宋_GBK"/>
                <w:sz w:val="18"/>
                <w:szCs w:val="18"/>
              </w:rPr>
            </w:pPr>
            <w:r>
              <w:rPr>
                <w:rFonts w:hint="eastAsia" w:ascii="Times New Roman" w:hAnsi="Times New Roman" w:eastAsia="方正仿宋_GBK" w:cs="方正仿宋_GBK"/>
                <w:sz w:val="18"/>
                <w:szCs w:val="18"/>
              </w:rPr>
              <w:t>企业经营情况</w:t>
            </w:r>
          </w:p>
        </w:tc>
        <w:tc>
          <w:tcPr>
            <w:tcW w:w="6378" w:type="dxa"/>
            <w:gridSpan w:val="8"/>
            <w:vAlign w:val="center"/>
          </w:tcPr>
          <w:p>
            <w:pPr>
              <w:rPr>
                <w:rFonts w:hint="eastAsia" w:ascii="Times New Roman" w:hAnsi="Times New Roman" w:eastAsia="方正仿宋_GBK" w:cs="方正仿宋_GBK"/>
                <w:sz w:val="18"/>
                <w:szCs w:val="18"/>
              </w:rPr>
            </w:pPr>
            <w:r>
              <w:rPr>
                <w:rFonts w:hint="eastAsia" w:ascii="Times New Roman" w:hAnsi="Times New Roman" w:eastAsia="方正仿宋_GBK" w:cs="方正仿宋_GBK"/>
                <w:sz w:val="18"/>
                <w:szCs w:val="18"/>
              </w:rPr>
              <w:t>（需包含公司概况、财务状况、主营产品、市场份额、产能、订单销量、近三年产值及增长率、创新亮点等信息）</w:t>
            </w:r>
          </w:p>
          <w:p>
            <w:pPr>
              <w:pStyle w:val="2"/>
              <w:numPr>
                <w:ilvl w:val="0"/>
                <w:numId w:val="0"/>
              </w:numPr>
              <w:ind w:firstLine="200"/>
              <w:outlineLvl w:val="0"/>
              <w:rPr>
                <w:rFonts w:hint="eastAsia" w:ascii="Times New Roman" w:hAnsi="Times New Roman" w:eastAsia="方正仿宋_GBK" w:cs="方正仿宋_GBK"/>
              </w:rPr>
            </w:pPr>
          </w:p>
          <w:p>
            <w:pPr>
              <w:rPr>
                <w:rFonts w:hint="eastAsia" w:ascii="Times New Roman" w:hAnsi="Times New Roman" w:eastAsia="方正仿宋_GBK" w:cs="方正仿宋_GBK"/>
              </w:rPr>
            </w:pPr>
          </w:p>
          <w:p>
            <w:pPr>
              <w:pStyle w:val="2"/>
              <w:numPr>
                <w:ilvl w:val="0"/>
                <w:numId w:val="0"/>
              </w:numPr>
              <w:ind w:firstLine="200"/>
              <w:rPr>
                <w:rFonts w:hint="eastAsia" w:ascii="Times New Roman" w:hAnsi="Times New Roman" w:eastAsia="方正仿宋_GBK" w:cs="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0" w:hRule="atLeast"/>
          <w:jc w:val="center"/>
        </w:trPr>
        <w:tc>
          <w:tcPr>
            <w:tcW w:w="2126" w:type="dxa"/>
            <w:vAlign w:val="center"/>
          </w:tcPr>
          <w:p>
            <w:pPr>
              <w:adjustRightInd w:val="0"/>
              <w:snapToGrid w:val="0"/>
              <w:spacing w:line="340" w:lineRule="exact"/>
              <w:jc w:val="center"/>
              <w:rPr>
                <w:rFonts w:hint="eastAsia" w:ascii="Times New Roman" w:hAnsi="Times New Roman" w:eastAsia="方正仿宋_GBK" w:cs="方正仿宋_GBK"/>
                <w:sz w:val="18"/>
                <w:szCs w:val="18"/>
              </w:rPr>
            </w:pPr>
            <w:r>
              <w:rPr>
                <w:rFonts w:hint="eastAsia" w:ascii="Times New Roman" w:hAnsi="Times New Roman" w:eastAsia="方正仿宋_GBK" w:cs="方正仿宋_GBK"/>
                <w:sz w:val="18"/>
                <w:szCs w:val="18"/>
              </w:rPr>
              <w:t>出口情况</w:t>
            </w:r>
          </w:p>
        </w:tc>
        <w:tc>
          <w:tcPr>
            <w:tcW w:w="6378" w:type="dxa"/>
            <w:gridSpan w:val="8"/>
            <w:vAlign w:val="center"/>
          </w:tcPr>
          <w:p>
            <w:pPr>
              <w:adjustRightInd w:val="0"/>
              <w:snapToGrid w:val="0"/>
              <w:spacing w:line="340" w:lineRule="exact"/>
              <w:rPr>
                <w:rFonts w:hint="eastAsia" w:ascii="Times New Roman" w:hAnsi="Times New Roman" w:eastAsia="方正仿宋_GBK" w:cs="方正仿宋_GBK"/>
                <w:sz w:val="18"/>
                <w:szCs w:val="18"/>
              </w:rPr>
            </w:pPr>
          </w:p>
          <w:p>
            <w:pPr>
              <w:pStyle w:val="2"/>
              <w:numPr>
                <w:ilvl w:val="0"/>
                <w:numId w:val="0"/>
              </w:numPr>
              <w:outlineLvl w:val="0"/>
              <w:rPr>
                <w:rFonts w:hint="eastAsia" w:ascii="Times New Roman" w:hAnsi="Times New Roman" w:eastAsia="方正仿宋_GBK" w:cs="方正仿宋_GBK"/>
              </w:rPr>
            </w:pPr>
          </w:p>
          <w:p>
            <w:pPr>
              <w:rPr>
                <w:rFonts w:hint="eastAsia" w:ascii="Times New Roman" w:hAnsi="Times New Roman" w:eastAsia="方正仿宋_GBK" w:cs="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76" w:hRule="atLeast"/>
          <w:jc w:val="center"/>
        </w:trPr>
        <w:tc>
          <w:tcPr>
            <w:tcW w:w="2126" w:type="dxa"/>
            <w:vMerge w:val="restart"/>
            <w:vAlign w:val="center"/>
          </w:tcPr>
          <w:p>
            <w:pPr>
              <w:adjustRightInd w:val="0"/>
              <w:snapToGrid w:val="0"/>
              <w:spacing w:line="340" w:lineRule="exact"/>
              <w:jc w:val="center"/>
              <w:rPr>
                <w:rFonts w:hint="eastAsia" w:ascii="Times New Roman" w:hAnsi="Times New Roman" w:eastAsia="方正仿宋_GBK" w:cs="方正仿宋_GBK"/>
                <w:sz w:val="18"/>
                <w:szCs w:val="18"/>
              </w:rPr>
            </w:pPr>
            <w:r>
              <w:rPr>
                <w:rFonts w:hint="eastAsia" w:ascii="Times New Roman" w:hAnsi="Times New Roman" w:eastAsia="方正仿宋_GBK" w:cs="方正仿宋_GBK"/>
                <w:sz w:val="18"/>
                <w:szCs w:val="18"/>
              </w:rPr>
              <w:t>产品与技术</w:t>
            </w:r>
          </w:p>
        </w:tc>
        <w:tc>
          <w:tcPr>
            <w:tcW w:w="6378" w:type="dxa"/>
            <w:gridSpan w:val="8"/>
            <w:vAlign w:val="center"/>
          </w:tcPr>
          <w:p>
            <w:pPr>
              <w:numPr>
                <w:ilvl w:val="0"/>
                <w:numId w:val="2"/>
              </w:numPr>
              <w:adjustRightInd w:val="0"/>
              <w:snapToGrid w:val="0"/>
              <w:spacing w:line="340" w:lineRule="exact"/>
              <w:rPr>
                <w:rFonts w:hint="eastAsia" w:ascii="Times New Roman" w:hAnsi="Times New Roman" w:eastAsia="方正仿宋_GBK" w:cs="方正仿宋_GBK"/>
                <w:b/>
                <w:bCs/>
                <w:sz w:val="18"/>
                <w:szCs w:val="18"/>
              </w:rPr>
            </w:pPr>
            <w:r>
              <w:rPr>
                <w:rFonts w:hint="eastAsia" w:ascii="Times New Roman" w:hAnsi="Times New Roman" w:eastAsia="方正仿宋_GBK" w:cs="方正仿宋_GBK"/>
                <w:b/>
                <w:bCs/>
                <w:sz w:val="18"/>
                <w:szCs w:val="18"/>
              </w:rPr>
              <w:t>若涉及核心零部件，请具体选择产品类型并具体描述（可多选）</w:t>
            </w:r>
          </w:p>
          <w:p>
            <w:pPr>
              <w:adjustRightInd w:val="0"/>
              <w:snapToGrid w:val="0"/>
              <w:spacing w:line="340" w:lineRule="exact"/>
              <w:rPr>
                <w:rFonts w:hint="eastAsia" w:ascii="Times New Roman" w:hAnsi="Times New Roman" w:eastAsia="方正仿宋_GBK" w:cs="方正仿宋_GBK"/>
                <w:sz w:val="18"/>
                <w:szCs w:val="18"/>
              </w:rPr>
            </w:pPr>
            <w:r>
              <w:rPr>
                <w:rFonts w:hint="eastAsia" w:ascii="Times New Roman" w:hAnsi="Times New Roman" w:eastAsia="方正仿宋_GBK" w:cs="方正仿宋_GBK"/>
                <w:szCs w:val="21"/>
              </w:rPr>
              <w:t>□</w:t>
            </w:r>
            <w:r>
              <w:rPr>
                <w:rFonts w:hint="eastAsia" w:ascii="Times New Roman" w:hAnsi="Times New Roman" w:eastAsia="方正仿宋_GBK" w:cs="方正仿宋_GBK"/>
                <w:sz w:val="18"/>
                <w:szCs w:val="18"/>
              </w:rPr>
              <w:t xml:space="preserve">控制器 </w:t>
            </w:r>
            <w:r>
              <w:rPr>
                <w:rFonts w:hint="eastAsia" w:ascii="Times New Roman" w:hAnsi="Times New Roman" w:eastAsia="方正仿宋_GBK" w:cs="方正仿宋_GBK"/>
                <w:szCs w:val="21"/>
              </w:rPr>
              <w:t>□</w:t>
            </w:r>
            <w:r>
              <w:rPr>
                <w:rFonts w:hint="eastAsia" w:ascii="Times New Roman" w:hAnsi="Times New Roman" w:eastAsia="方正仿宋_GBK" w:cs="方正仿宋_GBK"/>
                <w:sz w:val="18"/>
                <w:szCs w:val="18"/>
              </w:rPr>
              <w:t xml:space="preserve">伺服电机 </w:t>
            </w:r>
            <w:r>
              <w:rPr>
                <w:rFonts w:hint="eastAsia" w:ascii="Times New Roman" w:hAnsi="Times New Roman" w:eastAsia="方正仿宋_GBK" w:cs="方正仿宋_GBK"/>
                <w:szCs w:val="21"/>
              </w:rPr>
              <w:t>□</w:t>
            </w:r>
            <w:r>
              <w:rPr>
                <w:rFonts w:hint="eastAsia" w:ascii="Times New Roman" w:hAnsi="Times New Roman" w:eastAsia="方正仿宋_GBK" w:cs="方正仿宋_GBK"/>
                <w:sz w:val="18"/>
                <w:szCs w:val="18"/>
              </w:rPr>
              <w:t>减速器（</w:t>
            </w:r>
            <w:r>
              <w:rPr>
                <w:rFonts w:hint="eastAsia" w:ascii="Times New Roman" w:hAnsi="Times New Roman" w:eastAsia="方正仿宋_GBK" w:cs="方正仿宋_GBK"/>
                <w:szCs w:val="21"/>
              </w:rPr>
              <w:t>□</w:t>
            </w:r>
            <w:r>
              <w:rPr>
                <w:rFonts w:hint="eastAsia" w:ascii="Times New Roman" w:hAnsi="Times New Roman" w:eastAsia="方正仿宋_GBK" w:cs="方正仿宋_GBK"/>
                <w:sz w:val="18"/>
                <w:szCs w:val="18"/>
              </w:rPr>
              <w:t xml:space="preserve">谐波 </w:t>
            </w:r>
            <w:r>
              <w:rPr>
                <w:rFonts w:hint="eastAsia" w:ascii="Times New Roman" w:hAnsi="Times New Roman" w:eastAsia="方正仿宋_GBK" w:cs="方正仿宋_GBK"/>
                <w:szCs w:val="21"/>
              </w:rPr>
              <w:t>□</w:t>
            </w:r>
            <w:r>
              <w:rPr>
                <w:rFonts w:hint="eastAsia" w:ascii="Times New Roman" w:hAnsi="Times New Roman" w:eastAsia="方正仿宋_GBK" w:cs="方正仿宋_GBK"/>
                <w:sz w:val="18"/>
                <w:szCs w:val="18"/>
              </w:rPr>
              <w:t xml:space="preserve">RV） </w:t>
            </w:r>
            <w:r>
              <w:rPr>
                <w:rFonts w:hint="eastAsia" w:ascii="Times New Roman" w:hAnsi="Times New Roman" w:eastAsia="方正仿宋_GBK" w:cs="方正仿宋_GBK"/>
                <w:szCs w:val="21"/>
              </w:rPr>
              <w:t>□</w:t>
            </w:r>
            <w:r>
              <w:rPr>
                <w:rFonts w:hint="eastAsia" w:ascii="Times New Roman" w:hAnsi="Times New Roman" w:eastAsia="方正仿宋_GBK" w:cs="方正仿宋_GBK"/>
                <w:sz w:val="18"/>
                <w:szCs w:val="18"/>
              </w:rPr>
              <w:t>传感器（</w:t>
            </w:r>
            <w:r>
              <w:rPr>
                <w:rFonts w:hint="eastAsia" w:ascii="Times New Roman" w:hAnsi="Times New Roman" w:eastAsia="方正仿宋_GBK" w:cs="方正仿宋_GBK"/>
                <w:szCs w:val="21"/>
              </w:rPr>
              <w:t>□</w:t>
            </w:r>
            <w:r>
              <w:rPr>
                <w:rFonts w:hint="eastAsia" w:ascii="Times New Roman" w:hAnsi="Times New Roman" w:eastAsia="方正仿宋_GBK" w:cs="方正仿宋_GBK"/>
                <w:sz w:val="18"/>
                <w:szCs w:val="18"/>
              </w:rPr>
              <w:t xml:space="preserve">视觉 </w:t>
            </w:r>
            <w:r>
              <w:rPr>
                <w:rFonts w:hint="eastAsia" w:ascii="Times New Roman" w:hAnsi="Times New Roman" w:eastAsia="方正仿宋_GBK" w:cs="方正仿宋_GBK"/>
                <w:szCs w:val="21"/>
              </w:rPr>
              <w:t>□</w:t>
            </w:r>
            <w:r>
              <w:rPr>
                <w:rFonts w:hint="eastAsia" w:ascii="Times New Roman" w:hAnsi="Times New Roman" w:eastAsia="方正仿宋_GBK" w:cs="方正仿宋_GBK"/>
                <w:sz w:val="18"/>
                <w:szCs w:val="18"/>
              </w:rPr>
              <w:t xml:space="preserve">力觉 </w:t>
            </w:r>
            <w:r>
              <w:rPr>
                <w:rFonts w:hint="eastAsia" w:ascii="Times New Roman" w:hAnsi="Times New Roman" w:eastAsia="方正仿宋_GBK" w:cs="方正仿宋_GBK"/>
                <w:szCs w:val="21"/>
              </w:rPr>
              <w:t>□</w:t>
            </w:r>
            <w:r>
              <w:rPr>
                <w:rFonts w:hint="eastAsia" w:ascii="Times New Roman" w:hAnsi="Times New Roman" w:eastAsia="方正仿宋_GBK" w:cs="方正仿宋_GBK"/>
                <w:sz w:val="18"/>
                <w:szCs w:val="18"/>
              </w:rPr>
              <w:t xml:space="preserve">激光雷达 </w:t>
            </w:r>
            <w:r>
              <w:rPr>
                <w:rFonts w:hint="eastAsia" w:ascii="Times New Roman" w:hAnsi="Times New Roman" w:eastAsia="方正仿宋_GBK" w:cs="方正仿宋_GBK"/>
                <w:szCs w:val="21"/>
              </w:rPr>
              <w:t>□</w:t>
            </w:r>
            <w:r>
              <w:rPr>
                <w:rFonts w:hint="eastAsia" w:ascii="Times New Roman" w:hAnsi="Times New Roman" w:eastAsia="方正仿宋_GBK" w:cs="方正仿宋_GBK"/>
                <w:sz w:val="18"/>
                <w:szCs w:val="18"/>
              </w:rPr>
              <w:t xml:space="preserve">末端执行器 </w:t>
            </w:r>
            <w:r>
              <w:rPr>
                <w:rFonts w:hint="eastAsia" w:ascii="Times New Roman" w:hAnsi="Times New Roman" w:eastAsia="方正仿宋_GBK" w:cs="方正仿宋_GBK"/>
                <w:szCs w:val="21"/>
              </w:rPr>
              <w:t>□</w:t>
            </w:r>
            <w:r>
              <w:rPr>
                <w:rFonts w:hint="eastAsia" w:ascii="Times New Roman" w:hAnsi="Times New Roman" w:eastAsia="方正仿宋_GBK" w:cs="方正仿宋_GBK"/>
                <w:sz w:val="18"/>
                <w:szCs w:val="18"/>
              </w:rPr>
              <w:t xml:space="preserve">导轨/丝杠 </w:t>
            </w:r>
            <w:r>
              <w:rPr>
                <w:rFonts w:hint="eastAsia" w:ascii="Times New Roman" w:hAnsi="Times New Roman" w:eastAsia="方正仿宋_GBK" w:cs="方正仿宋_GBK"/>
                <w:szCs w:val="21"/>
              </w:rPr>
              <w:t>□</w:t>
            </w:r>
            <w:r>
              <w:rPr>
                <w:rFonts w:hint="eastAsia" w:ascii="Times New Roman" w:hAnsi="Times New Roman" w:eastAsia="方正仿宋_GBK" w:cs="方正仿宋_GBK"/>
                <w:sz w:val="18"/>
                <w:szCs w:val="18"/>
              </w:rPr>
              <w:t>其他</w:t>
            </w:r>
            <w:bookmarkStart w:id="0" w:name="OLE_LINK1"/>
            <w:bookmarkStart w:id="1" w:name="OLE_LINK2"/>
            <w:r>
              <w:rPr>
                <w:rFonts w:hint="eastAsia" w:ascii="Times New Roman" w:hAnsi="Times New Roman" w:eastAsia="方正仿宋_GBK" w:cs="方正仿宋_GBK"/>
                <w:sz w:val="18"/>
                <w:szCs w:val="18"/>
              </w:rPr>
              <w:t xml:space="preserve"> ______</w:t>
            </w:r>
            <w:bookmarkEnd w:id="0"/>
            <w:bookmarkEnd w:id="1"/>
          </w:p>
          <w:p>
            <w:pPr>
              <w:adjustRightInd w:val="0"/>
              <w:snapToGrid w:val="0"/>
              <w:spacing w:line="340" w:lineRule="exact"/>
              <w:rPr>
                <w:rFonts w:hint="eastAsia" w:ascii="Times New Roman" w:hAnsi="Times New Roman" w:eastAsia="方正仿宋_GBK" w:cs="方正仿宋_GBK"/>
                <w:sz w:val="18"/>
                <w:szCs w:val="18"/>
              </w:rPr>
            </w:pPr>
            <w:r>
              <w:rPr>
                <w:rFonts w:hint="eastAsia" w:ascii="Times New Roman" w:hAnsi="Times New Roman" w:eastAsia="方正仿宋_GBK" w:cs="方正仿宋_GBK"/>
                <w:sz w:val="18"/>
                <w:szCs w:val="18"/>
              </w:rPr>
              <w:t>具体描述：产品/服务名称､型号及主要技术参数，产品与竞品比较达到什么水平，产能与市场优势。未来五年发展规划，发展智能机器人产业建议</w:t>
            </w:r>
          </w:p>
          <w:p>
            <w:pPr>
              <w:pStyle w:val="2"/>
              <w:numPr>
                <w:ilvl w:val="0"/>
                <w:numId w:val="0"/>
              </w:numPr>
              <w:outlineLvl w:val="0"/>
              <w:rPr>
                <w:rFonts w:hint="eastAsia" w:ascii="Times New Roman" w:hAnsi="Times New Roman" w:eastAsia="方正仿宋_GBK" w:cs="方正仿宋_GBK"/>
              </w:rPr>
            </w:pPr>
          </w:p>
          <w:p>
            <w:pPr>
              <w:rPr>
                <w:rFonts w:hint="eastAsia" w:ascii="Times New Roman" w:hAnsi="Times New Roman" w:eastAsia="方正仿宋_GBK" w:cs="方正仿宋_GBK"/>
              </w:rPr>
            </w:pPr>
          </w:p>
          <w:p>
            <w:pPr>
              <w:pStyle w:val="2"/>
              <w:numPr>
                <w:ilvl w:val="0"/>
                <w:numId w:val="0"/>
              </w:numPr>
              <w:outlineLvl w:val="0"/>
              <w:rPr>
                <w:rFonts w:hint="eastAsia" w:ascii="Times New Roman" w:hAnsi="Times New Roman" w:eastAsia="方正仿宋_GBK" w:cs="方正仿宋_GBK"/>
                <w:bCs w:val="0"/>
                <w:kern w:val="2"/>
                <w:sz w:val="21"/>
                <w:szCs w:val="24"/>
              </w:rPr>
            </w:pPr>
          </w:p>
          <w:p>
            <w:pPr>
              <w:rPr>
                <w:rFonts w:hint="eastAsia" w:ascii="Times New Roman" w:hAnsi="Times New Roman" w:eastAsia="方正仿宋_GBK" w:cs="方正仿宋_GBK"/>
              </w:rPr>
            </w:pPr>
          </w:p>
          <w:p>
            <w:pPr>
              <w:rPr>
                <w:rFonts w:hint="eastAsia" w:ascii="Times New Roman" w:hAnsi="Times New Roman" w:eastAsia="方正仿宋_GBK" w:cs="方正仿宋_GBK"/>
              </w:rPr>
            </w:pPr>
          </w:p>
          <w:p>
            <w:pPr>
              <w:pStyle w:val="2"/>
              <w:numPr>
                <w:ilvl w:val="0"/>
                <w:numId w:val="0"/>
              </w:numPr>
              <w:outlineLvl w:val="0"/>
              <w:rPr>
                <w:rFonts w:hint="eastAsia" w:ascii="Times New Roman" w:hAnsi="Times New Roman" w:eastAsia="方正仿宋_GBK" w:cs="方正仿宋_GBK"/>
              </w:rPr>
            </w:pPr>
          </w:p>
          <w:p>
            <w:pPr>
              <w:rPr>
                <w:rFonts w:hint="eastAsia" w:ascii="Times New Roman" w:hAnsi="Times New Roman" w:eastAsia="方正仿宋_GBK" w:cs="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8" w:hRule="atLeast"/>
          <w:jc w:val="center"/>
        </w:trPr>
        <w:tc>
          <w:tcPr>
            <w:tcW w:w="2126" w:type="dxa"/>
            <w:vMerge w:val="continue"/>
            <w:vAlign w:val="center"/>
          </w:tcPr>
          <w:p>
            <w:pPr>
              <w:adjustRightInd w:val="0"/>
              <w:snapToGrid w:val="0"/>
              <w:spacing w:line="340" w:lineRule="exact"/>
              <w:jc w:val="center"/>
              <w:rPr>
                <w:rFonts w:hint="eastAsia" w:ascii="Times New Roman" w:hAnsi="Times New Roman" w:eastAsia="方正仿宋_GBK" w:cs="方正仿宋_GBK"/>
                <w:sz w:val="18"/>
                <w:szCs w:val="18"/>
              </w:rPr>
            </w:pPr>
          </w:p>
        </w:tc>
        <w:tc>
          <w:tcPr>
            <w:tcW w:w="6378" w:type="dxa"/>
            <w:gridSpan w:val="8"/>
            <w:vAlign w:val="center"/>
          </w:tcPr>
          <w:p>
            <w:pPr>
              <w:numPr>
                <w:ilvl w:val="0"/>
                <w:numId w:val="2"/>
              </w:numPr>
              <w:adjustRightInd w:val="0"/>
              <w:snapToGrid w:val="0"/>
              <w:spacing w:line="340" w:lineRule="exact"/>
              <w:rPr>
                <w:rFonts w:hint="eastAsia" w:ascii="Times New Roman" w:hAnsi="Times New Roman" w:eastAsia="方正仿宋_GBK" w:cs="方正仿宋_GBK"/>
                <w:b/>
                <w:bCs/>
                <w:sz w:val="18"/>
                <w:szCs w:val="18"/>
              </w:rPr>
            </w:pPr>
            <w:r>
              <w:rPr>
                <w:rFonts w:hint="eastAsia" w:ascii="Times New Roman" w:hAnsi="Times New Roman" w:eastAsia="方正仿宋_GBK" w:cs="方正仿宋_GBK"/>
                <w:b/>
                <w:bCs/>
                <w:sz w:val="18"/>
                <w:szCs w:val="18"/>
              </w:rPr>
              <w:t>若涉及机器人整机，请具体选择产品类型并具体描述（可多选）</w:t>
            </w:r>
          </w:p>
          <w:p>
            <w:pPr>
              <w:adjustRightInd w:val="0"/>
              <w:snapToGrid w:val="0"/>
              <w:spacing w:line="340" w:lineRule="exact"/>
              <w:rPr>
                <w:rFonts w:hint="eastAsia" w:ascii="Times New Roman" w:hAnsi="Times New Roman" w:eastAsia="方正仿宋_GBK" w:cs="方正仿宋_GBK"/>
                <w:sz w:val="18"/>
                <w:szCs w:val="18"/>
              </w:rPr>
            </w:pPr>
            <w:r>
              <w:rPr>
                <w:rFonts w:hint="eastAsia" w:ascii="Times New Roman" w:hAnsi="Times New Roman" w:eastAsia="方正仿宋_GBK" w:cs="方正仿宋_GBK"/>
                <w:b/>
                <w:bCs/>
                <w:sz w:val="18"/>
                <w:szCs w:val="18"/>
              </w:rPr>
              <w:t>工业机器人：</w:t>
            </w:r>
            <w:r>
              <w:rPr>
                <w:rFonts w:hint="eastAsia" w:ascii="Times New Roman" w:hAnsi="Times New Roman" w:eastAsia="方正仿宋_GBK" w:cs="方正仿宋_GBK"/>
                <w:sz w:val="18"/>
                <w:szCs w:val="18"/>
              </w:rPr>
              <w:t xml:space="preserve"> </w:t>
            </w:r>
            <w:r>
              <w:rPr>
                <w:rFonts w:hint="eastAsia" w:ascii="Times New Roman" w:hAnsi="Times New Roman" w:eastAsia="方正仿宋_GBK" w:cs="方正仿宋_GBK"/>
                <w:szCs w:val="21"/>
              </w:rPr>
              <w:t>□</w:t>
            </w:r>
            <w:r>
              <w:rPr>
                <w:rFonts w:hint="eastAsia" w:ascii="Times New Roman" w:hAnsi="Times New Roman" w:eastAsia="方正仿宋_GBK" w:cs="方正仿宋_GBK"/>
                <w:sz w:val="18"/>
                <w:szCs w:val="18"/>
              </w:rPr>
              <w:t xml:space="preserve">多关节（六轴及以上） </w:t>
            </w:r>
            <w:r>
              <w:rPr>
                <w:rFonts w:hint="eastAsia" w:ascii="Times New Roman" w:hAnsi="Times New Roman" w:eastAsia="方正仿宋_GBK" w:cs="方正仿宋_GBK"/>
                <w:szCs w:val="21"/>
              </w:rPr>
              <w:t>□</w:t>
            </w:r>
            <w:r>
              <w:rPr>
                <w:rFonts w:hint="eastAsia" w:ascii="Times New Roman" w:hAnsi="Times New Roman" w:eastAsia="方正仿宋_GBK" w:cs="方正仿宋_GBK"/>
                <w:sz w:val="18"/>
                <w:szCs w:val="18"/>
              </w:rPr>
              <w:t xml:space="preserve">SCARA </w:t>
            </w:r>
            <w:r>
              <w:rPr>
                <w:rFonts w:hint="eastAsia" w:ascii="Times New Roman" w:hAnsi="Times New Roman" w:eastAsia="方正仿宋_GBK" w:cs="方正仿宋_GBK"/>
                <w:szCs w:val="21"/>
              </w:rPr>
              <w:t>□</w:t>
            </w:r>
            <w:r>
              <w:rPr>
                <w:rFonts w:hint="eastAsia" w:ascii="Times New Roman" w:hAnsi="Times New Roman" w:eastAsia="方正仿宋_GBK" w:cs="方正仿宋_GBK"/>
                <w:sz w:val="18"/>
                <w:szCs w:val="18"/>
              </w:rPr>
              <w:t xml:space="preserve">并联（Delta） </w:t>
            </w:r>
            <w:r>
              <w:rPr>
                <w:rFonts w:hint="eastAsia" w:ascii="Times New Roman" w:hAnsi="Times New Roman" w:eastAsia="方正仿宋_GBK" w:cs="方正仿宋_GBK"/>
                <w:szCs w:val="21"/>
              </w:rPr>
              <w:t>□</w:t>
            </w:r>
            <w:r>
              <w:rPr>
                <w:rFonts w:hint="eastAsia" w:ascii="Times New Roman" w:hAnsi="Times New Roman" w:eastAsia="方正仿宋_GBK" w:cs="方正仿宋_GBK"/>
                <w:sz w:val="18"/>
                <w:szCs w:val="18"/>
              </w:rPr>
              <w:t xml:space="preserve">协作机器人 </w:t>
            </w:r>
            <w:r>
              <w:rPr>
                <w:rFonts w:hint="eastAsia" w:ascii="Times New Roman" w:hAnsi="Times New Roman" w:eastAsia="方正仿宋_GBK" w:cs="方正仿宋_GBK"/>
                <w:szCs w:val="21"/>
              </w:rPr>
              <w:t>□</w:t>
            </w:r>
            <w:r>
              <w:rPr>
                <w:rFonts w:hint="eastAsia" w:ascii="Times New Roman" w:hAnsi="Times New Roman" w:eastAsia="方正仿宋_GBK" w:cs="方正仿宋_GBK"/>
                <w:sz w:val="18"/>
                <w:szCs w:val="18"/>
              </w:rPr>
              <w:t xml:space="preserve">直角坐标 </w:t>
            </w:r>
            <w:r>
              <w:rPr>
                <w:rFonts w:hint="eastAsia" w:ascii="Times New Roman" w:hAnsi="Times New Roman" w:eastAsia="方正仿宋_GBK" w:cs="方正仿宋_GBK"/>
                <w:szCs w:val="21"/>
              </w:rPr>
              <w:t>□</w:t>
            </w:r>
            <w:r>
              <w:rPr>
                <w:rFonts w:hint="eastAsia" w:ascii="Times New Roman" w:hAnsi="Times New Roman" w:eastAsia="方正仿宋_GBK" w:cs="方正仿宋_GBK"/>
                <w:sz w:val="18"/>
                <w:szCs w:val="18"/>
              </w:rPr>
              <w:t>其他 ______</w:t>
            </w:r>
          </w:p>
          <w:p>
            <w:pPr>
              <w:adjustRightInd w:val="0"/>
              <w:snapToGrid w:val="0"/>
              <w:spacing w:line="340" w:lineRule="exact"/>
              <w:rPr>
                <w:rFonts w:hint="eastAsia" w:ascii="Times New Roman" w:hAnsi="Times New Roman" w:eastAsia="方正仿宋_GBK" w:cs="方正仿宋_GBK"/>
                <w:sz w:val="18"/>
                <w:szCs w:val="18"/>
              </w:rPr>
            </w:pPr>
            <w:r>
              <w:rPr>
                <w:rFonts w:hint="eastAsia" w:ascii="Times New Roman" w:hAnsi="Times New Roman" w:eastAsia="方正仿宋_GBK" w:cs="方正仿宋_GBK"/>
                <w:b/>
                <w:bCs/>
                <w:sz w:val="18"/>
                <w:szCs w:val="18"/>
              </w:rPr>
              <w:t xml:space="preserve">服务/特种机器人： </w:t>
            </w:r>
            <w:r>
              <w:rPr>
                <w:rFonts w:hint="eastAsia" w:ascii="Times New Roman" w:hAnsi="Times New Roman" w:eastAsia="方正仿宋_GBK" w:cs="方正仿宋_GBK"/>
                <w:szCs w:val="21"/>
              </w:rPr>
              <w:t>□</w:t>
            </w:r>
            <w:r>
              <w:rPr>
                <w:rFonts w:hint="eastAsia" w:ascii="Times New Roman" w:hAnsi="Times New Roman" w:eastAsia="方正仿宋_GBK" w:cs="方正仿宋_GBK"/>
                <w:sz w:val="18"/>
                <w:szCs w:val="18"/>
              </w:rPr>
              <w:t xml:space="preserve">物流/配送机器人 </w:t>
            </w:r>
            <w:r>
              <w:rPr>
                <w:rFonts w:hint="eastAsia" w:ascii="Times New Roman" w:hAnsi="Times New Roman" w:eastAsia="方正仿宋_GBK" w:cs="方正仿宋_GBK"/>
                <w:szCs w:val="21"/>
              </w:rPr>
              <w:t>□</w:t>
            </w:r>
            <w:r>
              <w:rPr>
                <w:rFonts w:hint="eastAsia" w:ascii="Times New Roman" w:hAnsi="Times New Roman" w:eastAsia="方正仿宋_GBK" w:cs="方正仿宋_GBK"/>
                <w:sz w:val="18"/>
                <w:szCs w:val="18"/>
              </w:rPr>
              <w:t xml:space="preserve">巡检机器人 </w:t>
            </w:r>
            <w:r>
              <w:rPr>
                <w:rFonts w:hint="eastAsia" w:ascii="Times New Roman" w:hAnsi="Times New Roman" w:eastAsia="方正仿宋_GBK" w:cs="方正仿宋_GBK"/>
                <w:szCs w:val="21"/>
              </w:rPr>
              <w:t>□</w:t>
            </w:r>
            <w:r>
              <w:rPr>
                <w:rFonts w:hint="eastAsia" w:ascii="Times New Roman" w:hAnsi="Times New Roman" w:eastAsia="方正仿宋_GBK" w:cs="方正仿宋_GBK"/>
                <w:sz w:val="18"/>
                <w:szCs w:val="18"/>
              </w:rPr>
              <w:t xml:space="preserve">医疗机器人 </w:t>
            </w:r>
            <w:r>
              <w:rPr>
                <w:rFonts w:hint="eastAsia" w:ascii="Times New Roman" w:hAnsi="Times New Roman" w:eastAsia="方正仿宋_GBK" w:cs="方正仿宋_GBK"/>
                <w:szCs w:val="21"/>
              </w:rPr>
              <w:t>□</w:t>
            </w:r>
            <w:r>
              <w:rPr>
                <w:rFonts w:hint="eastAsia" w:ascii="Times New Roman" w:hAnsi="Times New Roman" w:eastAsia="方正仿宋_GBK" w:cs="方正仿宋_GBK"/>
                <w:sz w:val="18"/>
                <w:szCs w:val="18"/>
              </w:rPr>
              <w:t xml:space="preserve">教育机器人 </w:t>
            </w:r>
            <w:r>
              <w:rPr>
                <w:rFonts w:hint="eastAsia" w:ascii="Times New Roman" w:hAnsi="Times New Roman" w:eastAsia="方正仿宋_GBK" w:cs="方正仿宋_GBK"/>
                <w:szCs w:val="21"/>
              </w:rPr>
              <w:t>□</w:t>
            </w:r>
            <w:r>
              <w:rPr>
                <w:rFonts w:hint="eastAsia" w:ascii="Times New Roman" w:hAnsi="Times New Roman" w:eastAsia="方正仿宋_GBK" w:cs="方正仿宋_GBK"/>
                <w:sz w:val="18"/>
                <w:szCs w:val="18"/>
              </w:rPr>
              <w:t xml:space="preserve">清洁机器人 </w:t>
            </w:r>
            <w:r>
              <w:rPr>
                <w:rFonts w:hint="eastAsia" w:ascii="Times New Roman" w:hAnsi="Times New Roman" w:eastAsia="方正仿宋_GBK" w:cs="方正仿宋_GBK"/>
                <w:szCs w:val="21"/>
              </w:rPr>
              <w:t>□</w:t>
            </w:r>
            <w:r>
              <w:rPr>
                <w:rFonts w:hint="eastAsia" w:ascii="Times New Roman" w:hAnsi="Times New Roman" w:eastAsia="方正仿宋_GBK" w:cs="方正仿宋_GBK"/>
                <w:sz w:val="18"/>
                <w:szCs w:val="18"/>
              </w:rPr>
              <w:t xml:space="preserve">安防机器人 </w:t>
            </w:r>
            <w:r>
              <w:rPr>
                <w:rFonts w:hint="eastAsia" w:ascii="Times New Roman" w:hAnsi="Times New Roman" w:eastAsia="方正仿宋_GBK" w:cs="方正仿宋_GBK"/>
                <w:szCs w:val="21"/>
              </w:rPr>
              <w:t>□</w:t>
            </w:r>
            <w:r>
              <w:rPr>
                <w:rFonts w:hint="eastAsia" w:ascii="Times New Roman" w:hAnsi="Times New Roman" w:eastAsia="方正仿宋_GBK" w:cs="方正仿宋_GBK"/>
                <w:sz w:val="18"/>
                <w:szCs w:val="18"/>
              </w:rPr>
              <w:t xml:space="preserve">人形机器人 </w:t>
            </w:r>
            <w:r>
              <w:rPr>
                <w:rFonts w:hint="eastAsia" w:ascii="Times New Roman" w:hAnsi="Times New Roman" w:eastAsia="方正仿宋_GBK" w:cs="方正仿宋_GBK"/>
                <w:szCs w:val="21"/>
              </w:rPr>
              <w:t>□</w:t>
            </w:r>
            <w:r>
              <w:rPr>
                <w:rFonts w:hint="eastAsia" w:ascii="Times New Roman" w:hAnsi="Times New Roman" w:eastAsia="方正仿宋_GBK" w:cs="方正仿宋_GBK"/>
                <w:sz w:val="18"/>
                <w:szCs w:val="18"/>
              </w:rPr>
              <w:t xml:space="preserve">农业机器人 </w:t>
            </w:r>
            <w:r>
              <w:rPr>
                <w:rFonts w:hint="eastAsia" w:ascii="Times New Roman" w:hAnsi="Times New Roman" w:eastAsia="方正仿宋_GBK" w:cs="方正仿宋_GBK"/>
                <w:szCs w:val="21"/>
              </w:rPr>
              <w:t>□</w:t>
            </w:r>
            <w:r>
              <w:rPr>
                <w:rFonts w:hint="eastAsia" w:ascii="Times New Roman" w:hAnsi="Times New Roman" w:eastAsia="方正仿宋_GBK" w:cs="方正仿宋_GBK"/>
                <w:sz w:val="18"/>
                <w:szCs w:val="18"/>
              </w:rPr>
              <w:t xml:space="preserve">交通机器人 </w:t>
            </w:r>
            <w:r>
              <w:rPr>
                <w:rFonts w:hint="eastAsia" w:ascii="Times New Roman" w:hAnsi="Times New Roman" w:eastAsia="方正仿宋_GBK" w:cs="方正仿宋_GBK"/>
                <w:szCs w:val="21"/>
              </w:rPr>
              <w:t>□</w:t>
            </w:r>
            <w:r>
              <w:rPr>
                <w:rFonts w:hint="eastAsia" w:ascii="Times New Roman" w:hAnsi="Times New Roman" w:eastAsia="方正仿宋_GBK" w:cs="方正仿宋_GBK"/>
                <w:sz w:val="18"/>
                <w:szCs w:val="18"/>
              </w:rPr>
              <w:t>其他 ______</w:t>
            </w:r>
          </w:p>
          <w:p>
            <w:pPr>
              <w:adjustRightInd w:val="0"/>
              <w:snapToGrid w:val="0"/>
              <w:spacing w:line="340" w:lineRule="exact"/>
              <w:rPr>
                <w:rFonts w:hint="eastAsia" w:ascii="Times New Roman" w:hAnsi="Times New Roman" w:eastAsia="方正仿宋_GBK" w:cs="方正仿宋_GBK"/>
                <w:sz w:val="18"/>
                <w:szCs w:val="18"/>
              </w:rPr>
            </w:pPr>
            <w:r>
              <w:rPr>
                <w:rFonts w:hint="eastAsia" w:ascii="Times New Roman" w:hAnsi="Times New Roman" w:eastAsia="方正仿宋_GBK" w:cs="方正仿宋_GBK"/>
                <w:sz w:val="18"/>
                <w:szCs w:val="18"/>
              </w:rPr>
              <w:t>具体描述：产品/服务名称､型号及主要技术参数，产品与竞品比较达到什么水平，产能与市场优势。未来五年发展规划，发展智能机器人产业建议</w:t>
            </w:r>
          </w:p>
          <w:p>
            <w:pPr>
              <w:pStyle w:val="2"/>
              <w:numPr>
                <w:ilvl w:val="0"/>
                <w:numId w:val="0"/>
              </w:numPr>
              <w:outlineLvl w:val="0"/>
              <w:rPr>
                <w:rFonts w:hint="eastAsia" w:ascii="Times New Roman" w:hAnsi="Times New Roman" w:eastAsia="方正仿宋_GBK" w:cs="方正仿宋_GBK"/>
              </w:rPr>
            </w:pPr>
          </w:p>
          <w:p>
            <w:pPr>
              <w:rPr>
                <w:rFonts w:hint="eastAsia" w:ascii="Times New Roman" w:hAnsi="Times New Roman" w:eastAsia="方正仿宋_GBK" w:cs="方正仿宋_GBK"/>
              </w:rPr>
            </w:pPr>
          </w:p>
          <w:p>
            <w:pPr>
              <w:pStyle w:val="2"/>
              <w:numPr>
                <w:ilvl w:val="0"/>
                <w:numId w:val="0"/>
              </w:numPr>
              <w:outlineLvl w:val="0"/>
              <w:rPr>
                <w:rFonts w:hint="eastAsia" w:ascii="Times New Roman" w:hAnsi="Times New Roman" w:eastAsia="方正仿宋_GBK" w:cs="方正仿宋_GBK"/>
              </w:rPr>
            </w:pPr>
          </w:p>
          <w:p>
            <w:pPr>
              <w:rPr>
                <w:rFonts w:hint="eastAsia" w:ascii="Times New Roman" w:hAnsi="Times New Roman" w:eastAsia="方正仿宋_GBK" w:cs="方正仿宋_GBK"/>
              </w:rPr>
            </w:pPr>
          </w:p>
          <w:p>
            <w:pPr>
              <w:pStyle w:val="2"/>
              <w:numPr>
                <w:ilvl w:val="0"/>
                <w:numId w:val="0"/>
              </w:numPr>
              <w:rPr>
                <w:rFonts w:hint="eastAsia" w:ascii="Times New Roman" w:hAnsi="Times New Roman" w:eastAsia="方正仿宋_GBK" w:cs="方正仿宋_GBK"/>
              </w:rPr>
            </w:pPr>
          </w:p>
          <w:p>
            <w:pPr>
              <w:pStyle w:val="2"/>
              <w:numPr>
                <w:ilvl w:val="0"/>
                <w:numId w:val="0"/>
              </w:numPr>
              <w:outlineLvl w:val="0"/>
              <w:rPr>
                <w:rFonts w:hint="eastAsia" w:ascii="Times New Roman" w:hAnsi="Times New Roman" w:eastAsia="方正仿宋_GBK" w:cs="方正仿宋_GBK"/>
              </w:rPr>
            </w:pPr>
          </w:p>
          <w:p>
            <w:pPr>
              <w:rPr>
                <w:rFonts w:hint="eastAsia" w:ascii="Times New Roman" w:hAnsi="Times New Roman" w:eastAsia="方正仿宋_GBK" w:cs="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8" w:hRule="atLeast"/>
          <w:jc w:val="center"/>
        </w:trPr>
        <w:tc>
          <w:tcPr>
            <w:tcW w:w="2126" w:type="dxa"/>
            <w:vMerge w:val="continue"/>
            <w:vAlign w:val="center"/>
          </w:tcPr>
          <w:p>
            <w:pPr>
              <w:adjustRightInd w:val="0"/>
              <w:snapToGrid w:val="0"/>
              <w:spacing w:line="340" w:lineRule="exact"/>
              <w:jc w:val="center"/>
              <w:rPr>
                <w:rFonts w:hint="eastAsia" w:ascii="Times New Roman" w:hAnsi="Times New Roman" w:eastAsia="方正仿宋_GBK" w:cs="方正仿宋_GBK"/>
                <w:sz w:val="18"/>
                <w:szCs w:val="18"/>
              </w:rPr>
            </w:pPr>
          </w:p>
        </w:tc>
        <w:tc>
          <w:tcPr>
            <w:tcW w:w="6378" w:type="dxa"/>
            <w:gridSpan w:val="8"/>
            <w:vAlign w:val="center"/>
          </w:tcPr>
          <w:p>
            <w:pPr>
              <w:numPr>
                <w:ilvl w:val="0"/>
                <w:numId w:val="2"/>
              </w:numPr>
              <w:adjustRightInd w:val="0"/>
              <w:snapToGrid w:val="0"/>
              <w:spacing w:line="340" w:lineRule="exact"/>
              <w:rPr>
                <w:rFonts w:hint="eastAsia" w:ascii="Times New Roman" w:hAnsi="Times New Roman" w:eastAsia="方正仿宋_GBK" w:cs="方正仿宋_GBK"/>
                <w:b/>
                <w:bCs/>
                <w:sz w:val="18"/>
                <w:szCs w:val="18"/>
              </w:rPr>
            </w:pPr>
            <w:r>
              <w:rPr>
                <w:rFonts w:hint="eastAsia" w:ascii="Times New Roman" w:hAnsi="Times New Roman" w:eastAsia="方正仿宋_GBK" w:cs="方正仿宋_GBK"/>
                <w:b/>
                <w:bCs/>
                <w:sz w:val="18"/>
                <w:szCs w:val="18"/>
              </w:rPr>
              <w:t>主要应用领域（可多选）</w:t>
            </w:r>
          </w:p>
          <w:p>
            <w:pPr>
              <w:adjustRightInd w:val="0"/>
              <w:snapToGrid w:val="0"/>
              <w:spacing w:line="340" w:lineRule="exact"/>
              <w:rPr>
                <w:rFonts w:hint="eastAsia" w:ascii="Times New Roman" w:hAnsi="Times New Roman" w:eastAsia="方正仿宋_GBK" w:cs="方正仿宋_GBK"/>
                <w:sz w:val="18"/>
                <w:szCs w:val="18"/>
              </w:rPr>
            </w:pPr>
            <w:r>
              <w:rPr>
                <w:rFonts w:hint="eastAsia" w:ascii="Times New Roman" w:hAnsi="Times New Roman" w:eastAsia="方正仿宋_GBK" w:cs="方正仿宋_GBK"/>
                <w:szCs w:val="21"/>
              </w:rPr>
              <w:t>□</w:t>
            </w:r>
            <w:r>
              <w:rPr>
                <w:rFonts w:hint="eastAsia" w:ascii="Times New Roman" w:hAnsi="Times New Roman" w:eastAsia="方正仿宋_GBK" w:cs="方正仿宋_GBK"/>
                <w:sz w:val="18"/>
                <w:szCs w:val="18"/>
              </w:rPr>
              <w:t xml:space="preserve">汽车制造 </w:t>
            </w:r>
            <w:r>
              <w:rPr>
                <w:rFonts w:hint="eastAsia" w:ascii="Times New Roman" w:hAnsi="Times New Roman" w:eastAsia="方正仿宋_GBK" w:cs="方正仿宋_GBK"/>
                <w:szCs w:val="21"/>
              </w:rPr>
              <w:t>□</w:t>
            </w:r>
            <w:r>
              <w:rPr>
                <w:rFonts w:hint="eastAsia" w:ascii="Times New Roman" w:hAnsi="Times New Roman" w:eastAsia="方正仿宋_GBK" w:cs="方正仿宋_GBK"/>
                <w:sz w:val="18"/>
                <w:szCs w:val="18"/>
              </w:rPr>
              <w:t xml:space="preserve">电子信息 </w:t>
            </w:r>
            <w:r>
              <w:rPr>
                <w:rFonts w:hint="eastAsia" w:ascii="Times New Roman" w:hAnsi="Times New Roman" w:eastAsia="方正仿宋_GBK" w:cs="方正仿宋_GBK"/>
                <w:szCs w:val="21"/>
              </w:rPr>
              <w:t>□</w:t>
            </w:r>
            <w:r>
              <w:rPr>
                <w:rFonts w:hint="eastAsia" w:ascii="Times New Roman" w:hAnsi="Times New Roman" w:eastAsia="方正仿宋_GBK" w:cs="方正仿宋_GBK"/>
                <w:sz w:val="18"/>
                <w:szCs w:val="18"/>
              </w:rPr>
              <w:t xml:space="preserve">通用/专用装备制造 </w:t>
            </w:r>
            <w:r>
              <w:rPr>
                <w:rFonts w:hint="eastAsia" w:ascii="Times New Roman" w:hAnsi="Times New Roman" w:eastAsia="方正仿宋_GBK" w:cs="方正仿宋_GBK"/>
                <w:szCs w:val="21"/>
              </w:rPr>
              <w:t>□</w:t>
            </w:r>
            <w:r>
              <w:rPr>
                <w:rFonts w:hint="eastAsia" w:ascii="Times New Roman" w:hAnsi="Times New Roman" w:eastAsia="方正仿宋_GBK" w:cs="方正仿宋_GBK"/>
                <w:sz w:val="18"/>
                <w:szCs w:val="18"/>
              </w:rPr>
              <w:t>金属加</w:t>
            </w:r>
            <w:r>
              <w:rPr>
                <w:rFonts w:hint="eastAsia" w:ascii="Times New Roman" w:hAnsi="Times New Roman" w:eastAsia="方正仿宋_GBK" w:cs="方正仿宋_GBK"/>
                <w:sz w:val="18"/>
                <w:szCs w:val="18"/>
                <w:lang w:val="en-US" w:eastAsia="zh-CN"/>
              </w:rPr>
              <w:t>工</w:t>
            </w:r>
            <w:r>
              <w:rPr>
                <w:rFonts w:hint="eastAsia" w:ascii="Times New Roman" w:hAnsi="Times New Roman" w:eastAsia="方正仿宋_GBK" w:cs="方正仿宋_GBK"/>
                <w:sz w:val="18"/>
                <w:szCs w:val="18"/>
              </w:rPr>
              <w:t xml:space="preserve"> </w:t>
            </w:r>
            <w:r>
              <w:rPr>
                <w:rFonts w:hint="eastAsia" w:ascii="Times New Roman" w:hAnsi="Times New Roman" w:eastAsia="方正仿宋_GBK" w:cs="方正仿宋_GBK"/>
                <w:szCs w:val="21"/>
              </w:rPr>
              <w:t>□</w:t>
            </w:r>
            <w:r>
              <w:rPr>
                <w:rFonts w:hint="eastAsia" w:ascii="Times New Roman" w:hAnsi="Times New Roman" w:eastAsia="方正仿宋_GBK" w:cs="方正仿宋_GBK"/>
                <w:sz w:val="18"/>
                <w:szCs w:val="18"/>
              </w:rPr>
              <w:t xml:space="preserve">食品饮料   </w:t>
            </w:r>
            <w:r>
              <w:rPr>
                <w:rFonts w:hint="eastAsia" w:ascii="Times New Roman" w:hAnsi="Times New Roman" w:eastAsia="方正仿宋_GBK" w:cs="方正仿宋_GBK"/>
                <w:szCs w:val="21"/>
              </w:rPr>
              <w:t>□</w:t>
            </w:r>
            <w:r>
              <w:rPr>
                <w:rFonts w:hint="eastAsia" w:ascii="Times New Roman" w:hAnsi="Times New Roman" w:eastAsia="方正仿宋_GBK" w:cs="方正仿宋_GBK"/>
                <w:sz w:val="18"/>
                <w:szCs w:val="18"/>
              </w:rPr>
              <w:t xml:space="preserve">医药化工 </w:t>
            </w:r>
            <w:r>
              <w:rPr>
                <w:rFonts w:hint="eastAsia" w:ascii="Times New Roman" w:hAnsi="Times New Roman" w:eastAsia="方正仿宋_GBK" w:cs="方正仿宋_GBK"/>
                <w:szCs w:val="21"/>
              </w:rPr>
              <w:t>□</w:t>
            </w:r>
            <w:r>
              <w:rPr>
                <w:rFonts w:hint="eastAsia" w:ascii="Times New Roman" w:hAnsi="Times New Roman" w:eastAsia="方正仿宋_GBK" w:cs="方正仿宋_GBK"/>
                <w:sz w:val="18"/>
                <w:szCs w:val="18"/>
              </w:rPr>
              <w:t xml:space="preserve">仓储物流 </w:t>
            </w:r>
            <w:r>
              <w:rPr>
                <w:rFonts w:hint="eastAsia" w:ascii="Times New Roman" w:hAnsi="Times New Roman" w:eastAsia="方正仿宋_GBK" w:cs="方正仿宋_GBK"/>
                <w:szCs w:val="21"/>
              </w:rPr>
              <w:t>□</w:t>
            </w:r>
            <w:r>
              <w:rPr>
                <w:rFonts w:hint="eastAsia" w:ascii="Times New Roman" w:hAnsi="Times New Roman" w:eastAsia="方正仿宋_GBK" w:cs="方正仿宋_GBK"/>
                <w:sz w:val="18"/>
                <w:szCs w:val="18"/>
              </w:rPr>
              <w:t xml:space="preserve">智慧农业 </w:t>
            </w:r>
            <w:r>
              <w:rPr>
                <w:rFonts w:hint="eastAsia" w:ascii="Times New Roman" w:hAnsi="Times New Roman" w:eastAsia="方正仿宋_GBK" w:cs="方正仿宋_GBK"/>
                <w:szCs w:val="21"/>
              </w:rPr>
              <w:t>□</w:t>
            </w:r>
            <w:r>
              <w:rPr>
                <w:rFonts w:hint="eastAsia" w:ascii="Times New Roman" w:hAnsi="Times New Roman" w:eastAsia="方正仿宋_GBK" w:cs="方正仿宋_GBK"/>
                <w:sz w:val="18"/>
                <w:szCs w:val="18"/>
              </w:rPr>
              <w:t xml:space="preserve">电力巡检 </w:t>
            </w:r>
            <w:r>
              <w:rPr>
                <w:rFonts w:hint="eastAsia" w:ascii="Times New Roman" w:hAnsi="Times New Roman" w:eastAsia="方正仿宋_GBK" w:cs="方正仿宋_GBK"/>
                <w:szCs w:val="21"/>
              </w:rPr>
              <w:t>□</w:t>
            </w:r>
            <w:r>
              <w:rPr>
                <w:rFonts w:hint="eastAsia" w:ascii="Times New Roman" w:hAnsi="Times New Roman" w:eastAsia="方正仿宋_GBK" w:cs="方正仿宋_GBK"/>
                <w:sz w:val="18"/>
                <w:szCs w:val="18"/>
              </w:rPr>
              <w:t xml:space="preserve">市政/管廊 </w:t>
            </w:r>
            <w:r>
              <w:rPr>
                <w:rFonts w:hint="eastAsia" w:ascii="Times New Roman" w:hAnsi="Times New Roman" w:eastAsia="方正仿宋_GBK" w:cs="方正仿宋_GBK"/>
                <w:szCs w:val="21"/>
              </w:rPr>
              <w:t>□</w:t>
            </w:r>
            <w:r>
              <w:rPr>
                <w:rFonts w:hint="eastAsia" w:ascii="Times New Roman" w:hAnsi="Times New Roman" w:eastAsia="方正仿宋_GBK" w:cs="方正仿宋_GBK"/>
                <w:sz w:val="18"/>
                <w:szCs w:val="18"/>
              </w:rPr>
              <w:t xml:space="preserve">医疗康复 </w:t>
            </w:r>
            <w:r>
              <w:rPr>
                <w:rFonts w:hint="eastAsia" w:ascii="Times New Roman" w:hAnsi="Times New Roman" w:eastAsia="方正仿宋_GBK" w:cs="方正仿宋_GBK"/>
                <w:szCs w:val="21"/>
              </w:rPr>
              <w:t>□</w:t>
            </w:r>
            <w:r>
              <w:rPr>
                <w:rFonts w:hint="eastAsia" w:ascii="Times New Roman" w:hAnsi="Times New Roman" w:eastAsia="方正仿宋_GBK" w:cs="方正仿宋_GBK"/>
                <w:sz w:val="18"/>
                <w:szCs w:val="18"/>
              </w:rPr>
              <w:t xml:space="preserve">教育娱乐 </w:t>
            </w:r>
            <w:r>
              <w:rPr>
                <w:rFonts w:hint="eastAsia" w:ascii="Times New Roman" w:hAnsi="Times New Roman" w:eastAsia="方正仿宋_GBK" w:cs="方正仿宋_GBK"/>
                <w:szCs w:val="21"/>
              </w:rPr>
              <w:t>□</w:t>
            </w:r>
            <w:r>
              <w:rPr>
                <w:rFonts w:hint="eastAsia" w:ascii="Times New Roman" w:hAnsi="Times New Roman" w:eastAsia="方正仿宋_GBK" w:cs="方正仿宋_GBK"/>
                <w:sz w:val="18"/>
                <w:szCs w:val="18"/>
              </w:rPr>
              <w:t xml:space="preserve">商业服务 </w:t>
            </w:r>
            <w:r>
              <w:rPr>
                <w:rFonts w:hint="eastAsia" w:ascii="Times New Roman" w:hAnsi="Times New Roman" w:eastAsia="方正仿宋_GBK" w:cs="方正仿宋_GBK"/>
                <w:szCs w:val="21"/>
              </w:rPr>
              <w:t>□</w:t>
            </w:r>
            <w:r>
              <w:rPr>
                <w:rFonts w:hint="eastAsia" w:ascii="Times New Roman" w:hAnsi="Times New Roman" w:eastAsia="方正仿宋_GBK" w:cs="方正仿宋_GBK"/>
                <w:sz w:val="18"/>
                <w:szCs w:val="18"/>
              </w:rPr>
              <w:t>其他 ______</w:t>
            </w:r>
          </w:p>
          <w:p>
            <w:pPr>
              <w:adjustRightInd w:val="0"/>
              <w:snapToGrid w:val="0"/>
              <w:spacing w:line="340" w:lineRule="exact"/>
              <w:rPr>
                <w:rFonts w:hint="eastAsia" w:ascii="Times New Roman" w:hAnsi="Times New Roman" w:eastAsia="方正仿宋_GBK" w:cs="方正仿宋_GBK"/>
                <w:sz w:val="18"/>
                <w:szCs w:val="18"/>
              </w:rPr>
            </w:pPr>
            <w:r>
              <w:rPr>
                <w:rFonts w:hint="eastAsia" w:ascii="Times New Roman" w:hAnsi="Times New Roman" w:eastAsia="方正仿宋_GBK" w:cs="方正仿宋_GBK"/>
                <w:sz w:val="18"/>
                <w:szCs w:val="18"/>
              </w:rPr>
              <w:t>具体描述：目前场景应用，应用技术水平；下一步还需要拓展场景；未来五年发展规划，发展智能机器人产业建议</w:t>
            </w:r>
          </w:p>
          <w:p>
            <w:pPr>
              <w:pStyle w:val="2"/>
              <w:numPr>
                <w:ilvl w:val="0"/>
                <w:numId w:val="0"/>
              </w:numPr>
              <w:outlineLvl w:val="0"/>
              <w:rPr>
                <w:rFonts w:hint="eastAsia" w:ascii="Times New Roman" w:hAnsi="Times New Roman" w:eastAsia="方正仿宋_GBK" w:cs="方正仿宋_GBK"/>
              </w:rPr>
            </w:pPr>
          </w:p>
          <w:p>
            <w:pPr>
              <w:rPr>
                <w:rFonts w:hint="eastAsia" w:ascii="Times New Roman" w:hAnsi="Times New Roman" w:eastAsia="方正仿宋_GBK" w:cs="方正仿宋_GBK"/>
              </w:rPr>
            </w:pPr>
          </w:p>
          <w:p>
            <w:pPr>
              <w:rPr>
                <w:rFonts w:hint="eastAsia" w:ascii="Times New Roman" w:hAnsi="Times New Roman" w:eastAsia="方正仿宋_GBK" w:cs="方正仿宋_GBK"/>
              </w:rPr>
            </w:pPr>
          </w:p>
          <w:p>
            <w:pPr>
              <w:pStyle w:val="2"/>
              <w:numPr>
                <w:ilvl w:val="0"/>
                <w:numId w:val="0"/>
              </w:numPr>
              <w:outlineLvl w:val="0"/>
              <w:rPr>
                <w:rFonts w:hint="eastAsia" w:ascii="Times New Roman" w:hAnsi="Times New Roman" w:eastAsia="方正仿宋_GBK" w:cs="方正仿宋_GBK"/>
              </w:rPr>
            </w:pPr>
          </w:p>
          <w:p>
            <w:pPr>
              <w:rPr>
                <w:rFonts w:hint="eastAsia" w:ascii="Times New Roman" w:hAnsi="Times New Roman" w:eastAsia="方正仿宋_GBK" w:cs="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2" w:hRule="atLeast"/>
          <w:jc w:val="center"/>
        </w:trPr>
        <w:tc>
          <w:tcPr>
            <w:tcW w:w="2126" w:type="dxa"/>
            <w:vAlign w:val="center"/>
          </w:tcPr>
          <w:p>
            <w:pPr>
              <w:adjustRightInd w:val="0"/>
              <w:snapToGrid w:val="0"/>
              <w:spacing w:line="340" w:lineRule="exact"/>
              <w:jc w:val="center"/>
              <w:rPr>
                <w:rFonts w:hint="eastAsia" w:ascii="Times New Roman" w:hAnsi="Times New Roman" w:eastAsia="方正仿宋_GBK" w:cs="方正仿宋_GBK"/>
                <w:sz w:val="18"/>
                <w:szCs w:val="18"/>
              </w:rPr>
            </w:pPr>
            <w:r>
              <w:rPr>
                <w:rFonts w:hint="eastAsia" w:ascii="Times New Roman" w:hAnsi="Times New Roman" w:eastAsia="方正仿宋_GBK" w:cs="方正仿宋_GBK"/>
                <w:sz w:val="18"/>
                <w:szCs w:val="18"/>
              </w:rPr>
              <w:t>市场与供应链情况</w:t>
            </w:r>
          </w:p>
        </w:tc>
        <w:tc>
          <w:tcPr>
            <w:tcW w:w="6378" w:type="dxa"/>
            <w:gridSpan w:val="8"/>
            <w:vAlign w:val="center"/>
          </w:tcPr>
          <w:p>
            <w:pPr>
              <w:numPr>
                <w:ilvl w:val="0"/>
                <w:numId w:val="3"/>
              </w:numPr>
              <w:adjustRightInd w:val="0"/>
              <w:snapToGrid w:val="0"/>
              <w:spacing w:line="340" w:lineRule="exact"/>
              <w:rPr>
                <w:rFonts w:hint="eastAsia" w:ascii="Times New Roman" w:hAnsi="Times New Roman" w:eastAsia="方正仿宋_GBK" w:cs="方正仿宋_GBK"/>
                <w:sz w:val="18"/>
                <w:szCs w:val="18"/>
              </w:rPr>
            </w:pPr>
            <w:r>
              <w:rPr>
                <w:rFonts w:hint="eastAsia" w:ascii="Times New Roman" w:hAnsi="Times New Roman" w:eastAsia="方正仿宋_GBK" w:cs="方正仿宋_GBK"/>
                <w:sz w:val="18"/>
                <w:szCs w:val="18"/>
              </w:rPr>
              <w:t>主要上游供应商（原材料、零部件）在重庆本地的占比约 ______ %，并列出主要</w:t>
            </w:r>
            <w:bookmarkStart w:id="2" w:name="OLE_LINK3"/>
            <w:r>
              <w:rPr>
                <w:rFonts w:hint="eastAsia" w:ascii="Times New Roman" w:hAnsi="Times New Roman" w:eastAsia="方正仿宋_GBK" w:cs="方正仿宋_GBK"/>
                <w:sz w:val="18"/>
                <w:szCs w:val="18"/>
              </w:rPr>
              <w:t>供应商</w:t>
            </w:r>
            <w:bookmarkEnd w:id="2"/>
            <w:r>
              <w:rPr>
                <w:rFonts w:hint="eastAsia" w:ascii="Times New Roman" w:hAnsi="Times New Roman" w:eastAsia="方正仿宋_GBK" w:cs="方正仿宋_GBK"/>
                <w:sz w:val="18"/>
                <w:szCs w:val="18"/>
              </w:rPr>
              <w:t>企业：</w:t>
            </w:r>
            <w:r>
              <w:rPr>
                <w:rFonts w:hint="eastAsia" w:ascii="Times New Roman" w:hAnsi="Times New Roman" w:eastAsia="方正仿宋_GBK" w:cs="方正仿宋_GBK"/>
                <w:sz w:val="18"/>
                <w:szCs w:val="18"/>
                <w:u w:val="single"/>
              </w:rPr>
              <w:t xml:space="preserve">                      </w:t>
            </w:r>
          </w:p>
          <w:p>
            <w:pPr>
              <w:numPr>
                <w:ilvl w:val="0"/>
                <w:numId w:val="3"/>
              </w:numPr>
              <w:adjustRightInd w:val="0"/>
              <w:snapToGrid w:val="0"/>
              <w:spacing w:line="340" w:lineRule="exact"/>
              <w:rPr>
                <w:rFonts w:hint="eastAsia" w:ascii="Times New Roman" w:hAnsi="Times New Roman" w:eastAsia="方正仿宋_GBK" w:cs="方正仿宋_GBK"/>
                <w:sz w:val="18"/>
                <w:szCs w:val="18"/>
              </w:rPr>
            </w:pPr>
            <w:r>
              <w:rPr>
                <w:rFonts w:hint="eastAsia" w:ascii="Times New Roman" w:hAnsi="Times New Roman" w:eastAsia="方正仿宋_GBK" w:cs="方正仿宋_GBK"/>
                <w:sz w:val="18"/>
                <w:szCs w:val="18"/>
              </w:rPr>
              <w:t>主要下游客户或合作伙伴在重庆本地的占比约______ %，并列出主要供应商企业：</w:t>
            </w:r>
            <w:r>
              <w:rPr>
                <w:rFonts w:hint="eastAsia" w:ascii="Times New Roman" w:hAnsi="Times New Roman" w:eastAsia="方正仿宋_GBK" w:cs="方正仿宋_GBK"/>
                <w:sz w:val="18"/>
                <w:szCs w:val="18"/>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0" w:hRule="atLeast"/>
          <w:jc w:val="center"/>
        </w:trPr>
        <w:tc>
          <w:tcPr>
            <w:tcW w:w="2126" w:type="dxa"/>
            <w:vAlign w:val="center"/>
          </w:tcPr>
          <w:p>
            <w:pPr>
              <w:adjustRightInd w:val="0"/>
              <w:snapToGrid w:val="0"/>
              <w:spacing w:line="340" w:lineRule="exact"/>
              <w:jc w:val="center"/>
              <w:rPr>
                <w:rFonts w:hint="eastAsia" w:ascii="Times New Roman" w:hAnsi="Times New Roman" w:eastAsia="方正仿宋_GBK" w:cs="方正仿宋_GBK"/>
                <w:sz w:val="18"/>
                <w:szCs w:val="18"/>
              </w:rPr>
            </w:pPr>
            <w:r>
              <w:rPr>
                <w:rFonts w:hint="eastAsia" w:ascii="Times New Roman" w:hAnsi="Times New Roman" w:eastAsia="方正仿宋_GBK" w:cs="方正仿宋_GBK"/>
                <w:sz w:val="18"/>
                <w:szCs w:val="18"/>
              </w:rPr>
              <w:t>已拥有知识产权情况</w:t>
            </w:r>
          </w:p>
        </w:tc>
        <w:tc>
          <w:tcPr>
            <w:tcW w:w="6378" w:type="dxa"/>
            <w:gridSpan w:val="8"/>
            <w:vAlign w:val="center"/>
          </w:tcPr>
          <w:p>
            <w:pPr>
              <w:adjustRightInd w:val="0"/>
              <w:snapToGrid w:val="0"/>
              <w:spacing w:line="340" w:lineRule="exact"/>
              <w:rPr>
                <w:rFonts w:hint="eastAsia" w:ascii="Times New Roman" w:hAnsi="Times New Roman" w:eastAsia="方正仿宋_GBK" w:cs="方正仿宋_GBK"/>
                <w:sz w:val="18"/>
                <w:szCs w:val="18"/>
              </w:rPr>
            </w:pPr>
            <w:r>
              <w:rPr>
                <w:rFonts w:hint="eastAsia" w:ascii="Times New Roman" w:hAnsi="Times New Roman" w:eastAsia="方正仿宋_GBK" w:cs="方正仿宋_GBK"/>
                <w:sz w:val="18"/>
                <w:szCs w:val="18"/>
              </w:rPr>
              <w:t>发明专利（件）\实用新型专利（件）\软件著作权（件）</w:t>
            </w:r>
          </w:p>
          <w:p>
            <w:pPr>
              <w:pStyle w:val="2"/>
              <w:numPr>
                <w:ilvl w:val="0"/>
                <w:numId w:val="0"/>
              </w:numPr>
              <w:outlineLvl w:val="0"/>
              <w:rPr>
                <w:rFonts w:hint="eastAsia" w:ascii="Times New Roman" w:hAnsi="Times New Roman" w:eastAsia="方正仿宋_GBK" w:cs="方正仿宋_GBK"/>
              </w:rPr>
            </w:pPr>
          </w:p>
          <w:p>
            <w:pPr>
              <w:rPr>
                <w:rFonts w:hint="eastAsia" w:ascii="Times New Roman" w:hAnsi="Times New Roman" w:eastAsia="方正仿宋_GBK" w:cs="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4" w:hRule="atLeast"/>
          <w:jc w:val="center"/>
        </w:trPr>
        <w:tc>
          <w:tcPr>
            <w:tcW w:w="2126" w:type="dxa"/>
            <w:vAlign w:val="center"/>
          </w:tcPr>
          <w:p>
            <w:pPr>
              <w:adjustRightInd w:val="0"/>
              <w:snapToGrid w:val="0"/>
              <w:spacing w:line="340" w:lineRule="exact"/>
              <w:jc w:val="center"/>
              <w:rPr>
                <w:rFonts w:hint="eastAsia" w:ascii="Times New Roman" w:hAnsi="Times New Roman" w:eastAsia="方正仿宋_GBK" w:cs="方正仿宋_GBK"/>
                <w:sz w:val="18"/>
                <w:szCs w:val="18"/>
              </w:rPr>
            </w:pPr>
            <w:r>
              <w:rPr>
                <w:rFonts w:hint="eastAsia" w:ascii="Times New Roman" w:hAnsi="Times New Roman" w:eastAsia="方正仿宋_GBK" w:cs="方正仿宋_GBK"/>
                <w:sz w:val="18"/>
                <w:szCs w:val="18"/>
              </w:rPr>
              <w:t>与高校/科研院所</w:t>
            </w:r>
          </w:p>
          <w:p>
            <w:pPr>
              <w:adjustRightInd w:val="0"/>
              <w:snapToGrid w:val="0"/>
              <w:spacing w:line="340" w:lineRule="exact"/>
              <w:jc w:val="center"/>
              <w:rPr>
                <w:rFonts w:hint="eastAsia" w:ascii="Times New Roman" w:hAnsi="Times New Roman" w:eastAsia="方正仿宋_GBK" w:cs="方正仿宋_GBK"/>
                <w:sz w:val="18"/>
                <w:szCs w:val="18"/>
              </w:rPr>
            </w:pPr>
            <w:r>
              <w:rPr>
                <w:rFonts w:hint="eastAsia" w:ascii="Times New Roman" w:hAnsi="Times New Roman" w:eastAsia="方正仿宋_GBK" w:cs="方正仿宋_GBK"/>
                <w:sz w:val="18"/>
                <w:szCs w:val="18"/>
              </w:rPr>
              <w:t>合作情况</w:t>
            </w:r>
          </w:p>
        </w:tc>
        <w:tc>
          <w:tcPr>
            <w:tcW w:w="6378" w:type="dxa"/>
            <w:gridSpan w:val="8"/>
            <w:vAlign w:val="center"/>
          </w:tcPr>
          <w:p>
            <w:pPr>
              <w:adjustRightInd w:val="0"/>
              <w:snapToGrid w:val="0"/>
              <w:spacing w:line="340" w:lineRule="exact"/>
              <w:rPr>
                <w:rFonts w:hint="eastAsia" w:ascii="Times New Roman" w:hAnsi="Times New Roman" w:eastAsia="方正仿宋_GBK" w:cs="方正仿宋_GBK"/>
                <w:sz w:val="18"/>
                <w:szCs w:val="18"/>
              </w:rPr>
            </w:pPr>
            <w:r>
              <w:rPr>
                <w:rFonts w:hint="eastAsia" w:ascii="Times New Roman" w:hAnsi="Times New Roman" w:eastAsia="方正仿宋_GBK" w:cs="方正仿宋_GBK"/>
                <w:sz w:val="18"/>
                <w:szCs w:val="18"/>
              </w:rPr>
              <w:t>企业填写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9" w:hRule="atLeast"/>
          <w:jc w:val="center"/>
        </w:trPr>
        <w:tc>
          <w:tcPr>
            <w:tcW w:w="2126" w:type="dxa"/>
            <w:vAlign w:val="center"/>
          </w:tcPr>
          <w:p>
            <w:pPr>
              <w:adjustRightInd w:val="0"/>
              <w:snapToGrid w:val="0"/>
              <w:spacing w:line="340" w:lineRule="exact"/>
              <w:jc w:val="center"/>
              <w:rPr>
                <w:rFonts w:hint="eastAsia" w:ascii="Times New Roman" w:hAnsi="Times New Roman" w:eastAsia="方正仿宋_GBK" w:cs="方正仿宋_GBK"/>
                <w:sz w:val="18"/>
                <w:szCs w:val="18"/>
              </w:rPr>
            </w:pPr>
            <w:r>
              <w:rPr>
                <w:rFonts w:hint="eastAsia" w:ascii="Times New Roman" w:hAnsi="Times New Roman" w:eastAsia="方正仿宋_GBK" w:cs="方正仿宋_GBK"/>
                <w:sz w:val="18"/>
                <w:szCs w:val="18"/>
              </w:rPr>
              <w:t>与企业合作情况</w:t>
            </w:r>
          </w:p>
        </w:tc>
        <w:tc>
          <w:tcPr>
            <w:tcW w:w="6378" w:type="dxa"/>
            <w:gridSpan w:val="8"/>
            <w:vAlign w:val="center"/>
          </w:tcPr>
          <w:p>
            <w:pPr>
              <w:adjustRightInd w:val="0"/>
              <w:snapToGrid w:val="0"/>
              <w:spacing w:line="340" w:lineRule="exact"/>
              <w:rPr>
                <w:rFonts w:hint="eastAsia" w:ascii="Times New Roman" w:hAnsi="Times New Roman" w:eastAsia="方正仿宋_GBK" w:cs="方正仿宋_GBK"/>
                <w:sz w:val="18"/>
                <w:szCs w:val="18"/>
              </w:rPr>
            </w:pPr>
            <w:r>
              <w:rPr>
                <w:rFonts w:hint="eastAsia" w:ascii="Times New Roman" w:hAnsi="Times New Roman" w:eastAsia="方正仿宋_GBK" w:cs="方正仿宋_GBK"/>
                <w:sz w:val="18"/>
                <w:szCs w:val="18"/>
              </w:rPr>
              <w:t>高校/科研院所填写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6" w:hRule="atLeast"/>
          <w:jc w:val="center"/>
        </w:trPr>
        <w:tc>
          <w:tcPr>
            <w:tcW w:w="2126" w:type="dxa"/>
            <w:vAlign w:val="center"/>
          </w:tcPr>
          <w:p>
            <w:pPr>
              <w:adjustRightInd w:val="0"/>
              <w:snapToGrid w:val="0"/>
              <w:spacing w:line="340" w:lineRule="exact"/>
              <w:jc w:val="center"/>
              <w:rPr>
                <w:rFonts w:hint="eastAsia" w:ascii="Times New Roman" w:hAnsi="Times New Roman" w:eastAsia="方正仿宋_GBK" w:cs="方正仿宋_GBK"/>
                <w:sz w:val="18"/>
                <w:szCs w:val="18"/>
              </w:rPr>
            </w:pPr>
            <w:r>
              <w:rPr>
                <w:rFonts w:hint="eastAsia" w:ascii="Times New Roman" w:hAnsi="Times New Roman" w:eastAsia="方正仿宋_GBK" w:cs="方正仿宋_GBK"/>
                <w:sz w:val="18"/>
                <w:szCs w:val="18"/>
              </w:rPr>
              <w:t>应用场景与示范项目</w:t>
            </w:r>
          </w:p>
        </w:tc>
        <w:tc>
          <w:tcPr>
            <w:tcW w:w="6378" w:type="dxa"/>
            <w:gridSpan w:val="8"/>
            <w:vAlign w:val="center"/>
          </w:tcPr>
          <w:p>
            <w:pPr>
              <w:numPr>
                <w:ilvl w:val="0"/>
                <w:numId w:val="4"/>
              </w:numPr>
              <w:adjustRightInd w:val="0"/>
              <w:snapToGrid w:val="0"/>
              <w:spacing w:line="340" w:lineRule="exact"/>
              <w:rPr>
                <w:rFonts w:hint="eastAsia" w:ascii="Times New Roman" w:hAnsi="Times New Roman" w:eastAsia="方正仿宋_GBK" w:cs="方正仿宋_GBK"/>
                <w:sz w:val="18"/>
                <w:szCs w:val="18"/>
              </w:rPr>
            </w:pPr>
            <w:r>
              <w:rPr>
                <w:rFonts w:hint="eastAsia" w:ascii="Times New Roman" w:hAnsi="Times New Roman" w:eastAsia="方正仿宋_GBK" w:cs="方正仿宋_GBK"/>
                <w:sz w:val="18"/>
                <w:szCs w:val="18"/>
              </w:rPr>
              <w:t>是否参与机器人示范应用或试点项目：□是      □否</w:t>
            </w:r>
          </w:p>
          <w:p>
            <w:pPr>
              <w:numPr>
                <w:ilvl w:val="0"/>
                <w:numId w:val="4"/>
              </w:numPr>
              <w:adjustRightInd w:val="0"/>
              <w:snapToGrid w:val="0"/>
              <w:spacing w:line="340" w:lineRule="exact"/>
              <w:rPr>
                <w:rFonts w:hint="eastAsia" w:ascii="Times New Roman" w:hAnsi="Times New Roman" w:eastAsia="方正仿宋_GBK" w:cs="方正仿宋_GBK"/>
                <w:sz w:val="18"/>
                <w:szCs w:val="18"/>
              </w:rPr>
            </w:pPr>
            <w:r>
              <w:rPr>
                <w:rFonts w:hint="eastAsia" w:ascii="Times New Roman" w:hAnsi="Times New Roman" w:eastAsia="方正仿宋_GBK" w:cs="方正仿宋_GBK"/>
                <w:sz w:val="18"/>
                <w:szCs w:val="18"/>
              </w:rPr>
              <w:t>典型应用案例或示范项目（简要描述）：</w:t>
            </w:r>
          </w:p>
          <w:p>
            <w:pPr>
              <w:pStyle w:val="2"/>
              <w:numPr>
                <w:ilvl w:val="0"/>
                <w:numId w:val="0"/>
              </w:numPr>
              <w:outlineLvl w:val="0"/>
              <w:rPr>
                <w:rFonts w:hint="eastAsia" w:ascii="Times New Roman" w:hAnsi="Times New Roman" w:eastAsia="方正仿宋_GBK" w:cs="方正仿宋_GBK"/>
              </w:rPr>
            </w:pPr>
          </w:p>
          <w:p>
            <w:pPr>
              <w:pStyle w:val="2"/>
              <w:numPr>
                <w:ilvl w:val="0"/>
                <w:numId w:val="0"/>
              </w:numPr>
              <w:outlineLvl w:val="0"/>
              <w:rPr>
                <w:rFonts w:hint="eastAsia" w:ascii="Times New Roman" w:hAnsi="Times New Roman" w:eastAsia="方正仿宋_GBK" w:cs="方正仿宋_GBK"/>
              </w:rPr>
            </w:pPr>
          </w:p>
          <w:p>
            <w:pPr>
              <w:rPr>
                <w:rFonts w:hint="eastAsia" w:ascii="Times New Roman" w:hAnsi="Times New Roman" w:eastAsia="方正仿宋_GBK" w:cs="方正仿宋_GBK"/>
              </w:rPr>
            </w:pPr>
          </w:p>
          <w:p>
            <w:pPr>
              <w:adjustRightInd w:val="0"/>
              <w:snapToGrid w:val="0"/>
              <w:spacing w:line="340" w:lineRule="exact"/>
              <w:rPr>
                <w:rFonts w:hint="eastAsia" w:ascii="Times New Roman" w:hAnsi="Times New Roman" w:eastAsia="方正仿宋_GBK" w:cs="方正仿宋_GBK"/>
                <w:sz w:val="18"/>
                <w:szCs w:val="18"/>
              </w:rPr>
            </w:pPr>
            <w:r>
              <w:rPr>
                <w:rFonts w:hint="eastAsia" w:ascii="Times New Roman" w:hAnsi="Times New Roman" w:eastAsia="方正仿宋_GBK" w:cs="方正仿宋_GBK"/>
                <w:b/>
                <w:bCs/>
                <w:sz w:val="18"/>
                <w:szCs w:val="18"/>
              </w:rPr>
              <w:t>c.</w:t>
            </w:r>
            <w:r>
              <w:rPr>
                <w:rFonts w:hint="eastAsia" w:ascii="Times New Roman" w:hAnsi="Times New Roman" w:eastAsia="方正仿宋_GBK" w:cs="方正仿宋_GBK"/>
                <w:sz w:val="18"/>
                <w:szCs w:val="18"/>
              </w:rPr>
              <w:t xml:space="preserve"> 机器人在应用中的主要优势（成本、效率、稳定性等）：</w:t>
            </w:r>
          </w:p>
          <w:p>
            <w:pPr>
              <w:pStyle w:val="2"/>
              <w:numPr>
                <w:ilvl w:val="0"/>
                <w:numId w:val="0"/>
              </w:numPr>
              <w:rPr>
                <w:rFonts w:hint="eastAsia" w:ascii="Times New Roman" w:hAnsi="Times New Roman" w:eastAsia="方正仿宋_GBK" w:cs="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42" w:hRule="atLeast"/>
          <w:jc w:val="center"/>
        </w:trPr>
        <w:tc>
          <w:tcPr>
            <w:tcW w:w="2126" w:type="dxa"/>
            <w:vAlign w:val="center"/>
          </w:tcPr>
          <w:p>
            <w:pPr>
              <w:adjustRightInd w:val="0"/>
              <w:snapToGrid w:val="0"/>
              <w:spacing w:line="340" w:lineRule="exact"/>
              <w:jc w:val="center"/>
              <w:rPr>
                <w:rFonts w:hint="eastAsia" w:ascii="Times New Roman" w:hAnsi="Times New Roman" w:eastAsia="方正仿宋_GBK" w:cs="方正仿宋_GBK"/>
                <w:sz w:val="18"/>
                <w:szCs w:val="18"/>
              </w:rPr>
            </w:pPr>
            <w:r>
              <w:rPr>
                <w:rFonts w:hint="eastAsia" w:ascii="Times New Roman" w:hAnsi="Times New Roman" w:eastAsia="方正仿宋_GBK" w:cs="方正仿宋_GBK"/>
                <w:sz w:val="18"/>
                <w:szCs w:val="18"/>
              </w:rPr>
              <w:t>当前发展面临的</w:t>
            </w:r>
          </w:p>
          <w:p>
            <w:pPr>
              <w:adjustRightInd w:val="0"/>
              <w:snapToGrid w:val="0"/>
              <w:spacing w:line="340" w:lineRule="exact"/>
              <w:jc w:val="center"/>
              <w:rPr>
                <w:rFonts w:hint="eastAsia" w:ascii="Times New Roman" w:hAnsi="Times New Roman" w:eastAsia="方正仿宋_GBK" w:cs="方正仿宋_GBK"/>
                <w:sz w:val="18"/>
                <w:szCs w:val="18"/>
              </w:rPr>
            </w:pPr>
            <w:r>
              <w:rPr>
                <w:rFonts w:hint="eastAsia" w:ascii="Times New Roman" w:hAnsi="Times New Roman" w:eastAsia="方正仿宋_GBK" w:cs="方正仿宋_GBK"/>
                <w:sz w:val="18"/>
                <w:szCs w:val="18"/>
              </w:rPr>
              <w:t>主要问题</w:t>
            </w:r>
          </w:p>
        </w:tc>
        <w:tc>
          <w:tcPr>
            <w:tcW w:w="6378" w:type="dxa"/>
            <w:gridSpan w:val="8"/>
            <w:vAlign w:val="center"/>
          </w:tcPr>
          <w:p>
            <w:pPr>
              <w:adjustRightInd w:val="0"/>
              <w:snapToGrid w:val="0"/>
              <w:spacing w:line="340" w:lineRule="exact"/>
              <w:rPr>
                <w:rFonts w:hint="eastAsia" w:ascii="Times New Roman" w:hAnsi="Times New Roman" w:eastAsia="方正仿宋_GBK" w:cs="方正仿宋_GBK"/>
                <w:sz w:val="18"/>
                <w:szCs w:val="18"/>
              </w:rPr>
            </w:pPr>
            <w:r>
              <w:rPr>
                <w:rFonts w:hint="eastAsia" w:ascii="Times New Roman" w:hAnsi="Times New Roman" w:eastAsia="方正仿宋_GBK" w:cs="方正仿宋_GBK"/>
                <w:sz w:val="18"/>
                <w:szCs w:val="18"/>
              </w:rPr>
              <w:t>核心技术瓶颈(可多选）</w:t>
            </w:r>
          </w:p>
          <w:p>
            <w:pPr>
              <w:adjustRightInd w:val="0"/>
              <w:snapToGrid w:val="0"/>
              <w:spacing w:line="340" w:lineRule="exact"/>
              <w:rPr>
                <w:rFonts w:hint="eastAsia" w:ascii="Times New Roman" w:hAnsi="Times New Roman" w:eastAsia="方正仿宋_GBK" w:cs="方正仿宋_GBK"/>
                <w:sz w:val="18"/>
                <w:szCs w:val="18"/>
              </w:rPr>
            </w:pPr>
            <w:r>
              <w:rPr>
                <w:rFonts w:hint="eastAsia" w:ascii="Times New Roman" w:hAnsi="Times New Roman" w:eastAsia="方正仿宋_GBK" w:cs="方正仿宋_GBK"/>
                <w:sz w:val="18"/>
                <w:szCs w:val="18"/>
              </w:rPr>
              <w:t>☐关键零部件依赖外部   ☐应用场景不足  ☐市场拓展困难</w:t>
            </w:r>
          </w:p>
          <w:p>
            <w:pPr>
              <w:adjustRightInd w:val="0"/>
              <w:snapToGrid w:val="0"/>
              <w:spacing w:line="340" w:lineRule="exact"/>
              <w:rPr>
                <w:rFonts w:hint="eastAsia" w:ascii="Times New Roman" w:hAnsi="Times New Roman" w:eastAsia="方正仿宋_GBK" w:cs="方正仿宋_GBK"/>
                <w:sz w:val="18"/>
                <w:szCs w:val="18"/>
              </w:rPr>
            </w:pPr>
            <w:r>
              <w:rPr>
                <w:rFonts w:hint="eastAsia" w:ascii="Times New Roman" w:hAnsi="Times New Roman" w:eastAsia="方正仿宋_GBK" w:cs="方正仿宋_GBK"/>
                <w:sz w:val="18"/>
                <w:szCs w:val="18"/>
              </w:rPr>
              <w:t>☐融资困难</w:t>
            </w:r>
            <w:r>
              <w:rPr>
                <w:rFonts w:hint="eastAsia" w:ascii="Times New Roman" w:hAnsi="Times New Roman" w:eastAsia="方正仿宋_GBK" w:cs="方正仿宋_GBK"/>
                <w:sz w:val="18"/>
                <w:szCs w:val="18"/>
                <w:lang w:val="en-US" w:eastAsia="zh-CN"/>
              </w:rPr>
              <w:t xml:space="preserve"> </w:t>
            </w:r>
            <w:r>
              <w:rPr>
                <w:rFonts w:hint="eastAsia" w:ascii="Times New Roman" w:hAnsi="Times New Roman" w:eastAsia="方正仿宋_GBK" w:cs="方正仿宋_GBK"/>
                <w:sz w:val="18"/>
                <w:szCs w:val="18"/>
              </w:rPr>
              <w:t>☐人才不足  ☐检测认证/标准问题  ☐ 其他______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56" w:hRule="atLeast"/>
          <w:jc w:val="center"/>
        </w:trPr>
        <w:tc>
          <w:tcPr>
            <w:tcW w:w="2126" w:type="dxa"/>
            <w:vAlign w:val="center"/>
          </w:tcPr>
          <w:p>
            <w:pPr>
              <w:adjustRightInd w:val="0"/>
              <w:snapToGrid w:val="0"/>
              <w:spacing w:line="340" w:lineRule="exact"/>
              <w:jc w:val="center"/>
              <w:rPr>
                <w:rFonts w:hint="eastAsia" w:ascii="Times New Roman" w:hAnsi="Times New Roman" w:eastAsia="方正仿宋_GBK" w:cs="方正仿宋_GBK"/>
                <w:sz w:val="18"/>
                <w:szCs w:val="18"/>
              </w:rPr>
            </w:pPr>
            <w:r>
              <w:rPr>
                <w:rFonts w:hint="eastAsia" w:ascii="Times New Roman" w:hAnsi="Times New Roman" w:eastAsia="方正仿宋_GBK" w:cs="方正仿宋_GBK"/>
                <w:sz w:val="18"/>
                <w:szCs w:val="18"/>
              </w:rPr>
              <w:t>其他问题的具体描述</w:t>
            </w:r>
          </w:p>
        </w:tc>
        <w:tc>
          <w:tcPr>
            <w:tcW w:w="6378" w:type="dxa"/>
            <w:gridSpan w:val="8"/>
            <w:vAlign w:val="center"/>
          </w:tcPr>
          <w:p>
            <w:pPr>
              <w:adjustRightInd w:val="0"/>
              <w:snapToGrid w:val="0"/>
              <w:spacing w:line="340" w:lineRule="exact"/>
              <w:rPr>
                <w:rFonts w:hint="eastAsia" w:ascii="Times New Roman" w:hAnsi="Times New Roman" w:eastAsia="方正仿宋_GBK" w:cs="方正仿宋_GBK"/>
                <w:sz w:val="18"/>
                <w:szCs w:val="18"/>
              </w:rPr>
            </w:pPr>
          </w:p>
        </w:tc>
      </w:tr>
    </w:tbl>
    <w:p>
      <w:pPr>
        <w:suppressAutoHyphens/>
        <w:adjustRightInd w:val="0"/>
        <w:snapToGrid w:val="0"/>
        <w:spacing w:line="580" w:lineRule="exact"/>
        <w:jc w:val="center"/>
        <w:textAlignment w:val="baseline"/>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《智能机器人产业目录》</w:t>
      </w:r>
    </w:p>
    <w:p>
      <w:pPr>
        <w:suppressAutoHyphens/>
        <w:adjustRightInd w:val="0"/>
        <w:snapToGrid w:val="0"/>
        <w:spacing w:line="520" w:lineRule="exact"/>
        <w:ind w:firstLine="560" w:firstLineChars="200"/>
        <w:jc w:val="left"/>
        <w:rPr>
          <w:rFonts w:cs="Times New Roman" w:asciiTheme="minorEastAsia" w:hAnsiTheme="minorEastAsia"/>
          <w:sz w:val="28"/>
          <w:szCs w:val="28"/>
        </w:rPr>
      </w:pPr>
    </w:p>
    <w:p>
      <w:pPr>
        <w:suppressAutoHyphens/>
        <w:adjustRightInd w:val="0"/>
        <w:snapToGrid w:val="0"/>
        <w:spacing w:line="52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一、上游-核心部件与技术</w:t>
      </w:r>
    </w:p>
    <w:p>
      <w:pPr>
        <w:adjustRightInd w:val="0"/>
        <w:snapToGrid w:val="0"/>
        <w:spacing w:line="52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（一）精密减速器：主要包括RV减速器、谐波减速器、精密行星减速器、摆线针轮减速器、微型摆线减速器、活齿机构等。</w:t>
      </w:r>
    </w:p>
    <w:p>
      <w:pPr>
        <w:adjustRightInd w:val="0"/>
        <w:snapToGrid w:val="0"/>
        <w:spacing w:line="52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（二）高性能伺服系统：包括伺服驱动器、伺服电机（永磁同步电机、无框力矩电机、空心杯电机、步进电机等）及关键配套部件（如编码器）。</w:t>
      </w:r>
    </w:p>
    <w:p>
      <w:pPr>
        <w:adjustRightInd w:val="0"/>
        <w:snapToGrid w:val="0"/>
        <w:spacing w:line="52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（三）控制器</w:t>
      </w:r>
    </w:p>
    <w:p>
      <w:pPr>
        <w:adjustRightInd w:val="0"/>
        <w:snapToGrid w:val="0"/>
        <w:spacing w:line="52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1.硬件控制器；</w:t>
      </w:r>
    </w:p>
    <w:p>
      <w:pPr>
        <w:adjustRightInd w:val="0"/>
        <w:snapToGrid w:val="0"/>
        <w:spacing w:line="52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2.核心算法：包括经典控制算法（如PID）、先进控制算法（如模糊控制､滑模控制）、以及基于惯性测量单元（IMU）的运动控制算法；</w:t>
      </w:r>
    </w:p>
    <w:p>
      <w:pPr>
        <w:adjustRightInd w:val="0"/>
        <w:snapToGrid w:val="0"/>
        <w:spacing w:line="52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3.人工智能融合技术：大语言模型（LLM）、视觉语言模型（VLM）等在机器人决策、交互中的创新应用研究。</w:t>
      </w:r>
    </w:p>
    <w:p>
      <w:pPr>
        <w:adjustRightInd w:val="0"/>
        <w:snapToGrid w:val="0"/>
        <w:spacing w:line="52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高精度传感器：主要包括视觉传感器（单、双目、激光视觉等）、力觉传感器（力矩/六维力传感器）、触觉传感器（电阻式、电容式）、惯性测量单元（IMU）、听觉传感器、温度传感器以及多模态集成传感器。</w:t>
      </w:r>
    </w:p>
    <w:p>
      <w:pPr>
        <w:adjustRightInd w:val="0"/>
        <w:snapToGrid w:val="0"/>
        <w:spacing w:line="52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（五）关键机械传动部件：主要包括滚珠丝杠、行星滚柱丝杠、梯形丝杠、双头丝杠、大螺纹丝杠等其他特种丝杠。</w:t>
      </w:r>
    </w:p>
    <w:p>
      <w:pPr>
        <w:adjustRightInd w:val="0"/>
        <w:snapToGrid w:val="0"/>
        <w:spacing w:line="52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（六）专用软件与操作系统：涵盖机器人专用操作系统、离线编程与仿真软件、机器人软件开发框架与平台｡</w:t>
      </w:r>
    </w:p>
    <w:p>
      <w:pPr>
        <w:suppressAutoHyphens/>
        <w:adjustRightInd w:val="0"/>
        <w:snapToGrid w:val="0"/>
        <w:spacing w:line="520" w:lineRule="exact"/>
        <w:ind w:firstLine="640" w:firstLineChars="2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二､中游整机制造与系统集成</w:t>
      </w:r>
    </w:p>
    <w:p>
      <w:pPr>
        <w:adjustRightInd w:val="0"/>
        <w:snapToGrid w:val="0"/>
        <w:spacing w:line="52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（一）整机制造</w:t>
      </w:r>
    </w:p>
    <w:p>
      <w:pPr>
        <w:adjustRightInd w:val="0"/>
        <w:snapToGrid w:val="0"/>
        <w:spacing w:line="52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1.工业机器人：主要包括焊接、搬运、装配、喷涂、分拣等用途的工业机器人；</w:t>
      </w:r>
    </w:p>
    <w:p>
      <w:pPr>
        <w:adjustRightInd w:val="0"/>
        <w:snapToGrid w:val="0"/>
        <w:spacing w:line="52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2.服务机器人：涵盖商用服务（如餐饮配送、迎宾引导、商用清洁、楼宇管理等）、家用服务（如教育陪伴、康复辅助、清洁）等；</w:t>
      </w:r>
    </w:p>
    <w:p>
      <w:pPr>
        <w:adjustRightInd w:val="0"/>
        <w:snapToGrid w:val="0"/>
        <w:spacing w:line="52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3.特种机器人：如巡检、农业、交通、物流配送、灾害救援等机器人；</w:t>
      </w:r>
    </w:p>
    <w:p>
      <w:pPr>
        <w:adjustRightInd w:val="0"/>
        <w:snapToGrid w:val="0"/>
        <w:spacing w:line="52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4.医疗机器人：指用于医疗诊断、手术、康复护理等领域的专业机器人；</w:t>
      </w:r>
    </w:p>
    <w:p>
      <w:pPr>
        <w:adjustRightInd w:val="0"/>
        <w:snapToGrid w:val="0"/>
        <w:spacing w:line="52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5.人形机器人：具有类人形态与运动功能，适用于多场景交互与作业的机器｡</w:t>
      </w:r>
    </w:p>
    <w:p>
      <w:pPr>
        <w:adjustRightInd w:val="0"/>
        <w:snapToGrid w:val="0"/>
        <w:spacing w:line="52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（二）系统集成</w:t>
      </w:r>
    </w:p>
    <w:p>
      <w:pPr>
        <w:adjustRightInd w:val="0"/>
        <w:snapToGrid w:val="0"/>
        <w:spacing w:line="52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1.自动化产线集成：面向汽车制造、电子组装、家电装配等行业的装配自动化集成；汽车车身等领域的焊接自动化集成；机械加工、新能源设备制造等领域的机床上下料集成；</w:t>
      </w:r>
    </w:p>
    <w:p>
      <w:pPr>
        <w:adjustRightInd w:val="0"/>
        <w:snapToGrid w:val="0"/>
        <w:spacing w:line="52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2.智能物流系统集成：包括物流中心、电商仓储等场景的自动分拣、输送与仓储管理系统集成；</w:t>
      </w:r>
    </w:p>
    <w:p>
      <w:pPr>
        <w:adjustRightInd w:val="0"/>
        <w:snapToGrid w:val="0"/>
        <w:spacing w:line="52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3.行业定制化解决方案：为汽车、电子、仓储物流等重点行业提供的机器人应用整体解决方案成与系统集服务。</w:t>
      </w:r>
    </w:p>
    <w:p>
      <w:pPr>
        <w:suppressAutoHyphens/>
        <w:adjustRightInd w:val="0"/>
        <w:snapToGrid w:val="0"/>
        <w:spacing w:line="52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三､下游应用与产业支撑体系</w:t>
      </w:r>
    </w:p>
    <w:p>
      <w:pPr>
        <w:adjustRightInd w:val="0"/>
        <w:snapToGrid w:val="0"/>
        <w:spacing w:line="52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（一）重点应用领域</w:t>
      </w:r>
    </w:p>
    <w:p>
      <w:pPr>
        <w:adjustRightInd w:val="0"/>
        <w:snapToGrid w:val="0"/>
        <w:spacing w:line="52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主要包括汽车制造、电子信息、高端装备、医疗康复、智慧物流、应急救援、商业服务等行业与场景的机器人规模化、深层次应用。</w:t>
      </w:r>
    </w:p>
    <w:p>
      <w:pPr>
        <w:adjustRightInd w:val="0"/>
        <w:snapToGrid w:val="0"/>
        <w:spacing w:line="52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（二）支撑体系：前沿技术研发、检验检测认证、数据与算力服务、投资基金、孵化平台、人才培养。</w:t>
      </w:r>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embedRegular r:id="rId1" w:fontKey="{4F61E8A4-9625-4EDC-B91C-FB321FDEAC66}"/>
  </w:font>
  <w:font w:name="方正小标宋_GBK">
    <w:panose1 w:val="03000509000000000000"/>
    <w:charset w:val="86"/>
    <w:family w:val="auto"/>
    <w:pitch w:val="default"/>
    <w:sig w:usb0="00000001" w:usb1="080E0000" w:usb2="00000000" w:usb3="00000000" w:csb0="00040000" w:csb1="00000000"/>
    <w:embedRegular r:id="rId2" w:fontKey="{F1149D90-9265-4F7A-8AFD-10B230937091}"/>
  </w:font>
  <w:font w:name="方正仿宋_GBK">
    <w:panose1 w:val="03000509000000000000"/>
    <w:charset w:val="86"/>
    <w:family w:val="auto"/>
    <w:pitch w:val="default"/>
    <w:sig w:usb0="00000001" w:usb1="080E0000" w:usb2="00000000" w:usb3="00000000" w:csb0="00040000" w:csb1="00000000"/>
    <w:embedRegular r:id="rId3" w:fontKey="{75CA1CD9-E51E-4B51-B9CF-C471EE17EB0F}"/>
  </w:font>
  <w:font w:name="MS PGothic">
    <w:panose1 w:val="020B0600070205080204"/>
    <w:charset w:val="80"/>
    <w:family w:val="auto"/>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95885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958850" cy="1828800"/>
                      </a:xfrm>
                      <a:prstGeom prst="rect">
                        <a:avLst/>
                      </a:prstGeom>
                      <a:noFill/>
                      <a:ln>
                        <a:noFill/>
                      </a:ln>
                    </wps:spPr>
                    <wps:txbx>
                      <w:txbxContent>
                        <w:p>
                          <w:pPr>
                            <w:pStyle w:val="4"/>
                          </w:pPr>
                          <w:r>
                            <w:rPr>
                              <w:rFonts w:hint="eastAsia" w:ascii="宋体" w:hAnsi="宋体"/>
                              <w:sz w:val="28"/>
                              <w:szCs w:val="28"/>
                              <w:lang w:val="en-US" w:eastAsia="zh-CN"/>
                            </w:rPr>
                            <w:t xml:space="preserve">  </w:t>
                          </w:r>
                          <w:r>
                            <w:rPr>
                              <w:rFonts w:hint="eastAsia" w:ascii="宋体" w:hAnsi="宋体"/>
                              <w:sz w:val="28"/>
                              <w:szCs w:val="28"/>
                              <w:lang w:eastAsia="zh-CN"/>
                            </w:rPr>
                            <w:t>—</w:t>
                          </w:r>
                          <w:r>
                            <w:rPr>
                              <w:rFonts w:hint="eastAsia" w:ascii="宋体" w:hAnsi="宋体"/>
                              <w:sz w:val="28"/>
                              <w:szCs w:val="28"/>
                              <w:lang w:val="en-US" w:eastAsia="zh-CN"/>
                            </w:rPr>
                            <w:t xml:space="preserve"> </w:t>
                          </w:r>
                          <w:r>
                            <w:rPr>
                              <w:rFonts w:ascii="宋体" w:hAnsi="宋体"/>
                              <w:sz w:val="28"/>
                              <w:szCs w:val="28"/>
                            </w:rPr>
                            <w:fldChar w:fldCharType="begin"/>
                          </w:r>
                          <w:r>
                            <w:rPr>
                              <w:rFonts w:ascii="宋体" w:hAnsi="宋体"/>
                              <w:sz w:val="28"/>
                              <w:szCs w:val="28"/>
                            </w:rPr>
                            <w:instrText xml:space="preserve">PAGE  </w:instrText>
                          </w:r>
                          <w:r>
                            <w:rPr>
                              <w:rFonts w:ascii="宋体" w:hAnsi="宋体"/>
                              <w:sz w:val="28"/>
                              <w:szCs w:val="28"/>
                            </w:rPr>
                            <w:fldChar w:fldCharType="separate"/>
                          </w:r>
                          <w:r>
                            <w:rPr>
                              <w:rFonts w:ascii="宋体" w:hAnsi="宋体"/>
                              <w:sz w:val="28"/>
                              <w:szCs w:val="28"/>
                            </w:rPr>
                            <w:t>- 1 -</w:t>
                          </w:r>
                          <w:r>
                            <w:rPr>
                              <w:rFonts w:ascii="宋体" w:hAnsi="宋体"/>
                              <w:sz w:val="28"/>
                              <w:szCs w:val="28"/>
                            </w:rPr>
                            <w:fldChar w:fldCharType="end"/>
                          </w:r>
                          <w:r>
                            <w:rPr>
                              <w:rFonts w:hint="eastAsia" w:ascii="宋体" w:hAnsi="宋体"/>
                              <w:sz w:val="28"/>
                              <w:szCs w:val="28"/>
                              <w:lang w:val="en-US" w:eastAsia="zh-CN"/>
                            </w:rPr>
                            <w:t xml:space="preserve"> </w:t>
                          </w:r>
                          <w:r>
                            <w:rPr>
                              <w:rFonts w:hint="eastAsia" w:ascii="宋体" w:hAnsi="宋体"/>
                              <w:sz w:val="28"/>
                              <w:szCs w:val="28"/>
                              <w:lang w:eastAsia="zh-CN"/>
                            </w:rPr>
                            <w:t>—</w:t>
                          </w:r>
                          <w:r>
                            <w:rPr>
                              <w:rFonts w:hint="eastAsia" w:ascii="宋体" w:hAnsi="宋体"/>
                              <w:sz w:val="28"/>
                              <w:szCs w:val="28"/>
                              <w:lang w:val="en-US" w:eastAsia="zh-CN"/>
                            </w:rPr>
                            <w:t xml:space="preserve">  </w:t>
                          </w:r>
                        </w:p>
                      </w:txbxContent>
                    </wps:txbx>
                    <wps:bodyPr lIns="0" tIns="0" rIns="0" bIns="0" upright="1">
                      <a:spAutoFit/>
                    </wps:bodyPr>
                  </wps:wsp>
                </a:graphicData>
              </a:graphic>
            </wp:anchor>
          </w:drawing>
        </mc:Choice>
        <mc:Fallback>
          <w:pict>
            <v:shape id="_x0000_s1026" o:spid="_x0000_s1026" o:spt="202" type="#_x0000_t202" style="position:absolute;left:0pt;margin-top:0pt;height:144pt;width:75.5pt;mso-position-horizontal:outside;mso-position-horizontal-relative:margin;z-index:251660288;mso-width-relative:page;mso-height-relative:page;" filled="f" stroked="f" coordsize="21600,21600" o:gfxdata="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VYPs2tIAAAAFAQAADwAA&#10;AAAAAAABACAAAAAiAAAAZHJzL2Rvd25yZXYueG1sUEsBAhQAFAAAAAgAh07iQGItDKSqAQAAPgMA&#10;AA4AAAAAAAAAAQAgAAAAIQEAAGRycy9lMm9Eb2MueG1sUEsFBgAAAAAGAAYAWQEAAD0FAAAAAA==&#10;">
              <v:fill on="f" focussize="0,0"/>
              <v:stroke on="f"/>
              <v:imagedata o:title=""/>
              <o:lock v:ext="edit" aspectratio="f"/>
              <v:textbox inset="0mm,0mm,0mm,0mm" style="mso-fit-shape-to-text:t;">
                <w:txbxContent>
                  <w:p>
                    <w:pPr>
                      <w:pStyle w:val="4"/>
                    </w:pPr>
                    <w:r>
                      <w:rPr>
                        <w:rFonts w:hint="eastAsia" w:ascii="宋体" w:hAnsi="宋体"/>
                        <w:sz w:val="28"/>
                        <w:szCs w:val="28"/>
                        <w:lang w:val="en-US" w:eastAsia="zh-CN"/>
                      </w:rPr>
                      <w:t xml:space="preserve">  </w:t>
                    </w:r>
                    <w:r>
                      <w:rPr>
                        <w:rFonts w:hint="eastAsia" w:ascii="宋体" w:hAnsi="宋体"/>
                        <w:sz w:val="28"/>
                        <w:szCs w:val="28"/>
                        <w:lang w:eastAsia="zh-CN"/>
                      </w:rPr>
                      <w:t>—</w:t>
                    </w:r>
                    <w:r>
                      <w:rPr>
                        <w:rFonts w:hint="eastAsia" w:ascii="宋体" w:hAnsi="宋体"/>
                        <w:sz w:val="28"/>
                        <w:szCs w:val="28"/>
                        <w:lang w:val="en-US" w:eastAsia="zh-CN"/>
                      </w:rPr>
                      <w:t xml:space="preserve"> </w:t>
                    </w:r>
                    <w:r>
                      <w:rPr>
                        <w:rFonts w:ascii="宋体" w:hAnsi="宋体"/>
                        <w:sz w:val="28"/>
                        <w:szCs w:val="28"/>
                      </w:rPr>
                      <w:fldChar w:fldCharType="begin"/>
                    </w:r>
                    <w:r>
                      <w:rPr>
                        <w:rFonts w:ascii="宋体" w:hAnsi="宋体"/>
                        <w:sz w:val="28"/>
                        <w:szCs w:val="28"/>
                      </w:rPr>
                      <w:instrText xml:space="preserve">PAGE  </w:instrText>
                    </w:r>
                    <w:r>
                      <w:rPr>
                        <w:rFonts w:ascii="宋体" w:hAnsi="宋体"/>
                        <w:sz w:val="28"/>
                        <w:szCs w:val="28"/>
                      </w:rPr>
                      <w:fldChar w:fldCharType="separate"/>
                    </w:r>
                    <w:r>
                      <w:rPr>
                        <w:rFonts w:ascii="宋体" w:hAnsi="宋体"/>
                        <w:sz w:val="28"/>
                        <w:szCs w:val="28"/>
                      </w:rPr>
                      <w:t>- 1 -</w:t>
                    </w:r>
                    <w:r>
                      <w:rPr>
                        <w:rFonts w:ascii="宋体" w:hAnsi="宋体"/>
                        <w:sz w:val="28"/>
                        <w:szCs w:val="28"/>
                      </w:rPr>
                      <w:fldChar w:fldCharType="end"/>
                    </w:r>
                    <w:r>
                      <w:rPr>
                        <w:rFonts w:hint="eastAsia" w:ascii="宋体" w:hAnsi="宋体"/>
                        <w:sz w:val="28"/>
                        <w:szCs w:val="28"/>
                        <w:lang w:val="en-US" w:eastAsia="zh-CN"/>
                      </w:rPr>
                      <w:t xml:space="preserve"> </w:t>
                    </w:r>
                    <w:r>
                      <w:rPr>
                        <w:rFonts w:hint="eastAsia" w:ascii="宋体" w:hAnsi="宋体"/>
                        <w:sz w:val="28"/>
                        <w:szCs w:val="28"/>
                        <w:lang w:eastAsia="zh-CN"/>
                      </w:rPr>
                      <w:t>—</w:t>
                    </w:r>
                    <w:r>
                      <w:rPr>
                        <w:rFonts w:hint="eastAsia" w:ascii="宋体" w:hAnsi="宋体"/>
                        <w:sz w:val="28"/>
                        <w:szCs w:val="28"/>
                        <w:lang w:val="en-US" w:eastAsia="zh-CN"/>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D9B7027"/>
    <w:multiLevelType w:val="singleLevel"/>
    <w:tmpl w:val="CD9B7027"/>
    <w:lvl w:ilvl="0" w:tentative="0">
      <w:start w:val="1"/>
      <w:numFmt w:val="lowerLetter"/>
      <w:suff w:val="space"/>
      <w:lvlText w:val="%1."/>
      <w:lvlJc w:val="left"/>
      <w:rPr>
        <w:rFonts w:hint="default"/>
        <w:b/>
        <w:bCs/>
      </w:rPr>
    </w:lvl>
  </w:abstractNum>
  <w:abstractNum w:abstractNumId="1">
    <w:nsid w:val="E712DA71"/>
    <w:multiLevelType w:val="singleLevel"/>
    <w:tmpl w:val="E712DA71"/>
    <w:lvl w:ilvl="0" w:tentative="0">
      <w:start w:val="1"/>
      <w:numFmt w:val="lowerLetter"/>
      <w:suff w:val="space"/>
      <w:lvlText w:val="%1."/>
      <w:lvlJc w:val="left"/>
      <w:rPr>
        <w:rFonts w:hint="default"/>
        <w:b/>
        <w:bCs/>
      </w:rPr>
    </w:lvl>
  </w:abstractNum>
  <w:abstractNum w:abstractNumId="2">
    <w:nsid w:val="00000001"/>
    <w:multiLevelType w:val="multilevel"/>
    <w:tmpl w:val="00000001"/>
    <w:lvl w:ilvl="0" w:tentative="0">
      <w:start w:val="1"/>
      <w:numFmt w:val="chineseCountingThousand"/>
      <w:pStyle w:val="2"/>
      <w:lvlText w:val="%1、"/>
      <w:lvlJc w:val="left"/>
      <w:pPr>
        <w:ind w:left="620" w:hanging="420"/>
      </w:p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abstractNum w:abstractNumId="3">
    <w:nsid w:val="5DB58A2A"/>
    <w:multiLevelType w:val="singleLevel"/>
    <w:tmpl w:val="5DB58A2A"/>
    <w:lvl w:ilvl="0" w:tentative="0">
      <w:start w:val="1"/>
      <w:numFmt w:val="lowerLetter"/>
      <w:suff w:val="space"/>
      <w:lvlText w:val="%1."/>
      <w:lvlJc w:val="left"/>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1"/>
  <w:bordersDoNotSurroundFooter w:val="1"/>
  <w:trackRevisions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KGWebUrl" w:val="http://10.110.64.38:11000/weaver/weaver.file.FileDownloadForNews?uuid=79c2f4a4-4975-4965-9e1c-6001bed6cdfd&amp;fileid=746593&amp;type=document&amp;isofficeview=0"/>
  </w:docVars>
  <w:rsids>
    <w:rsidRoot w:val="1FD1647E"/>
    <w:rsid w:val="00040F5E"/>
    <w:rsid w:val="00232EFD"/>
    <w:rsid w:val="00274A5C"/>
    <w:rsid w:val="003D5CDF"/>
    <w:rsid w:val="005B5BD0"/>
    <w:rsid w:val="0066070F"/>
    <w:rsid w:val="0080553C"/>
    <w:rsid w:val="00950A5E"/>
    <w:rsid w:val="00ED5252"/>
    <w:rsid w:val="051A6F66"/>
    <w:rsid w:val="08CB678E"/>
    <w:rsid w:val="0C586B24"/>
    <w:rsid w:val="0E8C4A31"/>
    <w:rsid w:val="0EDE2F4F"/>
    <w:rsid w:val="0FD146C5"/>
    <w:rsid w:val="0FD9151D"/>
    <w:rsid w:val="14C52A4A"/>
    <w:rsid w:val="16EA49EA"/>
    <w:rsid w:val="178C6A30"/>
    <w:rsid w:val="1DDF3F11"/>
    <w:rsid w:val="1F7A6B27"/>
    <w:rsid w:val="1FD1647E"/>
    <w:rsid w:val="20F62518"/>
    <w:rsid w:val="228F4698"/>
    <w:rsid w:val="24936E8E"/>
    <w:rsid w:val="2B6C2049"/>
    <w:rsid w:val="2F2E2A75"/>
    <w:rsid w:val="34B3030E"/>
    <w:rsid w:val="390314B9"/>
    <w:rsid w:val="3D340877"/>
    <w:rsid w:val="4A404346"/>
    <w:rsid w:val="4AF40C8C"/>
    <w:rsid w:val="4E1C4782"/>
    <w:rsid w:val="4F1E452A"/>
    <w:rsid w:val="51A469AE"/>
    <w:rsid w:val="53B51901"/>
    <w:rsid w:val="57362D58"/>
    <w:rsid w:val="587069B1"/>
    <w:rsid w:val="5D5435A4"/>
    <w:rsid w:val="62791D4B"/>
    <w:rsid w:val="679B2D4E"/>
    <w:rsid w:val="6B5A0C3C"/>
    <w:rsid w:val="6B8359E9"/>
    <w:rsid w:val="6BDB5825"/>
    <w:rsid w:val="6F6A78A3"/>
    <w:rsid w:val="738F4C25"/>
    <w:rsid w:val="743E565A"/>
    <w:rsid w:val="7717D3E7"/>
    <w:rsid w:val="79925E18"/>
    <w:rsid w:val="7E5E65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ind w:left="0" w:firstLine="200" w:firstLineChars="200"/>
      <w:jc w:val="left"/>
      <w:outlineLvl w:val="0"/>
    </w:pPr>
    <w:rPr>
      <w:rFonts w:ascii="仿宋" w:hAnsi="Calibri" w:eastAsia="黑体" w:cs="宋体"/>
      <w:bCs/>
      <w:kern w:val="44"/>
      <w:sz w:val="32"/>
      <w:szCs w:val="44"/>
    </w:rPr>
  </w:style>
  <w:style w:type="character" w:default="1" w:styleId="6">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3">
    <w:name w:val="Balloon Text"/>
    <w:basedOn w:val="1"/>
    <w:link w:val="10"/>
    <w:qFormat/>
    <w:uiPriority w:val="0"/>
    <w:rPr>
      <w:sz w:val="18"/>
      <w:szCs w:val="18"/>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Strong"/>
    <w:basedOn w:val="6"/>
    <w:qFormat/>
    <w:uiPriority w:val="0"/>
    <w:rPr>
      <w:b/>
    </w:rPr>
  </w:style>
  <w:style w:type="table" w:styleId="9">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style>
  <w:style w:type="character" w:customStyle="1" w:styleId="10">
    <w:name w:val="批注框文本 字符"/>
    <w:basedOn w:val="6"/>
    <w:link w:val="3"/>
    <w:qFormat/>
    <w:uiPriority w:val="0"/>
    <w:rPr>
      <w:rFonts w:asciiTheme="minorHAnsi" w:hAnsiTheme="minorHAnsi" w:eastAsiaTheme="minorEastAsia" w:cstheme="minorBidi"/>
      <w:kern w:val="2"/>
      <w:sz w:val="18"/>
      <w:szCs w:val="18"/>
    </w:rPr>
  </w:style>
  <w:style w:type="paragraph" w:customStyle="1" w:styleId="11">
    <w:name w:val="Default"/>
    <w:next w:val="1"/>
    <w:qFormat/>
    <w:uiPriority w:val="0"/>
    <w:pPr>
      <w:autoSpaceDE w:val="0"/>
      <w:autoSpaceDN w:val="0"/>
      <w:adjustRightInd w:val="0"/>
    </w:pPr>
    <w:rPr>
      <w:rFonts w:ascii="Arial" w:hAnsi="Arial" w:eastAsia="宋体" w:cs="Arial"/>
      <w:color w:val="000000"/>
      <w:sz w:val="24"/>
      <w:szCs w:val="24"/>
      <w:lang w:val="en-US" w:eastAsia="zh-CN" w:bidi="ar-SA"/>
    </w:rPr>
  </w:style>
  <w:style w:type="paragraph" w:customStyle="1" w:styleId="12">
    <w:name w:val="索引 51"/>
    <w:next w:val="1"/>
    <w:qFormat/>
    <w:uiPriority w:val="0"/>
    <w:pPr>
      <w:widowControl w:val="0"/>
      <w:ind w:left="168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2159</Words>
  <Characters>2259</Characters>
  <Lines>18</Lines>
  <Paragraphs>5</Paragraphs>
  <TotalTime>0</TotalTime>
  <ScaleCrop>false</ScaleCrop>
  <LinksUpToDate>false</LinksUpToDate>
  <CharactersWithSpaces>2431</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2026-01-07T03:58:00Z</dcterms:created>
  <dc:creator>Vdeai</dc:creator>
  <cp:lastModifiedBy>Administrator</cp:lastModifiedBy>
  <dcterms:modified xsi:type="dcterms:W3CDTF">2026-01-13T02:09:03Z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y fmtid="{D5CDD505-2E9C-101B-9397-08002B2CF9AE}" pid="3" name="ICV">
    <vt:lpwstr>1DA3C774C9444C8C9588F714F3980C3D_13</vt:lpwstr>
  </property>
  <property fmtid="{D5CDD505-2E9C-101B-9397-08002B2CF9AE}" pid="4" name="KSOTemplateDocerSaveRecord">
    <vt:lpwstr>eyJoZGlkIjoiNzZhMTIwMTNhMDEyZDQ1MzBlM2YzZDNhYTNlMzJiODciLCJ1c2VySWQiOiI0MDQwMzYwNTcifQ==</vt:lpwstr>
  </property>
</Properties>
</file>