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4" w:lineRule="atLeast"/>
        <w:jc w:val="center"/>
        <w:rPr>
          <w:rFonts w:ascii="Times New Roman" w:hAnsi="Times New Roman" w:eastAsia="方正仿宋_GBK"/>
          <w:kern w:val="0"/>
          <w:sz w:val="32"/>
          <w:szCs w:val="32"/>
        </w:rPr>
      </w:pPr>
    </w:p>
    <w:p>
      <w:pPr>
        <w:widowControl/>
        <w:adjustRightInd w:val="0"/>
        <w:snapToGrid w:val="0"/>
        <w:spacing w:line="604" w:lineRule="atLeast"/>
        <w:jc w:val="center"/>
        <w:rPr>
          <w:rFonts w:ascii="Times New Roman" w:hAnsi="Times New Roman" w:eastAsia="方正仿宋_GBK"/>
          <w:kern w:val="0"/>
          <w:sz w:val="32"/>
          <w:szCs w:val="32"/>
        </w:rPr>
      </w:pPr>
    </w:p>
    <w:p>
      <w:pPr>
        <w:widowControl/>
        <w:adjustRightInd w:val="0"/>
        <w:snapToGrid w:val="0"/>
        <w:spacing w:line="604" w:lineRule="atLeast"/>
        <w:jc w:val="center"/>
        <w:rPr>
          <w:rFonts w:ascii="Times New Roman" w:hAnsi="Times New Roman" w:eastAsia="方正仿宋_GBK"/>
          <w:kern w:val="0"/>
          <w:sz w:val="32"/>
          <w:szCs w:val="32"/>
        </w:rPr>
      </w:pPr>
    </w:p>
    <w:p>
      <w:pPr>
        <w:widowControl/>
        <w:adjustRightInd w:val="0"/>
        <w:snapToGrid w:val="0"/>
        <w:spacing w:line="604" w:lineRule="atLeast"/>
        <w:jc w:val="center"/>
        <w:rPr>
          <w:rFonts w:ascii="Times New Roman" w:hAnsi="Times New Roman" w:eastAsia="方正仿宋_GBK"/>
          <w:kern w:val="0"/>
          <w:sz w:val="32"/>
          <w:szCs w:val="32"/>
        </w:rPr>
      </w:pPr>
    </w:p>
    <w:p>
      <w:pPr>
        <w:widowControl/>
        <w:adjustRightInd w:val="0"/>
        <w:snapToGrid w:val="0"/>
        <w:spacing w:line="604" w:lineRule="atLeast"/>
        <w:jc w:val="center"/>
        <w:rPr>
          <w:rFonts w:ascii="Times New Roman" w:hAnsi="Times New Roman" w:eastAsia="方正仿宋_GBK"/>
          <w:kern w:val="0"/>
          <w:sz w:val="32"/>
          <w:szCs w:val="32"/>
        </w:rPr>
      </w:pPr>
    </w:p>
    <w:p>
      <w:pPr>
        <w:widowControl/>
        <w:adjustRightInd w:val="0"/>
        <w:snapToGrid w:val="0"/>
        <w:spacing w:line="604" w:lineRule="atLeast"/>
        <w:jc w:val="center"/>
        <w:rPr>
          <w:rFonts w:ascii="Times New Roman" w:hAnsi="Times New Roman" w:eastAsia="方正仿宋_GBK"/>
          <w:kern w:val="0"/>
          <w:sz w:val="32"/>
          <w:szCs w:val="32"/>
        </w:rPr>
      </w:pPr>
    </w:p>
    <w:p>
      <w:pPr>
        <w:widowControl/>
        <w:adjustRightInd w:val="0"/>
        <w:snapToGrid w:val="0"/>
        <w:spacing w:line="604" w:lineRule="atLeast"/>
        <w:jc w:val="center"/>
        <w:rPr>
          <w:rFonts w:ascii="Times New Roman" w:hAnsi="Times New Roman" w:eastAsia="方正仿宋_GBK"/>
          <w:kern w:val="0"/>
          <w:sz w:val="32"/>
          <w:szCs w:val="32"/>
        </w:rPr>
      </w:pPr>
    </w:p>
    <w:p>
      <w:pPr>
        <w:widowControl/>
        <w:adjustRightInd w:val="0"/>
        <w:snapToGrid w:val="0"/>
        <w:spacing w:line="600" w:lineRule="atLeast"/>
        <w:jc w:val="center"/>
        <w:rPr>
          <w:rFonts w:ascii="Times New Roman" w:hAnsi="Times New Roman" w:eastAsia="方正仿宋_GBK"/>
          <w:kern w:val="0"/>
          <w:sz w:val="32"/>
          <w:szCs w:val="32"/>
        </w:rPr>
      </w:pPr>
      <w:r>
        <w:rPr>
          <w:rFonts w:hint="eastAsia" w:ascii="Times New Roman" w:hAnsi="Times New Roman" w:eastAsia="方正仿宋_GBK"/>
          <w:kern w:val="0"/>
          <w:sz w:val="32"/>
          <w:szCs w:val="32"/>
        </w:rPr>
        <w:t>渝经信智能〔2025〕11号</w:t>
      </w:r>
    </w:p>
    <w:p>
      <w:pPr>
        <w:widowControl/>
        <w:adjustRightInd w:val="0"/>
        <w:snapToGrid w:val="0"/>
        <w:spacing w:line="600" w:lineRule="atLeast"/>
        <w:jc w:val="center"/>
        <w:rPr>
          <w:rFonts w:ascii="Times New Roman" w:hAnsi="Times New Roman" w:eastAsia="方正仿宋_GBK"/>
          <w:kern w:val="0"/>
          <w:sz w:val="32"/>
          <w:szCs w:val="32"/>
        </w:rPr>
      </w:pPr>
    </w:p>
    <w:p>
      <w:pPr>
        <w:widowControl/>
        <w:adjustRightInd w:val="0"/>
        <w:snapToGrid w:val="0"/>
        <w:spacing w:line="600" w:lineRule="atLeast"/>
        <w:jc w:val="center"/>
        <w:rPr>
          <w:rFonts w:ascii="Times New Roman" w:hAnsi="Times New Roman" w:eastAsia="方正仿宋_GBK"/>
          <w:kern w:val="0"/>
          <w:sz w:val="32"/>
          <w:szCs w:val="32"/>
        </w:rPr>
      </w:pPr>
    </w:p>
    <w:p>
      <w:pPr>
        <w:adjustRightInd w:val="0"/>
        <w:snapToGrid w:val="0"/>
        <w:spacing w:line="560" w:lineRule="exact"/>
        <w:jc w:val="center"/>
        <w:rPr>
          <w:rFonts w:ascii="Times New Roman" w:hAnsi="Times New Roman" w:eastAsia="方正小标宋_GBK" w:cs="方正小标宋_GBK"/>
          <w:sz w:val="36"/>
          <w:szCs w:val="36"/>
        </w:rPr>
      </w:pPr>
      <w:r>
        <w:rPr>
          <w:rFonts w:hint="eastAsia" w:ascii="Times New Roman" w:hAnsi="Times New Roman" w:eastAsia="方正小标宋_GBK"/>
          <w:sz w:val="44"/>
          <w:szCs w:val="44"/>
        </w:rPr>
        <w:t>重庆市经济和信息化委员会</w:t>
      </w:r>
    </w:p>
    <w:p>
      <w:pPr>
        <w:adjustRightInd w:val="0"/>
        <w:snapToGrid w:val="0"/>
        <w:spacing w:line="560" w:lineRule="exact"/>
        <w:jc w:val="center"/>
        <w:rPr>
          <w:rFonts w:ascii="Times New Roman" w:hAnsi="Times New Roman" w:eastAsia="方正小标宋_GBK"/>
          <w:spacing w:val="-11"/>
          <w:sz w:val="44"/>
          <w:szCs w:val="44"/>
        </w:rPr>
      </w:pPr>
      <w:r>
        <w:rPr>
          <w:rFonts w:hint="eastAsia" w:ascii="Times New Roman" w:hAnsi="Times New Roman" w:eastAsia="方正小标宋_GBK"/>
          <w:spacing w:val="-11"/>
          <w:sz w:val="44"/>
          <w:szCs w:val="44"/>
        </w:rPr>
        <w:t>关于公布2025年先进级智能工厂等名单的通知</w:t>
      </w:r>
    </w:p>
    <w:p>
      <w:pPr>
        <w:adjustRightInd w:val="0"/>
        <w:snapToGrid w:val="0"/>
        <w:spacing w:line="578" w:lineRule="atLeast"/>
        <w:rPr>
          <w:rFonts w:ascii="Times New Roman" w:hAnsi="Times New Roman" w:eastAsia="方正仿宋_GBK"/>
          <w:sz w:val="32"/>
          <w:szCs w:val="32"/>
        </w:rPr>
      </w:pPr>
    </w:p>
    <w:p>
      <w:pPr>
        <w:adjustRightInd w:val="0"/>
        <w:snapToGrid w:val="0"/>
        <w:spacing w:line="578" w:lineRule="atLeast"/>
        <w:rPr>
          <w:rFonts w:ascii="Times New Roman" w:hAnsi="Times New Roman" w:eastAsia="方正仿宋_GBK"/>
          <w:sz w:val="32"/>
          <w:szCs w:val="32"/>
        </w:rPr>
      </w:pPr>
      <w:r>
        <w:rPr>
          <w:rFonts w:hint="eastAsia" w:ascii="Times New Roman" w:hAnsi="Times New Roman" w:eastAsia="方正仿宋_GBK"/>
          <w:sz w:val="32"/>
          <w:szCs w:val="32"/>
        </w:rPr>
        <w:t>各区县（自治县）经济信息委，两江新区、西部科学城重庆高新区、万盛经开区经信部门，有关单位：</w:t>
      </w:r>
    </w:p>
    <w:p>
      <w:pPr>
        <w:adjustRightInd w:val="0"/>
        <w:snapToGrid w:val="0"/>
        <w:spacing w:line="578" w:lineRule="atLeas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为推动新型工业化，加快制造业数字化转型，</w:t>
      </w:r>
      <w:r>
        <w:rPr>
          <w:rFonts w:ascii="Times New Roman" w:hAnsi="Times New Roman" w:eastAsia="方正仿宋_GBK"/>
          <w:sz w:val="32"/>
          <w:szCs w:val="32"/>
        </w:rPr>
        <w:t>根据《</w:t>
      </w:r>
      <w:r>
        <w:rPr>
          <w:rFonts w:hint="eastAsia" w:ascii="Times New Roman" w:hAnsi="Times New Roman" w:eastAsia="方正仿宋_GBK"/>
          <w:sz w:val="32"/>
          <w:szCs w:val="32"/>
        </w:rPr>
        <w:t>关于开展2025年重庆市数字化车间（基础级智能工厂）和先进级智能工厂申报工作的通知</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渝经信</w:t>
      </w:r>
      <w:r>
        <w:rPr>
          <w:rFonts w:hint="eastAsia" w:ascii="Times New Roman" w:hAnsi="Times New Roman" w:eastAsia="方正仿宋_GBK"/>
          <w:sz w:val="32"/>
          <w:szCs w:val="32"/>
        </w:rPr>
        <w:t>智能〔2025〕2号）</w:t>
      </w:r>
      <w:r>
        <w:rPr>
          <w:rFonts w:ascii="Times New Roman" w:hAnsi="Times New Roman" w:eastAsia="方正仿宋_GBK"/>
          <w:sz w:val="32"/>
          <w:szCs w:val="32"/>
        </w:rPr>
        <w:t>要求，经企业自愿申报、区县经信部门初审、专家评审</w:t>
      </w:r>
      <w:r>
        <w:rPr>
          <w:rFonts w:hint="eastAsia" w:ascii="Times New Roman" w:hAnsi="Times New Roman" w:eastAsia="方正仿宋_GBK"/>
          <w:sz w:val="32"/>
          <w:szCs w:val="32"/>
        </w:rPr>
        <w:t>、社会公示</w:t>
      </w:r>
      <w:r>
        <w:rPr>
          <w:rFonts w:ascii="Times New Roman" w:hAnsi="Times New Roman" w:eastAsia="方正仿宋_GBK"/>
          <w:sz w:val="32"/>
          <w:szCs w:val="32"/>
        </w:rPr>
        <w:t>等程序</w:t>
      </w:r>
      <w:r>
        <w:rPr>
          <w:rFonts w:hint="eastAsia" w:ascii="Times New Roman" w:hAnsi="Times New Roman" w:eastAsia="方正仿宋_GBK"/>
          <w:sz w:val="32"/>
          <w:szCs w:val="32"/>
        </w:rPr>
        <w:t>，重庆京东方光电科技有限公司第8.5代TFT—LCD液晶显示面板全流程一体化生产先进级智能工厂等28个项目为2025年</w:t>
      </w:r>
      <w:r>
        <w:rPr>
          <w:rFonts w:ascii="Times New Roman" w:hAnsi="Times New Roman" w:eastAsia="方正仿宋_GBK"/>
          <w:sz w:val="32"/>
          <w:szCs w:val="32"/>
        </w:rPr>
        <w:t>重庆市</w:t>
      </w:r>
      <w:r>
        <w:rPr>
          <w:rFonts w:hint="eastAsia" w:ascii="Times New Roman" w:hAnsi="Times New Roman" w:eastAsia="方正仿宋_GBK"/>
          <w:sz w:val="32"/>
          <w:szCs w:val="32"/>
        </w:rPr>
        <w:t>先进级智能工厂，</w:t>
      </w:r>
      <w:r>
        <w:rPr>
          <w:rFonts w:ascii="Times New Roman" w:hAnsi="Times New Roman" w:eastAsia="方正仿宋_GBK"/>
          <w:sz w:val="32"/>
          <w:szCs w:val="32"/>
        </w:rPr>
        <w:t>重庆蓝黛传动机械有限公司新能源汽车高精度双联齿生产基础级智能工厂</w:t>
      </w:r>
      <w:r>
        <w:rPr>
          <w:rFonts w:hint="eastAsia" w:ascii="Times New Roman" w:hAnsi="Times New Roman" w:eastAsia="方正仿宋_GBK"/>
          <w:sz w:val="32"/>
          <w:szCs w:val="32"/>
        </w:rPr>
        <w:t>等135个项目为</w:t>
      </w: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年重庆市</w:t>
      </w:r>
      <w:r>
        <w:rPr>
          <w:rFonts w:hint="eastAsia" w:ascii="Times New Roman" w:hAnsi="Times New Roman" w:eastAsia="方正仿宋_GBK"/>
          <w:sz w:val="32"/>
          <w:szCs w:val="32"/>
        </w:rPr>
        <w:t>数字化车间（基础级智能工厂）。现将名单予以公布。</w:t>
      </w:r>
    </w:p>
    <w:p>
      <w:pPr>
        <w:adjustRightInd w:val="0"/>
        <w:snapToGrid w:val="0"/>
        <w:spacing w:line="578" w:lineRule="atLeast"/>
        <w:rPr>
          <w:rFonts w:ascii="Times New Roman" w:hAnsi="Times New Roman" w:eastAsia="方正仿宋_GBK"/>
          <w:sz w:val="32"/>
          <w:szCs w:val="32"/>
        </w:rPr>
      </w:pPr>
    </w:p>
    <w:p>
      <w:pPr>
        <w:adjustRightInd w:val="0"/>
        <w:snapToGrid w:val="0"/>
        <w:spacing w:line="578" w:lineRule="atLeast"/>
        <w:rPr>
          <w:rFonts w:ascii="Times New Roman" w:hAnsi="Times New Roman" w:eastAsia="方正仿宋_GBK"/>
          <w:sz w:val="32"/>
          <w:szCs w:val="32"/>
        </w:rPr>
      </w:pPr>
    </w:p>
    <w:p>
      <w:pPr>
        <w:adjustRightInd w:val="0"/>
        <w:snapToGrid w:val="0"/>
        <w:spacing w:line="578" w:lineRule="atLeast"/>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Times New Roman" w:hAnsi="Times New Roman" w:eastAsia="方正仿宋_GBK"/>
          <w:sz w:val="28"/>
          <w:szCs w:val="28"/>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重庆市经济和信息化委员会</w:t>
      </w:r>
    </w:p>
    <w:p>
      <w:pPr>
        <w:adjustRightInd w:val="0"/>
        <w:snapToGrid w:val="0"/>
        <w:spacing w:line="578" w:lineRule="atLeast"/>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w:t>
      </w:r>
      <w:r>
        <w:rPr>
          <w:rFonts w:hint="eastAsia" w:ascii="Times New Roman" w:hAnsi="Times New Roman" w:eastAsia="方正仿宋_GBK"/>
          <w:sz w:val="32"/>
          <w:szCs w:val="32"/>
        </w:rPr>
        <w:t>6</w:t>
      </w:r>
      <w:r>
        <w:rPr>
          <w:rFonts w:ascii="Times New Roman" w:hAnsi="Times New Roman" w:eastAsia="方正仿宋_GBK"/>
          <w:sz w:val="32"/>
          <w:szCs w:val="32"/>
        </w:rPr>
        <w:t>月</w:t>
      </w:r>
      <w:r>
        <w:rPr>
          <w:rFonts w:hint="eastAsia" w:ascii="Times New Roman" w:hAnsi="Times New Roman" w:eastAsia="方正仿宋_GBK"/>
          <w:sz w:val="32"/>
          <w:szCs w:val="32"/>
        </w:rPr>
        <w:t>20</w:t>
      </w:r>
      <w:r>
        <w:rPr>
          <w:rFonts w:ascii="Times New Roman" w:hAnsi="Times New Roman" w:eastAsia="方正仿宋_GBK"/>
          <w:sz w:val="32"/>
          <w:szCs w:val="32"/>
        </w:rPr>
        <w:t>日</w:t>
      </w:r>
      <w:r>
        <w:rPr>
          <w:rFonts w:hint="eastAsia" w:ascii="Times New Roman" w:hAnsi="Times New Roman" w:eastAsia="方正仿宋_GBK"/>
          <w:sz w:val="32"/>
          <w:szCs w:val="32"/>
        </w:rPr>
        <w:t xml:space="preserve">        </w:t>
      </w:r>
    </w:p>
    <w:p>
      <w:pPr>
        <w:adjustRightInd w:val="0"/>
        <w:snapToGrid w:val="0"/>
        <w:spacing w:line="578" w:lineRule="atLeas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（此件公开发布）</w:t>
      </w:r>
    </w:p>
    <w:p>
      <w:pPr>
        <w:pStyle w:val="2"/>
        <w:adjustRightInd w:val="0"/>
        <w:snapToGrid w:val="0"/>
        <w:spacing w:line="578" w:lineRule="atLeast"/>
        <w:jc w:val="both"/>
        <w:rPr>
          <w:rFonts w:ascii="Times New Roman" w:hAnsi="Times New Roman"/>
        </w:rPr>
        <w:sectPr>
          <w:footerReference r:id="rId3" w:type="default"/>
          <w:pgSz w:w="11906" w:h="16838"/>
          <w:pgMar w:top="2098" w:right="1474" w:bottom="1984" w:left="1587" w:header="851" w:footer="1587" w:gutter="0"/>
          <w:cols w:space="720" w:num="1"/>
          <w:docGrid w:type="lines" w:linePitch="312" w:charSpace="0"/>
        </w:sectPr>
      </w:pPr>
    </w:p>
    <w:p>
      <w:pPr>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2025年重庆市先进级智能工厂名单</w:t>
      </w:r>
    </w:p>
    <w:tbl>
      <w:tblPr>
        <w:tblStyle w:val="6"/>
        <w:tblW w:w="9013" w:type="dxa"/>
        <w:jc w:val="center"/>
        <w:tblInd w:w="0" w:type="dxa"/>
        <w:tblLayout w:type="fixed"/>
        <w:tblCellMar>
          <w:top w:w="0" w:type="dxa"/>
          <w:left w:w="0" w:type="dxa"/>
          <w:bottom w:w="0" w:type="dxa"/>
          <w:right w:w="0" w:type="dxa"/>
        </w:tblCellMar>
      </w:tblPr>
      <w:tblGrid>
        <w:gridCol w:w="693"/>
        <w:gridCol w:w="3409"/>
        <w:gridCol w:w="3769"/>
        <w:gridCol w:w="1142"/>
      </w:tblGrid>
      <w:tr>
        <w:tblPrEx>
          <w:tblLayout w:type="fixed"/>
          <w:tblCellMar>
            <w:top w:w="0" w:type="dxa"/>
            <w:left w:w="0" w:type="dxa"/>
            <w:bottom w:w="0" w:type="dxa"/>
            <w:right w:w="0" w:type="dxa"/>
          </w:tblCellMar>
        </w:tblPrEx>
        <w:trPr>
          <w:trHeight w:val="303"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黑体_GBK"/>
                <w:color w:val="000000"/>
                <w:sz w:val="24"/>
              </w:rPr>
            </w:pPr>
            <w:r>
              <w:rPr>
                <w:rFonts w:ascii="Times New Roman" w:hAnsi="Times New Roman" w:eastAsia="方正黑体_GBK"/>
                <w:color w:val="000000"/>
                <w:kern w:val="0"/>
                <w:sz w:val="24"/>
                <w:lang w:bidi="ar"/>
              </w:rPr>
              <w:t>序号</w:t>
            </w:r>
          </w:p>
        </w:tc>
        <w:tc>
          <w:tcPr>
            <w:tcW w:w="340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黑体"/>
                <w:color w:val="000000"/>
                <w:sz w:val="24"/>
              </w:rPr>
            </w:pPr>
            <w:r>
              <w:rPr>
                <w:rFonts w:ascii="Times New Roman" w:hAnsi="Times New Roman" w:eastAsia="方正黑体_GBK"/>
                <w:color w:val="000000"/>
                <w:kern w:val="0"/>
                <w:sz w:val="24"/>
                <w:lang w:bidi="ar"/>
              </w:rPr>
              <w:t>企业名称</w:t>
            </w:r>
          </w:p>
        </w:tc>
        <w:tc>
          <w:tcPr>
            <w:tcW w:w="3769" w:type="dxa"/>
            <w:tcBorders>
              <w:top w:val="single" w:color="000000" w:sz="4" w:space="0"/>
              <w:left w:val="single" w:color="000000" w:sz="4" w:space="0"/>
              <w:bottom w:val="nil"/>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黑体"/>
                <w:color w:val="000000"/>
                <w:sz w:val="24"/>
              </w:rPr>
            </w:pPr>
            <w:r>
              <w:rPr>
                <w:rFonts w:hint="eastAsia" w:ascii="Times New Roman" w:hAnsi="Times New Roman" w:eastAsia="方正黑体_GBK"/>
                <w:color w:val="000000"/>
                <w:kern w:val="0"/>
                <w:sz w:val="24"/>
                <w:lang w:bidi="ar"/>
              </w:rPr>
              <w:t>项目</w:t>
            </w:r>
            <w:r>
              <w:rPr>
                <w:rFonts w:ascii="Times New Roman" w:hAnsi="Times New Roman" w:eastAsia="方正黑体_GBK"/>
                <w:color w:val="000000"/>
                <w:kern w:val="0"/>
                <w:sz w:val="24"/>
                <w:lang w:bidi="ar"/>
              </w:rPr>
              <w:t>名称</w:t>
            </w:r>
          </w:p>
        </w:tc>
        <w:tc>
          <w:tcPr>
            <w:tcW w:w="1142" w:type="dxa"/>
            <w:tcBorders>
              <w:top w:val="single" w:color="000000" w:sz="4" w:space="0"/>
              <w:left w:val="single" w:color="000000" w:sz="4" w:space="0"/>
              <w:bottom w:val="nil"/>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黑体"/>
                <w:color w:val="000000"/>
                <w:sz w:val="24"/>
              </w:rPr>
            </w:pPr>
            <w:r>
              <w:rPr>
                <w:rFonts w:ascii="Times New Roman" w:hAnsi="Times New Roman" w:eastAsia="方正黑体_GBK"/>
                <w:color w:val="000000"/>
                <w:kern w:val="0"/>
                <w:sz w:val="24"/>
                <w:lang w:bidi="ar"/>
              </w:rPr>
              <w:t>区县</w:t>
            </w:r>
          </w:p>
        </w:tc>
      </w:tr>
      <w:tr>
        <w:tblPrEx>
          <w:tblLayout w:type="fixed"/>
          <w:tblCellMar>
            <w:top w:w="0" w:type="dxa"/>
            <w:left w:w="0" w:type="dxa"/>
            <w:bottom w:w="0" w:type="dxa"/>
            <w:right w:w="0" w:type="dxa"/>
          </w:tblCellMar>
        </w:tblPrEx>
        <w:trPr>
          <w:trHeight w:val="597"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1</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重庆京东方光电科技有限公司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第8.5代TFT-LCD液晶显示面板全流程一体化</w:t>
            </w:r>
            <w:r>
              <w:rPr>
                <w:rFonts w:hint="eastAsia" w:ascii="Times New Roman" w:hAnsi="Times New Roman" w:eastAsia="方正仿宋_GBK"/>
                <w:color w:val="000000"/>
                <w:kern w:val="0"/>
                <w:sz w:val="24"/>
                <w:lang w:bidi="ar"/>
              </w:rPr>
              <w:t>生产先进级</w:t>
            </w:r>
            <w:r>
              <w:rPr>
                <w:rFonts w:ascii="Times New Roman" w:hAnsi="Times New Roman" w:eastAsia="方正仿宋_GBK"/>
                <w:color w:val="000000"/>
                <w:kern w:val="0"/>
                <w:sz w:val="24"/>
                <w:lang w:bidi="ar"/>
              </w:rPr>
              <w:t>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两江新区</w:t>
            </w:r>
          </w:p>
        </w:tc>
      </w:tr>
      <w:tr>
        <w:tblPrEx>
          <w:tblLayout w:type="fixed"/>
          <w:tblCellMar>
            <w:top w:w="0" w:type="dxa"/>
            <w:left w:w="0" w:type="dxa"/>
            <w:bottom w:w="0" w:type="dxa"/>
            <w:right w:w="0" w:type="dxa"/>
          </w:tblCellMar>
        </w:tblPrEx>
        <w:trPr>
          <w:trHeight w:val="917"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2</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重庆宗申动力机械股份有限公司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新能源汽车零部件一体化铸造</w:t>
            </w:r>
          </w:p>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先进级智能工厂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巴南区</w:t>
            </w:r>
          </w:p>
        </w:tc>
      </w:tr>
      <w:tr>
        <w:tblPrEx>
          <w:tblLayout w:type="fixed"/>
          <w:tblCellMar>
            <w:top w:w="0" w:type="dxa"/>
            <w:left w:w="0" w:type="dxa"/>
            <w:bottom w:w="0" w:type="dxa"/>
            <w:right w:w="0" w:type="dxa"/>
          </w:tblCellMar>
        </w:tblPrEx>
        <w:trPr>
          <w:trHeight w:val="597"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3</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重庆宗申机车工业制造有限公司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高端摩托车制造先进级智能工厂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巴南区</w:t>
            </w:r>
          </w:p>
        </w:tc>
      </w:tr>
      <w:tr>
        <w:tblPrEx>
          <w:tblLayout w:type="fixed"/>
          <w:tblCellMar>
            <w:top w:w="0" w:type="dxa"/>
            <w:left w:w="0" w:type="dxa"/>
            <w:bottom w:w="0" w:type="dxa"/>
            <w:right w:w="0" w:type="dxa"/>
          </w:tblCellMar>
        </w:tblPrEx>
        <w:trPr>
          <w:trHeight w:val="326"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4</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旭硕科技（重庆）有限公司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笔记本电脑制造先进级智能工厂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两江新区</w:t>
            </w:r>
          </w:p>
        </w:tc>
      </w:tr>
      <w:tr>
        <w:tblPrEx>
          <w:tblLayout w:type="fixed"/>
          <w:tblCellMar>
            <w:top w:w="0" w:type="dxa"/>
            <w:left w:w="0" w:type="dxa"/>
            <w:bottom w:w="0" w:type="dxa"/>
            <w:right w:w="0" w:type="dxa"/>
          </w:tblCellMar>
        </w:tblPrEx>
        <w:trPr>
          <w:trHeight w:val="597"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5</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三一重机（重庆）有限公司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挖掘机设备制造先进级智能工厂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两江新区</w:t>
            </w:r>
          </w:p>
        </w:tc>
      </w:tr>
      <w:tr>
        <w:tblPrEx>
          <w:tblLayout w:type="fixed"/>
          <w:tblCellMar>
            <w:top w:w="0" w:type="dxa"/>
            <w:left w:w="0" w:type="dxa"/>
            <w:bottom w:w="0" w:type="dxa"/>
            <w:right w:w="0" w:type="dxa"/>
          </w:tblCellMar>
        </w:tblPrEx>
        <w:trPr>
          <w:trHeight w:val="326"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6</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重庆铝器时代科技有限公司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新能源汽车轻量化零部件制造先进级智能工厂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南川区</w:t>
            </w:r>
          </w:p>
        </w:tc>
      </w:tr>
      <w:tr>
        <w:tblPrEx>
          <w:tblLayout w:type="fixed"/>
          <w:tblCellMar>
            <w:top w:w="0" w:type="dxa"/>
            <w:left w:w="0" w:type="dxa"/>
            <w:bottom w:w="0" w:type="dxa"/>
            <w:right w:w="0" w:type="dxa"/>
          </w:tblCellMar>
        </w:tblPrEx>
        <w:trPr>
          <w:trHeight w:val="597"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7</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重庆润通智能装备有限公司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摩托车及摩托车发动机制造先进级智能工厂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江津区</w:t>
            </w:r>
          </w:p>
        </w:tc>
      </w:tr>
      <w:tr>
        <w:tblPrEx>
          <w:tblLayout w:type="fixed"/>
          <w:tblCellMar>
            <w:top w:w="0" w:type="dxa"/>
            <w:left w:w="0" w:type="dxa"/>
            <w:bottom w:w="0" w:type="dxa"/>
            <w:right w:w="0" w:type="dxa"/>
          </w:tblCellMar>
        </w:tblPrEx>
        <w:trPr>
          <w:trHeight w:val="597"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8</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重庆再升科技股份有限公司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空气净化器制造先进级智能工厂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渝北区</w:t>
            </w:r>
          </w:p>
        </w:tc>
      </w:tr>
      <w:tr>
        <w:tblPrEx>
          <w:tblLayout w:type="fixed"/>
          <w:tblCellMar>
            <w:top w:w="0" w:type="dxa"/>
            <w:left w:w="0" w:type="dxa"/>
            <w:bottom w:w="0" w:type="dxa"/>
            <w:right w:w="0" w:type="dxa"/>
          </w:tblCellMar>
        </w:tblPrEx>
        <w:trPr>
          <w:trHeight w:val="90"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9</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重庆海德世拉索系统（集团）有限公司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汽车拉索零部件制造先进级</w:t>
            </w:r>
          </w:p>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两江新区</w:t>
            </w:r>
          </w:p>
        </w:tc>
      </w:tr>
      <w:tr>
        <w:tblPrEx>
          <w:tblLayout w:type="fixed"/>
          <w:tblCellMar>
            <w:top w:w="0" w:type="dxa"/>
            <w:left w:w="0" w:type="dxa"/>
            <w:bottom w:w="0" w:type="dxa"/>
            <w:right w:w="0" w:type="dxa"/>
          </w:tblCellMar>
        </w:tblPrEx>
        <w:trPr>
          <w:trHeight w:val="597"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10</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重庆百亚卫生用品股份有限公司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s="方正仿宋_GBK"/>
                <w:color w:val="000000"/>
                <w:kern w:val="0"/>
                <w:sz w:val="24"/>
                <w:lang w:bidi="ar"/>
              </w:rPr>
              <w:t>“</w:t>
            </w:r>
            <w:r>
              <w:rPr>
                <w:rFonts w:hint="eastAsia" w:ascii="Times New Roman" w:hAnsi="Times New Roman" w:eastAsia="方正仿宋_GBK"/>
                <w:color w:val="000000"/>
                <w:kern w:val="0"/>
                <w:sz w:val="24"/>
                <w:lang w:bidi="ar"/>
              </w:rPr>
              <w:t>自由点</w:t>
            </w:r>
            <w:r>
              <w:rPr>
                <w:rFonts w:hint="eastAsia" w:ascii="Times New Roman" w:hAnsi="Times New Roman" w:eastAsia="方正仿宋_GBK" w:cs="方正仿宋_GBK"/>
                <w:color w:val="000000"/>
                <w:kern w:val="0"/>
                <w:sz w:val="24"/>
                <w:lang w:bidi="ar"/>
              </w:rPr>
              <w:t>”</w:t>
            </w:r>
            <w:r>
              <w:rPr>
                <w:rFonts w:hint="eastAsia" w:ascii="Times New Roman" w:hAnsi="Times New Roman" w:eastAsia="方正仿宋_GBK"/>
                <w:color w:val="000000"/>
                <w:kern w:val="0"/>
                <w:sz w:val="24"/>
                <w:lang w:bidi="ar"/>
              </w:rPr>
              <w:t>卫生用品制造先进级</w:t>
            </w:r>
          </w:p>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巴南区</w:t>
            </w:r>
          </w:p>
        </w:tc>
      </w:tr>
      <w:tr>
        <w:tblPrEx>
          <w:tblLayout w:type="fixed"/>
          <w:tblCellMar>
            <w:top w:w="0" w:type="dxa"/>
            <w:left w:w="0" w:type="dxa"/>
            <w:bottom w:w="0" w:type="dxa"/>
            <w:right w:w="0" w:type="dxa"/>
          </w:tblCellMar>
        </w:tblPrEx>
        <w:trPr>
          <w:trHeight w:val="597"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11</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隆鑫通用动力股份有限公司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高端全地形车制造先进级智能工厂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九龙坡区</w:t>
            </w:r>
          </w:p>
        </w:tc>
      </w:tr>
      <w:tr>
        <w:tblPrEx>
          <w:tblLayout w:type="fixed"/>
          <w:tblCellMar>
            <w:top w:w="0" w:type="dxa"/>
            <w:left w:w="0" w:type="dxa"/>
            <w:bottom w:w="0" w:type="dxa"/>
            <w:right w:w="0" w:type="dxa"/>
          </w:tblCellMar>
        </w:tblPrEx>
        <w:trPr>
          <w:trHeight w:val="597"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12</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东方希望重庆水泥有限公司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水泥制造先进级智能工厂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丰都县</w:t>
            </w:r>
          </w:p>
        </w:tc>
      </w:tr>
      <w:tr>
        <w:tblPrEx>
          <w:tblLayout w:type="fixed"/>
          <w:tblCellMar>
            <w:top w:w="0" w:type="dxa"/>
            <w:left w:w="0" w:type="dxa"/>
            <w:bottom w:w="0" w:type="dxa"/>
            <w:right w:w="0" w:type="dxa"/>
          </w:tblCellMar>
        </w:tblPrEx>
        <w:trPr>
          <w:trHeight w:val="597"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13</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润西微电子（重庆）有限公司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12吋功率半导体晶圆制造先进级</w:t>
            </w:r>
          </w:p>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西部科学城重庆高新区</w:t>
            </w:r>
          </w:p>
        </w:tc>
      </w:tr>
      <w:tr>
        <w:tblPrEx>
          <w:tblLayout w:type="fixed"/>
          <w:tblCellMar>
            <w:top w:w="0" w:type="dxa"/>
            <w:left w:w="0" w:type="dxa"/>
            <w:bottom w:w="0" w:type="dxa"/>
            <w:right w:w="0" w:type="dxa"/>
          </w:tblCellMar>
        </w:tblPrEx>
        <w:trPr>
          <w:trHeight w:val="597"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14</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延锋汽车饰件系统重庆有限公司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内饰件制造先进级智能工厂（龙兴）</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两江新区</w:t>
            </w:r>
          </w:p>
        </w:tc>
      </w:tr>
      <w:tr>
        <w:tblPrEx>
          <w:tblLayout w:type="fixed"/>
          <w:tblCellMar>
            <w:top w:w="0" w:type="dxa"/>
            <w:left w:w="0" w:type="dxa"/>
            <w:bottom w:w="0" w:type="dxa"/>
            <w:right w:w="0" w:type="dxa"/>
          </w:tblCellMar>
        </w:tblPrEx>
        <w:trPr>
          <w:trHeight w:val="404"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15</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重油高科电控燃油喷射系统</w:t>
            </w:r>
          </w:p>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（重庆）有限公司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电控高压共轨燃油喷射系统制造</w:t>
            </w:r>
          </w:p>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先进级智能工厂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两江新区</w:t>
            </w:r>
          </w:p>
        </w:tc>
      </w:tr>
      <w:tr>
        <w:tblPrEx>
          <w:tblLayout w:type="fixed"/>
          <w:tblCellMar>
            <w:top w:w="0" w:type="dxa"/>
            <w:left w:w="0" w:type="dxa"/>
            <w:bottom w:w="0" w:type="dxa"/>
            <w:right w:w="0" w:type="dxa"/>
          </w:tblCellMar>
        </w:tblPrEx>
        <w:trPr>
          <w:trHeight w:val="597"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16</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重庆科宝电缆股份有限公司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中压电力电缆制造先进级智能工厂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涪陵区</w:t>
            </w:r>
          </w:p>
        </w:tc>
      </w:tr>
      <w:tr>
        <w:tblPrEx>
          <w:tblLayout w:type="fixed"/>
          <w:tblCellMar>
            <w:top w:w="0" w:type="dxa"/>
            <w:left w:w="0" w:type="dxa"/>
            <w:bottom w:w="0" w:type="dxa"/>
            <w:right w:w="0" w:type="dxa"/>
          </w:tblCellMar>
        </w:tblPrEx>
        <w:trPr>
          <w:trHeight w:val="597"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17</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重庆耐世特转向系统有限公司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转向系统制造先进级智能工厂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江津区</w:t>
            </w:r>
          </w:p>
        </w:tc>
      </w:tr>
      <w:tr>
        <w:tblPrEx>
          <w:tblLayout w:type="fixed"/>
          <w:tblCellMar>
            <w:top w:w="0" w:type="dxa"/>
            <w:left w:w="0" w:type="dxa"/>
            <w:bottom w:w="0" w:type="dxa"/>
            <w:right w:w="0" w:type="dxa"/>
          </w:tblCellMar>
        </w:tblPrEx>
        <w:trPr>
          <w:trHeight w:val="597"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18</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重庆万丰奥威铝轮有限公司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年产50万件铝合金车轮先进级智能工厂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涪陵区</w:t>
            </w:r>
          </w:p>
        </w:tc>
      </w:tr>
      <w:tr>
        <w:tblPrEx>
          <w:tblLayout w:type="fixed"/>
          <w:tblCellMar>
            <w:top w:w="0" w:type="dxa"/>
            <w:left w:w="0" w:type="dxa"/>
            <w:bottom w:w="0" w:type="dxa"/>
            <w:right w:w="0" w:type="dxa"/>
          </w:tblCellMar>
        </w:tblPrEx>
        <w:trPr>
          <w:trHeight w:val="90"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19</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重庆延锋彼欧富维汽车外饰有限公司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汽车外饰件生产先进级智能工厂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两江新区</w:t>
            </w:r>
          </w:p>
        </w:tc>
      </w:tr>
      <w:tr>
        <w:tblPrEx>
          <w:tblLayout w:type="fixed"/>
          <w:tblCellMar>
            <w:top w:w="0" w:type="dxa"/>
            <w:left w:w="0" w:type="dxa"/>
            <w:bottom w:w="0" w:type="dxa"/>
            <w:right w:w="0" w:type="dxa"/>
          </w:tblCellMar>
        </w:tblPrEx>
        <w:trPr>
          <w:trHeight w:val="597"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20</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重庆瑞方渝美压铸限公司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压铸件制造先进级智能工厂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南岸区</w:t>
            </w:r>
          </w:p>
        </w:tc>
      </w:tr>
      <w:tr>
        <w:tblPrEx>
          <w:tblLayout w:type="fixed"/>
          <w:tblCellMar>
            <w:top w:w="0" w:type="dxa"/>
            <w:left w:w="0" w:type="dxa"/>
            <w:bottom w:w="0" w:type="dxa"/>
            <w:right w:w="0" w:type="dxa"/>
          </w:tblCellMar>
        </w:tblPrEx>
        <w:trPr>
          <w:trHeight w:val="597"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21</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重庆景裕电子科技有限公司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手机笔电外观件生产先进级智能工厂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潼南区</w:t>
            </w:r>
          </w:p>
        </w:tc>
      </w:tr>
      <w:tr>
        <w:tblPrEx>
          <w:tblLayout w:type="fixed"/>
          <w:tblCellMar>
            <w:top w:w="0" w:type="dxa"/>
            <w:left w:w="0" w:type="dxa"/>
            <w:bottom w:w="0" w:type="dxa"/>
            <w:right w:w="0" w:type="dxa"/>
          </w:tblCellMar>
        </w:tblPrEx>
        <w:trPr>
          <w:trHeight w:val="597"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22</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重庆东科模具制造有限公司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高精密功能结构件制造先进级智能工厂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江津区</w:t>
            </w:r>
          </w:p>
        </w:tc>
      </w:tr>
      <w:tr>
        <w:tblPrEx>
          <w:tblLayout w:type="fixed"/>
          <w:tblCellMar>
            <w:top w:w="0" w:type="dxa"/>
            <w:left w:w="0" w:type="dxa"/>
            <w:bottom w:w="0" w:type="dxa"/>
            <w:right w:w="0" w:type="dxa"/>
          </w:tblCellMar>
        </w:tblPrEx>
        <w:trPr>
          <w:trHeight w:val="597"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23</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蜂巢动力系统（重庆）有限公司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汽车发动机制造先进级智能工厂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永川区</w:t>
            </w:r>
          </w:p>
        </w:tc>
      </w:tr>
      <w:tr>
        <w:tblPrEx>
          <w:tblLayout w:type="fixed"/>
          <w:tblCellMar>
            <w:top w:w="0" w:type="dxa"/>
            <w:left w:w="0" w:type="dxa"/>
            <w:bottom w:w="0" w:type="dxa"/>
            <w:right w:w="0" w:type="dxa"/>
          </w:tblCellMar>
        </w:tblPrEx>
        <w:trPr>
          <w:trHeight w:val="597"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24</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重庆美心.麦森门业有限公司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美心门制造先进级智能工厂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南岸区</w:t>
            </w:r>
          </w:p>
        </w:tc>
      </w:tr>
      <w:tr>
        <w:tblPrEx>
          <w:tblLayout w:type="fixed"/>
          <w:tblCellMar>
            <w:top w:w="0" w:type="dxa"/>
            <w:left w:w="0" w:type="dxa"/>
            <w:bottom w:w="0" w:type="dxa"/>
            <w:right w:w="0" w:type="dxa"/>
          </w:tblCellMar>
        </w:tblPrEx>
        <w:trPr>
          <w:trHeight w:val="597"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25</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双钱集团（重庆）轮胎有限公司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全钢丝载重子午线轮胎制造先进级智能工厂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大足区</w:t>
            </w:r>
          </w:p>
        </w:tc>
      </w:tr>
      <w:tr>
        <w:tblPrEx>
          <w:tblLayout w:type="fixed"/>
          <w:tblCellMar>
            <w:top w:w="0" w:type="dxa"/>
            <w:left w:w="0" w:type="dxa"/>
            <w:bottom w:w="0" w:type="dxa"/>
            <w:right w:w="0" w:type="dxa"/>
          </w:tblCellMar>
        </w:tblPrEx>
        <w:trPr>
          <w:trHeight w:val="597"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26</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重庆美心翼申机械股份有限公司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高精密曲轴制造先进级智能工厂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涪陵区</w:t>
            </w:r>
          </w:p>
        </w:tc>
      </w:tr>
      <w:tr>
        <w:tblPrEx>
          <w:tblLayout w:type="fixed"/>
          <w:tblCellMar>
            <w:top w:w="0" w:type="dxa"/>
            <w:left w:w="0" w:type="dxa"/>
            <w:bottom w:w="0" w:type="dxa"/>
            <w:right w:w="0" w:type="dxa"/>
          </w:tblCellMar>
        </w:tblPrEx>
        <w:trPr>
          <w:trHeight w:val="597"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27</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重庆东矩金属制品有限公司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笔电金属外壳生产先进级智能工厂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荣昌区</w:t>
            </w:r>
          </w:p>
        </w:tc>
      </w:tr>
      <w:tr>
        <w:tblPrEx>
          <w:tblLayout w:type="fixed"/>
          <w:tblCellMar>
            <w:top w:w="0" w:type="dxa"/>
            <w:left w:w="0" w:type="dxa"/>
            <w:bottom w:w="0" w:type="dxa"/>
            <w:right w:w="0" w:type="dxa"/>
          </w:tblCellMar>
        </w:tblPrEx>
        <w:trPr>
          <w:trHeight w:val="597" w:hRule="atLeast"/>
          <w:jc w:val="center"/>
        </w:trPr>
        <w:tc>
          <w:tcPr>
            <w:tcW w:w="69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28</w:t>
            </w:r>
          </w:p>
        </w:tc>
        <w:tc>
          <w:tcPr>
            <w:tcW w:w="340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重庆市维都利新能源有限公司</w:t>
            </w:r>
          </w:p>
        </w:tc>
        <w:tc>
          <w:tcPr>
            <w:tcW w:w="3769"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新能源锂电池生产先进级智能工厂</w:t>
            </w:r>
          </w:p>
        </w:tc>
        <w:tc>
          <w:tcPr>
            <w:tcW w:w="1142"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万州区</w:t>
            </w:r>
          </w:p>
        </w:tc>
      </w:tr>
    </w:tbl>
    <w:p>
      <w:pPr>
        <w:jc w:val="center"/>
        <w:rPr>
          <w:rFonts w:ascii="Times New Roman" w:hAnsi="Times New Roman" w:eastAsia="方正小标宋_GBK" w:cs="方正小标宋_GBK"/>
          <w:sz w:val="36"/>
          <w:szCs w:val="36"/>
        </w:rPr>
      </w:pPr>
    </w:p>
    <w:p>
      <w:pPr>
        <w:jc w:val="center"/>
        <w:rPr>
          <w:rFonts w:ascii="Times New Roman" w:hAnsi="Times New Roman" w:eastAsia="方正小标宋_GBK" w:cs="方正小标宋_GBK"/>
          <w:sz w:val="36"/>
          <w:szCs w:val="36"/>
        </w:rPr>
        <w:sectPr>
          <w:pgSz w:w="11906" w:h="16838"/>
          <w:pgMar w:top="2098" w:right="1474" w:bottom="1984" w:left="1587" w:header="851" w:footer="1587" w:gutter="0"/>
          <w:cols w:space="720" w:num="1"/>
          <w:docGrid w:type="lines" w:linePitch="312" w:charSpace="0"/>
        </w:sectPr>
      </w:pPr>
    </w:p>
    <w:p>
      <w:pPr>
        <w:adjustRightInd w:val="0"/>
        <w:snapToGrid w:val="0"/>
        <w:spacing w:line="560" w:lineRule="exact"/>
        <w:jc w:val="center"/>
        <w:rPr>
          <w:rFonts w:ascii="Times New Roman" w:hAnsi="Times New Roman" w:eastAsia="方正小标宋_GBK" w:cs="方正小标宋_GBK"/>
          <w:spacing w:val="-23"/>
          <w:sz w:val="44"/>
          <w:szCs w:val="44"/>
        </w:rPr>
      </w:pPr>
      <w:r>
        <w:rPr>
          <w:rFonts w:hint="eastAsia" w:ascii="Times New Roman" w:hAnsi="Times New Roman" w:eastAsia="方正小标宋_GBK" w:cs="方正小标宋_GBK"/>
          <w:spacing w:val="-23"/>
          <w:sz w:val="44"/>
          <w:szCs w:val="44"/>
        </w:rPr>
        <w:t>2025年重庆市数字化车间（基础级智能工厂）名单</w:t>
      </w:r>
    </w:p>
    <w:p>
      <w:pPr>
        <w:pStyle w:val="2"/>
        <w:rPr>
          <w:rFonts w:ascii="Times New Roman" w:hAnsi="Times New Roman"/>
        </w:rPr>
      </w:pPr>
    </w:p>
    <w:tbl>
      <w:tblPr>
        <w:tblStyle w:val="6"/>
        <w:tblW w:w="8840" w:type="dxa"/>
        <w:jc w:val="center"/>
        <w:tblInd w:w="0" w:type="dxa"/>
        <w:tblLayout w:type="fixed"/>
        <w:tblCellMar>
          <w:top w:w="0" w:type="dxa"/>
          <w:left w:w="0" w:type="dxa"/>
          <w:bottom w:w="0" w:type="dxa"/>
          <w:right w:w="0" w:type="dxa"/>
        </w:tblCellMar>
      </w:tblPr>
      <w:tblGrid>
        <w:gridCol w:w="759"/>
        <w:gridCol w:w="3450"/>
        <w:gridCol w:w="3540"/>
        <w:gridCol w:w="1091"/>
      </w:tblGrid>
      <w:tr>
        <w:tblPrEx>
          <w:tblLayout w:type="fixed"/>
          <w:tblCellMar>
            <w:top w:w="0" w:type="dxa"/>
            <w:left w:w="0" w:type="dxa"/>
            <w:bottom w:w="0" w:type="dxa"/>
            <w:right w:w="0" w:type="dxa"/>
          </w:tblCellMar>
        </w:tblPrEx>
        <w:trPr>
          <w:trHeight w:val="303"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黑体_GBK"/>
                <w:color w:val="000000"/>
                <w:sz w:val="24"/>
              </w:rPr>
            </w:pPr>
            <w:r>
              <w:rPr>
                <w:rFonts w:ascii="Times New Roman" w:hAnsi="Times New Roman" w:eastAsia="方正黑体_GBK"/>
                <w:color w:val="000000"/>
                <w:kern w:val="0"/>
                <w:sz w:val="24"/>
                <w:lang w:bidi="ar"/>
              </w:rPr>
              <w:t>序号</w:t>
            </w:r>
          </w:p>
        </w:tc>
        <w:tc>
          <w:tcPr>
            <w:tcW w:w="345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黑体"/>
                <w:color w:val="000000"/>
                <w:sz w:val="24"/>
              </w:rPr>
            </w:pPr>
            <w:r>
              <w:rPr>
                <w:rFonts w:ascii="Times New Roman" w:hAnsi="Times New Roman" w:eastAsia="方正黑体_GBK"/>
                <w:color w:val="000000"/>
                <w:kern w:val="0"/>
                <w:sz w:val="24"/>
                <w:lang w:bidi="ar"/>
              </w:rPr>
              <w:t>企业名称</w:t>
            </w:r>
          </w:p>
        </w:tc>
        <w:tc>
          <w:tcPr>
            <w:tcW w:w="3540" w:type="dxa"/>
            <w:tcBorders>
              <w:top w:val="single" w:color="000000" w:sz="4" w:space="0"/>
              <w:left w:val="single" w:color="000000" w:sz="4" w:space="0"/>
              <w:bottom w:val="nil"/>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黑体"/>
                <w:color w:val="000000"/>
                <w:sz w:val="24"/>
              </w:rPr>
            </w:pPr>
            <w:r>
              <w:rPr>
                <w:rFonts w:hint="eastAsia" w:ascii="Times New Roman" w:hAnsi="Times New Roman" w:eastAsia="方正黑体_GBK"/>
                <w:color w:val="000000"/>
                <w:kern w:val="0"/>
                <w:sz w:val="24"/>
                <w:lang w:bidi="ar"/>
              </w:rPr>
              <w:t>项目</w:t>
            </w:r>
            <w:r>
              <w:rPr>
                <w:rFonts w:ascii="Times New Roman" w:hAnsi="Times New Roman" w:eastAsia="方正黑体_GBK"/>
                <w:color w:val="000000"/>
                <w:kern w:val="0"/>
                <w:sz w:val="24"/>
                <w:lang w:bidi="ar"/>
              </w:rPr>
              <w:t>名称</w:t>
            </w:r>
          </w:p>
        </w:tc>
        <w:tc>
          <w:tcPr>
            <w:tcW w:w="1091" w:type="dxa"/>
            <w:tcBorders>
              <w:top w:val="single" w:color="000000" w:sz="4" w:space="0"/>
              <w:left w:val="single" w:color="000000" w:sz="4" w:space="0"/>
              <w:bottom w:val="nil"/>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黑体"/>
                <w:color w:val="000000"/>
                <w:sz w:val="24"/>
              </w:rPr>
            </w:pPr>
            <w:r>
              <w:rPr>
                <w:rFonts w:ascii="Times New Roman" w:hAnsi="Times New Roman" w:eastAsia="方正黑体_GBK"/>
                <w:color w:val="000000"/>
                <w:kern w:val="0"/>
                <w:sz w:val="24"/>
                <w:lang w:bidi="ar"/>
              </w:rPr>
              <w:t>区县</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1</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重庆蓝黛传动机械有限公司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新能源汽车高精度双联齿生产</w:t>
            </w:r>
          </w:p>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璧山区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2</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重庆万凯新材料科技有限公司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高分子新材料连续聚合</w:t>
            </w:r>
            <w:r>
              <w:rPr>
                <w:rFonts w:hint="eastAsia" w:ascii="Times New Roman" w:hAnsi="Times New Roman" w:eastAsia="方正仿宋_GBK"/>
                <w:color w:val="000000"/>
                <w:kern w:val="0"/>
                <w:sz w:val="24"/>
                <w:lang w:bidi="ar"/>
              </w:rPr>
              <w:t>生产</w:t>
            </w:r>
          </w:p>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涪陵区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3</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spacing w:val="-11"/>
                <w:kern w:val="0"/>
                <w:sz w:val="24"/>
                <w:lang w:bidi="ar"/>
              </w:rPr>
              <w:t>康师傅（重庆）方便食品有限公司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方便面生产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两江新区</w:t>
            </w:r>
          </w:p>
        </w:tc>
      </w:tr>
      <w:tr>
        <w:tblPrEx>
          <w:tblLayout w:type="fixed"/>
          <w:tblCellMar>
            <w:top w:w="0" w:type="dxa"/>
            <w:left w:w="0" w:type="dxa"/>
            <w:bottom w:w="0" w:type="dxa"/>
            <w:right w:w="0" w:type="dxa"/>
          </w:tblCellMar>
        </w:tblPrEx>
        <w:trPr>
          <w:trHeight w:val="326"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4</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重庆美的通用制冷设备有限公司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离心压缩机</w:t>
            </w:r>
            <w:r>
              <w:rPr>
                <w:rFonts w:hint="eastAsia" w:ascii="Times New Roman" w:hAnsi="Times New Roman" w:eastAsia="方正仿宋_GBK"/>
                <w:color w:val="000000"/>
                <w:kern w:val="0"/>
                <w:sz w:val="24"/>
                <w:lang w:bidi="ar"/>
              </w:rPr>
              <w:t>制造基础级智能工厂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南岸区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5</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重庆东鹏维他命饮料有限公司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电解质多功能饮料生产</w:t>
            </w:r>
            <w:r>
              <w:rPr>
                <w:rFonts w:hint="eastAsia" w:ascii="Times New Roman" w:hAnsi="Times New Roman" w:eastAsia="方正仿宋_GBK"/>
                <w:color w:val="000000"/>
                <w:kern w:val="0"/>
                <w:sz w:val="24"/>
                <w:lang w:bidi="ar"/>
              </w:rPr>
              <w:t>基础级</w:t>
            </w:r>
          </w:p>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九龙坡区</w:t>
            </w:r>
          </w:p>
        </w:tc>
      </w:tr>
      <w:tr>
        <w:tblPrEx>
          <w:tblLayout w:type="fixed"/>
          <w:tblCellMar>
            <w:top w:w="0" w:type="dxa"/>
            <w:left w:w="0" w:type="dxa"/>
            <w:bottom w:w="0" w:type="dxa"/>
            <w:right w:w="0" w:type="dxa"/>
          </w:tblCellMar>
        </w:tblPrEx>
        <w:trPr>
          <w:trHeight w:val="326"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6</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华通电脑（重庆）有限公司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M-SAP制程</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涪陵区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7</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重庆海康威视科技有限公司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智能门禁与对讲</w:t>
            </w:r>
            <w:r>
              <w:rPr>
                <w:rFonts w:hint="eastAsia" w:ascii="Times New Roman" w:hAnsi="Times New Roman" w:eastAsia="方正仿宋_GBK"/>
                <w:color w:val="000000"/>
                <w:kern w:val="0"/>
                <w:sz w:val="24"/>
                <w:lang w:bidi="ar"/>
              </w:rPr>
              <w:t>机制造基础级</w:t>
            </w:r>
          </w:p>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大渡口区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8</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重庆富川古圣机电有限公司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新能源乘用车齿轮轴生产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合川区</w:t>
            </w:r>
          </w:p>
        </w:tc>
      </w:tr>
      <w:tr>
        <w:tblPrEx>
          <w:tblLayout w:type="fixed"/>
          <w:tblCellMar>
            <w:top w:w="0" w:type="dxa"/>
            <w:left w:w="0" w:type="dxa"/>
            <w:bottom w:w="0" w:type="dxa"/>
            <w:right w:w="0" w:type="dxa"/>
          </w:tblCellMar>
        </w:tblPrEx>
        <w:trPr>
          <w:trHeight w:val="32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9</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重庆志成机械有限公司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缸头机加</w:t>
            </w:r>
            <w:r>
              <w:rPr>
                <w:rFonts w:hint="eastAsia" w:ascii="Times New Roman" w:hAnsi="Times New Roman" w:eastAsia="方正仿宋_GBK"/>
                <w:color w:val="000000"/>
                <w:kern w:val="0"/>
                <w:sz w:val="24"/>
                <w:lang w:bidi="ar"/>
              </w:rPr>
              <w:t>制造基础级智能工厂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九龙坡区</w:t>
            </w:r>
          </w:p>
        </w:tc>
      </w:tr>
      <w:tr>
        <w:tblPrEx>
          <w:tblLayout w:type="fixed"/>
          <w:tblCellMar>
            <w:top w:w="0" w:type="dxa"/>
            <w:left w:w="0" w:type="dxa"/>
            <w:bottom w:w="0" w:type="dxa"/>
            <w:right w:w="0" w:type="dxa"/>
          </w:tblCellMar>
        </w:tblPrEx>
        <w:trPr>
          <w:trHeight w:val="32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w:t>
            </w:r>
            <w:r>
              <w:rPr>
                <w:rFonts w:hint="eastAsia" w:ascii="Times New Roman" w:hAnsi="Times New Roman" w:eastAsia="方正仿宋_GBK"/>
                <w:color w:val="000000"/>
                <w:kern w:val="0"/>
                <w:sz w:val="24"/>
                <w:lang w:bidi="ar"/>
              </w:rPr>
              <w:t>0</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玛格家居股份有限公司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智能柜体</w:t>
            </w:r>
            <w:r>
              <w:rPr>
                <w:rFonts w:hint="eastAsia" w:ascii="Times New Roman" w:hAnsi="Times New Roman" w:eastAsia="方正仿宋_GBK"/>
                <w:color w:val="000000"/>
                <w:kern w:val="0"/>
                <w:sz w:val="24"/>
                <w:lang w:bidi="ar"/>
              </w:rPr>
              <w:t>生产基础级智能工厂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巴南区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1</w:t>
            </w:r>
            <w:r>
              <w:rPr>
                <w:rFonts w:hint="eastAsia" w:ascii="Times New Roman" w:hAnsi="Times New Roman" w:eastAsia="方正仿宋_GBK"/>
                <w:color w:val="000000"/>
                <w:kern w:val="0"/>
                <w:sz w:val="24"/>
                <w:lang w:bidi="ar"/>
              </w:rPr>
              <w:t>1</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重庆渝江压铸股份有限公司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高强韧汽车铝合金零部件生产</w:t>
            </w:r>
          </w:p>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两江新区</w:t>
            </w:r>
          </w:p>
        </w:tc>
      </w:tr>
      <w:tr>
        <w:tblPrEx>
          <w:tblLayout w:type="fixed"/>
          <w:tblCellMar>
            <w:top w:w="0" w:type="dxa"/>
            <w:left w:w="0" w:type="dxa"/>
            <w:bottom w:w="0" w:type="dxa"/>
            <w:right w:w="0" w:type="dxa"/>
          </w:tblCellMar>
        </w:tblPrEx>
        <w:trPr>
          <w:trHeight w:val="333"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w:t>
            </w:r>
            <w:r>
              <w:rPr>
                <w:rFonts w:hint="eastAsia" w:ascii="Times New Roman" w:hAnsi="Times New Roman" w:eastAsia="方正仿宋_GBK"/>
                <w:color w:val="000000"/>
                <w:kern w:val="0"/>
                <w:sz w:val="24"/>
                <w:lang w:bidi="ar"/>
              </w:rPr>
              <w:t>2</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重庆民康工贸有限公司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年产100万套汽车线束总成</w:t>
            </w:r>
          </w:p>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渝北区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w:t>
            </w:r>
            <w:r>
              <w:rPr>
                <w:rFonts w:hint="eastAsia" w:ascii="Times New Roman" w:hAnsi="Times New Roman" w:eastAsia="方正仿宋_GBK"/>
                <w:color w:val="000000"/>
                <w:kern w:val="0"/>
                <w:sz w:val="24"/>
                <w:lang w:bidi="ar"/>
              </w:rPr>
              <w:t>3</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重庆聚嘉机械有限公司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新能源电动叉车齿轮生产</w:t>
            </w:r>
          </w:p>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江津区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w:t>
            </w:r>
            <w:r>
              <w:rPr>
                <w:rFonts w:hint="eastAsia" w:ascii="Times New Roman" w:hAnsi="Times New Roman" w:eastAsia="方正仿宋_GBK"/>
                <w:color w:val="000000"/>
                <w:kern w:val="0"/>
                <w:sz w:val="24"/>
                <w:lang w:bidi="ar"/>
              </w:rPr>
              <w:t>4</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安道拓鱼复（重庆）汽车部件有限公司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汽车座椅</w:t>
            </w:r>
            <w:r>
              <w:rPr>
                <w:rFonts w:ascii="Times New Roman" w:hAnsi="Times New Roman" w:eastAsia="方正仿宋_GBK"/>
                <w:color w:val="000000"/>
                <w:kern w:val="0"/>
                <w:sz w:val="24"/>
                <w:lang w:bidi="ar"/>
              </w:rPr>
              <w:t>滑轨</w:t>
            </w:r>
            <w:r>
              <w:rPr>
                <w:rFonts w:hint="eastAsia" w:ascii="Times New Roman" w:hAnsi="Times New Roman" w:eastAsia="方正仿宋_GBK"/>
                <w:color w:val="000000"/>
                <w:kern w:val="0"/>
                <w:sz w:val="24"/>
                <w:lang w:bidi="ar"/>
              </w:rPr>
              <w:t>生产基础级智能</w:t>
            </w:r>
          </w:p>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两江新区</w:t>
            </w:r>
          </w:p>
        </w:tc>
      </w:tr>
      <w:tr>
        <w:tblPrEx>
          <w:tblLayout w:type="fixed"/>
          <w:tblCellMar>
            <w:top w:w="0" w:type="dxa"/>
            <w:left w:w="0" w:type="dxa"/>
            <w:bottom w:w="0" w:type="dxa"/>
            <w:right w:w="0" w:type="dxa"/>
          </w:tblCellMar>
        </w:tblPrEx>
        <w:trPr>
          <w:trHeight w:val="333"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w:t>
            </w:r>
            <w:r>
              <w:rPr>
                <w:rFonts w:hint="eastAsia" w:ascii="Times New Roman" w:hAnsi="Times New Roman" w:eastAsia="方正仿宋_GBK"/>
                <w:color w:val="000000"/>
                <w:kern w:val="0"/>
                <w:sz w:val="24"/>
                <w:lang w:bidi="ar"/>
              </w:rPr>
              <w:t>5</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中冶建工集团有限公司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预拌混凝土绿色生产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大渡口区</w:t>
            </w:r>
          </w:p>
        </w:tc>
      </w:tr>
      <w:tr>
        <w:tblPrEx>
          <w:tblLayout w:type="fixed"/>
          <w:tblCellMar>
            <w:top w:w="0" w:type="dxa"/>
            <w:left w:w="0" w:type="dxa"/>
            <w:bottom w:w="0" w:type="dxa"/>
            <w:right w:w="0" w:type="dxa"/>
          </w:tblCellMar>
        </w:tblPrEx>
        <w:trPr>
          <w:trHeight w:val="333"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w:t>
            </w:r>
            <w:r>
              <w:rPr>
                <w:rFonts w:hint="eastAsia" w:ascii="Times New Roman" w:hAnsi="Times New Roman" w:eastAsia="方正仿宋_GBK"/>
                <w:color w:val="000000"/>
                <w:kern w:val="0"/>
                <w:sz w:val="24"/>
                <w:lang w:bidi="ar"/>
              </w:rPr>
              <w:t>6</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重庆美的制冷设备有限公司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空调</w:t>
            </w:r>
            <w:r>
              <w:rPr>
                <w:rFonts w:ascii="Times New Roman" w:hAnsi="Times New Roman" w:eastAsia="方正仿宋_GBK"/>
                <w:color w:val="000000"/>
                <w:kern w:val="0"/>
                <w:sz w:val="24"/>
                <w:lang w:bidi="ar"/>
              </w:rPr>
              <w:t>智造</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南岸区</w:t>
            </w:r>
          </w:p>
        </w:tc>
      </w:tr>
      <w:tr>
        <w:tblPrEx>
          <w:tblLayout w:type="fixed"/>
          <w:tblCellMar>
            <w:top w:w="0" w:type="dxa"/>
            <w:left w:w="0" w:type="dxa"/>
            <w:bottom w:w="0" w:type="dxa"/>
            <w:right w:w="0" w:type="dxa"/>
          </w:tblCellMar>
        </w:tblPrEx>
        <w:trPr>
          <w:trHeight w:val="884"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w:t>
            </w:r>
            <w:r>
              <w:rPr>
                <w:rFonts w:hint="eastAsia" w:ascii="Times New Roman" w:hAnsi="Times New Roman" w:eastAsia="方正仿宋_GBK"/>
                <w:color w:val="000000"/>
                <w:kern w:val="0"/>
                <w:sz w:val="24"/>
                <w:lang w:bidi="ar"/>
              </w:rPr>
              <w:t>7</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重庆豪能传动技术有限公司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新能源汽车行星减速机</w:t>
            </w:r>
            <w:r>
              <w:rPr>
                <w:rFonts w:hint="eastAsia" w:ascii="Times New Roman" w:hAnsi="Times New Roman" w:eastAsia="方正仿宋_GBK"/>
                <w:color w:val="000000"/>
                <w:kern w:val="0"/>
                <w:sz w:val="24"/>
                <w:lang w:bidi="ar"/>
              </w:rPr>
              <w:t>行星</w:t>
            </w:r>
            <w:r>
              <w:rPr>
                <w:rFonts w:ascii="Times New Roman" w:hAnsi="Times New Roman" w:eastAsia="方正仿宋_GBK"/>
                <w:color w:val="000000"/>
                <w:kern w:val="0"/>
                <w:sz w:val="24"/>
                <w:lang w:bidi="ar"/>
              </w:rPr>
              <w:t>齿圈</w:t>
            </w:r>
            <w:r>
              <w:rPr>
                <w:rFonts w:hint="eastAsia" w:ascii="Times New Roman" w:hAnsi="Times New Roman" w:eastAsia="方正仿宋_GBK"/>
                <w:color w:val="000000"/>
                <w:kern w:val="0"/>
                <w:sz w:val="24"/>
                <w:lang w:bidi="ar"/>
              </w:rPr>
              <w:t>制造基础级智能工厂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璧山区</w:t>
            </w:r>
          </w:p>
        </w:tc>
      </w:tr>
      <w:tr>
        <w:tblPrEx>
          <w:tblLayout w:type="fixed"/>
          <w:tblCellMar>
            <w:top w:w="0" w:type="dxa"/>
            <w:left w:w="0" w:type="dxa"/>
            <w:bottom w:w="0" w:type="dxa"/>
            <w:right w:w="0" w:type="dxa"/>
          </w:tblCellMar>
        </w:tblPrEx>
        <w:trPr>
          <w:trHeight w:val="90"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w:t>
            </w:r>
            <w:r>
              <w:rPr>
                <w:rFonts w:hint="eastAsia" w:ascii="Times New Roman" w:hAnsi="Times New Roman" w:eastAsia="方正仿宋_GBK"/>
                <w:color w:val="000000"/>
                <w:kern w:val="0"/>
                <w:sz w:val="24"/>
                <w:lang w:bidi="ar"/>
              </w:rPr>
              <w:t>8</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北斗智联科技有限公司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车载智能驾舱产品</w:t>
            </w:r>
            <w:r>
              <w:rPr>
                <w:rFonts w:hint="eastAsia" w:ascii="Times New Roman" w:hAnsi="Times New Roman" w:eastAsia="方正仿宋_GBK"/>
                <w:color w:val="000000"/>
                <w:kern w:val="0"/>
                <w:sz w:val="24"/>
                <w:lang w:bidi="ar"/>
              </w:rPr>
              <w:t>制造基础级</w:t>
            </w:r>
          </w:p>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渝北区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w:t>
            </w:r>
            <w:r>
              <w:rPr>
                <w:rFonts w:hint="eastAsia" w:ascii="Times New Roman" w:hAnsi="Times New Roman" w:eastAsia="方正仿宋_GBK"/>
                <w:color w:val="000000"/>
                <w:kern w:val="0"/>
                <w:sz w:val="24"/>
                <w:lang w:bidi="ar"/>
              </w:rPr>
              <w:t>9</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精诚工科汽车零部件（重庆）</w:t>
            </w:r>
          </w:p>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汽车转向节</w:t>
            </w:r>
            <w:r>
              <w:rPr>
                <w:rFonts w:hint="eastAsia" w:ascii="Times New Roman" w:hAnsi="Times New Roman" w:eastAsia="方正仿宋_GBK"/>
                <w:color w:val="000000"/>
                <w:kern w:val="0"/>
                <w:sz w:val="24"/>
                <w:lang w:bidi="ar"/>
              </w:rPr>
              <w:t>制造基础级智能工厂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永川区</w:t>
            </w:r>
          </w:p>
        </w:tc>
      </w:tr>
      <w:tr>
        <w:tblPrEx>
          <w:tblLayout w:type="fixed"/>
          <w:tblCellMar>
            <w:top w:w="0" w:type="dxa"/>
            <w:left w:w="0" w:type="dxa"/>
            <w:bottom w:w="0" w:type="dxa"/>
            <w:right w:w="0" w:type="dxa"/>
          </w:tblCellMar>
        </w:tblPrEx>
        <w:trPr>
          <w:trHeight w:val="333"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2</w:t>
            </w:r>
            <w:r>
              <w:rPr>
                <w:rFonts w:hint="eastAsia" w:ascii="Times New Roman" w:hAnsi="Times New Roman" w:eastAsia="方正仿宋_GBK"/>
                <w:color w:val="000000"/>
                <w:kern w:val="0"/>
                <w:sz w:val="24"/>
                <w:lang w:bidi="ar"/>
              </w:rPr>
              <w:t>0</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重庆川仪自动化股份有限公司</w:t>
            </w:r>
          </w:p>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金属功能材料分公司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复合材料</w:t>
            </w:r>
            <w:r>
              <w:rPr>
                <w:rFonts w:hint="eastAsia" w:ascii="Times New Roman" w:hAnsi="Times New Roman" w:eastAsia="方正仿宋_GBK"/>
                <w:color w:val="000000"/>
                <w:kern w:val="0"/>
                <w:sz w:val="24"/>
                <w:lang w:bidi="ar"/>
              </w:rPr>
              <w:t>生产基础级智能工厂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北碚区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2</w:t>
            </w:r>
            <w:r>
              <w:rPr>
                <w:rFonts w:hint="eastAsia" w:ascii="Times New Roman" w:hAnsi="Times New Roman" w:eastAsia="方正仿宋_GBK"/>
                <w:color w:val="000000"/>
                <w:kern w:val="0"/>
                <w:sz w:val="24"/>
                <w:lang w:bidi="ar"/>
              </w:rPr>
              <w:t>1</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茂茂（重庆）汽车驱动系统有限公司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新能源汽车电机部件生产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铜梁区</w:t>
            </w:r>
          </w:p>
        </w:tc>
      </w:tr>
      <w:tr>
        <w:tblPrEx>
          <w:tblLayout w:type="fixed"/>
          <w:tblCellMar>
            <w:top w:w="0" w:type="dxa"/>
            <w:left w:w="0" w:type="dxa"/>
            <w:bottom w:w="0" w:type="dxa"/>
            <w:right w:w="0" w:type="dxa"/>
          </w:tblCellMar>
        </w:tblPrEx>
        <w:trPr>
          <w:trHeight w:val="333"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2</w:t>
            </w:r>
            <w:r>
              <w:rPr>
                <w:rFonts w:hint="eastAsia" w:ascii="Times New Roman" w:hAnsi="Times New Roman" w:eastAsia="方正仿宋_GBK"/>
                <w:color w:val="000000"/>
                <w:kern w:val="0"/>
                <w:sz w:val="24"/>
                <w:lang w:bidi="ar"/>
              </w:rPr>
              <w:t>2</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重庆平伟汽车系统有限公司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新能源电池铝箱体生产线</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合川区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2</w:t>
            </w:r>
            <w:r>
              <w:rPr>
                <w:rFonts w:hint="eastAsia" w:ascii="Times New Roman" w:hAnsi="Times New Roman" w:eastAsia="方正仿宋_GBK"/>
                <w:color w:val="000000"/>
                <w:kern w:val="0"/>
                <w:sz w:val="24"/>
                <w:lang w:bidi="ar"/>
              </w:rPr>
              <w:t>3</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重庆莱宝科技有限公司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电容式触摸屏光刻</w:t>
            </w:r>
            <w:r>
              <w:rPr>
                <w:rFonts w:hint="eastAsia" w:ascii="Times New Roman" w:hAnsi="Times New Roman" w:eastAsia="方正仿宋_GBK"/>
                <w:color w:val="000000"/>
                <w:kern w:val="0"/>
                <w:sz w:val="24"/>
                <w:lang w:bidi="ar"/>
              </w:rPr>
              <w:t>基础级</w:t>
            </w:r>
          </w:p>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两江新区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2</w:t>
            </w:r>
            <w:r>
              <w:rPr>
                <w:rFonts w:hint="eastAsia" w:ascii="Times New Roman" w:hAnsi="Times New Roman" w:eastAsia="方正仿宋_GBK"/>
                <w:color w:val="000000"/>
                <w:kern w:val="0"/>
                <w:sz w:val="24"/>
                <w:lang w:bidi="ar"/>
              </w:rPr>
              <w:t>4</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spacing w:val="-11"/>
                <w:kern w:val="0"/>
                <w:sz w:val="24"/>
                <w:lang w:bidi="ar"/>
              </w:rPr>
              <w:t>延锋（重庆）汽车零部件有限公司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座椅总装</w:t>
            </w:r>
            <w:r>
              <w:rPr>
                <w:rFonts w:hint="eastAsia" w:ascii="Times New Roman" w:hAnsi="Times New Roman" w:eastAsia="方正仿宋_GBK"/>
                <w:color w:val="000000"/>
                <w:kern w:val="0"/>
                <w:sz w:val="24"/>
                <w:lang w:bidi="ar"/>
              </w:rPr>
              <w:t>制造基础级智能工厂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两江新区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2</w:t>
            </w:r>
            <w:r>
              <w:rPr>
                <w:rFonts w:hint="eastAsia" w:ascii="Times New Roman" w:hAnsi="Times New Roman" w:eastAsia="方正仿宋_GBK"/>
                <w:color w:val="000000"/>
                <w:kern w:val="0"/>
                <w:sz w:val="24"/>
                <w:lang w:bidi="ar"/>
              </w:rPr>
              <w:t>5</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重庆平伟汽车零部件有限公司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汽车主副仪表板生产</w:t>
            </w:r>
            <w:r>
              <w:rPr>
                <w:rFonts w:hint="eastAsia" w:ascii="Times New Roman" w:hAnsi="Times New Roman" w:eastAsia="方正仿宋_GBK"/>
                <w:color w:val="000000"/>
                <w:kern w:val="0"/>
                <w:sz w:val="24"/>
                <w:lang w:bidi="ar"/>
              </w:rPr>
              <w:t>基础级</w:t>
            </w:r>
          </w:p>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两江新区</w:t>
            </w:r>
          </w:p>
        </w:tc>
      </w:tr>
      <w:tr>
        <w:tblPrEx>
          <w:tblLayout w:type="fixed"/>
          <w:tblCellMar>
            <w:top w:w="0" w:type="dxa"/>
            <w:left w:w="0" w:type="dxa"/>
            <w:bottom w:w="0" w:type="dxa"/>
            <w:right w:w="0" w:type="dxa"/>
          </w:tblCellMar>
        </w:tblPrEx>
        <w:trPr>
          <w:trHeight w:val="333"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26</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重庆湘渝盐化有限责任公司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联碱生产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万州区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27</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重庆顺多利机车有限责任公司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新能源汽车转向器零部件加工</w:t>
            </w:r>
          </w:p>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北碚区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28</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spacing w:val="-11"/>
                <w:kern w:val="0"/>
                <w:sz w:val="24"/>
                <w:lang w:bidi="ar"/>
              </w:rPr>
              <w:t>卡斯马汽车系统</w:t>
            </w:r>
            <w:r>
              <w:rPr>
                <w:rFonts w:hint="eastAsia" w:ascii="Times New Roman" w:hAnsi="Times New Roman" w:eastAsia="方正仿宋_GBK"/>
                <w:color w:val="000000"/>
                <w:spacing w:val="-11"/>
                <w:kern w:val="0"/>
                <w:sz w:val="24"/>
                <w:lang w:bidi="ar"/>
              </w:rPr>
              <w:t>（</w:t>
            </w:r>
            <w:r>
              <w:rPr>
                <w:rFonts w:ascii="Times New Roman" w:hAnsi="Times New Roman" w:eastAsia="方正仿宋_GBK"/>
                <w:color w:val="000000"/>
                <w:spacing w:val="-11"/>
                <w:kern w:val="0"/>
                <w:sz w:val="24"/>
                <w:lang w:bidi="ar"/>
              </w:rPr>
              <w:t>重庆</w:t>
            </w:r>
            <w:r>
              <w:rPr>
                <w:rFonts w:hint="eastAsia" w:ascii="Times New Roman" w:hAnsi="Times New Roman" w:eastAsia="方正仿宋_GBK"/>
                <w:color w:val="000000"/>
                <w:spacing w:val="-11"/>
                <w:kern w:val="0"/>
                <w:sz w:val="24"/>
                <w:lang w:bidi="ar"/>
              </w:rPr>
              <w:t>）</w:t>
            </w:r>
            <w:r>
              <w:rPr>
                <w:rFonts w:ascii="Times New Roman" w:hAnsi="Times New Roman" w:eastAsia="方正仿宋_GBK"/>
                <w:color w:val="000000"/>
                <w:spacing w:val="-11"/>
                <w:kern w:val="0"/>
                <w:sz w:val="24"/>
                <w:lang w:bidi="ar"/>
              </w:rPr>
              <w:t>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汽车前后桥</w:t>
            </w:r>
            <w:r>
              <w:rPr>
                <w:rFonts w:hint="eastAsia" w:ascii="Times New Roman" w:hAnsi="Times New Roman" w:eastAsia="方正仿宋_GBK"/>
                <w:color w:val="000000"/>
                <w:kern w:val="0"/>
                <w:sz w:val="24"/>
                <w:lang w:bidi="ar"/>
              </w:rPr>
              <w:t>制造基础级智能工厂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北碚区</w:t>
            </w:r>
          </w:p>
        </w:tc>
      </w:tr>
      <w:tr>
        <w:tblPrEx>
          <w:tblLayout w:type="fixed"/>
          <w:tblCellMar>
            <w:top w:w="0" w:type="dxa"/>
            <w:left w:w="0" w:type="dxa"/>
            <w:bottom w:w="0" w:type="dxa"/>
            <w:right w:w="0" w:type="dxa"/>
          </w:tblCellMar>
        </w:tblPrEx>
        <w:trPr>
          <w:trHeight w:val="333"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29</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重庆八菱汽车配件有限责任公司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零部件生产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两江</w:t>
            </w:r>
            <w:r>
              <w:rPr>
                <w:rFonts w:hint="eastAsia" w:ascii="Times New Roman" w:hAnsi="Times New Roman" w:eastAsia="方正仿宋_GBK"/>
                <w:color w:val="000000"/>
                <w:kern w:val="0"/>
                <w:sz w:val="24"/>
                <w:lang w:bidi="ar"/>
              </w:rPr>
              <w:t>新区</w:t>
            </w:r>
          </w:p>
        </w:tc>
      </w:tr>
      <w:tr>
        <w:tblPrEx>
          <w:tblLayout w:type="fixed"/>
          <w:tblCellMar>
            <w:top w:w="0" w:type="dxa"/>
            <w:left w:w="0" w:type="dxa"/>
            <w:bottom w:w="0" w:type="dxa"/>
            <w:right w:w="0" w:type="dxa"/>
          </w:tblCellMar>
        </w:tblPrEx>
        <w:trPr>
          <w:trHeight w:val="333"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30</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重庆长秦汽车配件有限公司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新能源汽车线束生产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璧山区</w:t>
            </w:r>
          </w:p>
        </w:tc>
      </w:tr>
      <w:tr>
        <w:tblPrEx>
          <w:tblLayout w:type="fixed"/>
          <w:tblCellMar>
            <w:top w:w="0" w:type="dxa"/>
            <w:left w:w="0" w:type="dxa"/>
            <w:bottom w:w="0" w:type="dxa"/>
            <w:right w:w="0" w:type="dxa"/>
          </w:tblCellMar>
        </w:tblPrEx>
        <w:trPr>
          <w:trHeight w:val="333"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31</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重庆西山科技股份有限公司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微创手术动力装置</w:t>
            </w:r>
            <w:r>
              <w:rPr>
                <w:rFonts w:hint="eastAsia" w:ascii="Times New Roman" w:hAnsi="Times New Roman" w:eastAsia="方正仿宋_GBK"/>
                <w:color w:val="000000"/>
                <w:kern w:val="0"/>
                <w:sz w:val="24"/>
                <w:lang w:bidi="ar"/>
              </w:rPr>
              <w:t>生产基础级智能工厂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两江新区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32</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重庆建峰化工股份有限公司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三聚氰胺智能生产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涪陵区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33</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重庆沿浦汽车零部件有限公司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座椅金属骨架</w:t>
            </w:r>
            <w:r>
              <w:rPr>
                <w:rFonts w:hint="eastAsia" w:ascii="Times New Roman" w:hAnsi="Times New Roman" w:eastAsia="方正仿宋_GBK"/>
                <w:color w:val="000000"/>
                <w:kern w:val="0"/>
                <w:sz w:val="24"/>
                <w:lang w:bidi="ar"/>
              </w:rPr>
              <w:t>生产基础级智能工厂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九龙坡区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34</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重庆建设传动科技有限公司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高质量机械转向器生产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江津区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35</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重庆川仪自动化股份有限公司</w:t>
            </w:r>
          </w:p>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晶体科技分公司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宝石元件</w:t>
            </w:r>
            <w:r>
              <w:rPr>
                <w:rFonts w:hint="eastAsia" w:ascii="Times New Roman" w:hAnsi="Times New Roman" w:eastAsia="方正仿宋_GBK"/>
                <w:color w:val="000000"/>
                <w:kern w:val="0"/>
                <w:sz w:val="24"/>
                <w:lang w:bidi="ar"/>
              </w:rPr>
              <w:t>制造基础级智能工厂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北碚区</w:t>
            </w:r>
          </w:p>
        </w:tc>
      </w:tr>
      <w:tr>
        <w:tblPrEx>
          <w:tblLayout w:type="fixed"/>
          <w:tblCellMar>
            <w:top w:w="0" w:type="dxa"/>
            <w:left w:w="0" w:type="dxa"/>
            <w:bottom w:w="0" w:type="dxa"/>
            <w:right w:w="0" w:type="dxa"/>
          </w:tblCellMar>
        </w:tblPrEx>
        <w:trPr>
          <w:trHeight w:val="333"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36</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重庆国讯电子有限公司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PCBA生产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渝北区</w:t>
            </w:r>
          </w:p>
        </w:tc>
      </w:tr>
      <w:tr>
        <w:tblPrEx>
          <w:tblLayout w:type="fixed"/>
          <w:tblCellMar>
            <w:top w:w="0" w:type="dxa"/>
            <w:left w:w="0" w:type="dxa"/>
            <w:bottom w:w="0" w:type="dxa"/>
            <w:right w:w="0" w:type="dxa"/>
          </w:tblCellMar>
        </w:tblPrEx>
        <w:trPr>
          <w:trHeight w:val="333"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37</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重庆安瑞光电有限公司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智能网联新能源汽车灯具生产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合川区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38</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重庆天海电子有限公司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汽车高压线束生产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两江新区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39</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重庆国际复合材料股份有限公司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高性能环保型玻璃纤维拉丝成</w:t>
            </w:r>
            <w:r>
              <w:rPr>
                <w:rFonts w:hint="eastAsia" w:ascii="Times New Roman" w:hAnsi="Times New Roman" w:eastAsia="方正仿宋_GBK"/>
                <w:color w:val="000000"/>
                <w:kern w:val="0"/>
                <w:sz w:val="24"/>
                <w:lang w:val="en-US" w:eastAsia="zh-CN" w:bidi="ar"/>
              </w:rPr>
              <w:t>型</w:t>
            </w:r>
            <w:bookmarkStart w:id="0" w:name="_GoBack"/>
            <w:bookmarkEnd w:id="0"/>
            <w:r>
              <w:rPr>
                <w:rFonts w:ascii="Times New Roman" w:hAnsi="Times New Roman" w:eastAsia="方正仿宋_GBK"/>
                <w:color w:val="000000"/>
                <w:kern w:val="0"/>
                <w:sz w:val="24"/>
                <w:lang w:bidi="ar"/>
              </w:rPr>
              <w:t>（F13）</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大渡口区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40</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重庆大江至信模具工业有限公司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汽车模具智能化生产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渝北区</w:t>
            </w:r>
          </w:p>
        </w:tc>
      </w:tr>
      <w:tr>
        <w:tblPrEx>
          <w:tblLayout w:type="fixed"/>
          <w:tblCellMar>
            <w:top w:w="0" w:type="dxa"/>
            <w:left w:w="0" w:type="dxa"/>
            <w:bottom w:w="0" w:type="dxa"/>
            <w:right w:w="0" w:type="dxa"/>
          </w:tblCellMar>
        </w:tblPrEx>
        <w:trPr>
          <w:trHeight w:val="333"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41</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太极集团重庆中药二厂有限公司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颗粒剂生产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江津区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42</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群光电能科技（重庆）有限公司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电源适配器</w:t>
            </w:r>
            <w:r>
              <w:rPr>
                <w:rFonts w:hint="eastAsia" w:ascii="Times New Roman" w:hAnsi="Times New Roman" w:eastAsia="方正仿宋_GBK"/>
                <w:color w:val="000000"/>
                <w:kern w:val="0"/>
                <w:sz w:val="24"/>
                <w:lang w:bidi="ar"/>
              </w:rPr>
              <w:t>制造基础级智能工厂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江津区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43</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重庆江电电力设备有限公司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超高压输电铁塔生产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江津区</w:t>
            </w:r>
          </w:p>
        </w:tc>
      </w:tr>
      <w:tr>
        <w:tblPrEx>
          <w:tblLayout w:type="fixed"/>
          <w:tblCellMar>
            <w:top w:w="0" w:type="dxa"/>
            <w:left w:w="0" w:type="dxa"/>
            <w:bottom w:w="0" w:type="dxa"/>
            <w:right w:w="0" w:type="dxa"/>
          </w:tblCellMar>
        </w:tblPrEx>
        <w:trPr>
          <w:trHeight w:val="333"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44</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重庆科斯特汽车零部件有限公司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汽车内外饰件生产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渝北区</w:t>
            </w:r>
          </w:p>
        </w:tc>
      </w:tr>
      <w:tr>
        <w:tblPrEx>
          <w:tblLayout w:type="fixed"/>
          <w:tblCellMar>
            <w:top w:w="0" w:type="dxa"/>
            <w:left w:w="0" w:type="dxa"/>
            <w:bottom w:w="0" w:type="dxa"/>
            <w:right w:w="0" w:type="dxa"/>
          </w:tblCellMar>
        </w:tblPrEx>
        <w:trPr>
          <w:trHeight w:val="333"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45</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重庆宏劲印务有限责任公司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高精度卷烟包装</w:t>
            </w:r>
            <w:r>
              <w:rPr>
                <w:rFonts w:hint="eastAsia" w:ascii="Times New Roman" w:hAnsi="Times New Roman" w:eastAsia="方正仿宋_GBK"/>
                <w:color w:val="000000"/>
                <w:kern w:val="0"/>
                <w:sz w:val="24"/>
                <w:lang w:bidi="ar"/>
              </w:rPr>
              <w:t>生产</w:t>
            </w:r>
            <w:r>
              <w:rPr>
                <w:rFonts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南岸区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46</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重庆华虹仪表有限公司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新一代多功能智能电表</w:t>
            </w:r>
            <w:r>
              <w:rPr>
                <w:rFonts w:hint="eastAsia" w:ascii="Times New Roman" w:hAnsi="Times New Roman" w:eastAsia="方正仿宋_GBK"/>
                <w:color w:val="000000"/>
                <w:kern w:val="0"/>
                <w:sz w:val="24"/>
                <w:lang w:bidi="ar"/>
              </w:rPr>
              <w:t>制造基础级智能工厂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北碚区</w:t>
            </w:r>
          </w:p>
        </w:tc>
      </w:tr>
      <w:tr>
        <w:tblPrEx>
          <w:tblLayout w:type="fixed"/>
          <w:tblCellMar>
            <w:top w:w="0" w:type="dxa"/>
            <w:left w:w="0" w:type="dxa"/>
            <w:bottom w:w="0" w:type="dxa"/>
            <w:right w:w="0" w:type="dxa"/>
          </w:tblCellMar>
        </w:tblPrEx>
        <w:trPr>
          <w:trHeight w:val="333"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47</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重庆宏协承汽车部件有限公司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汽车</w:t>
            </w:r>
            <w:r>
              <w:rPr>
                <w:rFonts w:ascii="Times New Roman" w:hAnsi="Times New Roman" w:eastAsia="方正仿宋_GBK"/>
                <w:color w:val="000000"/>
                <w:kern w:val="0"/>
                <w:sz w:val="24"/>
                <w:lang w:bidi="ar"/>
              </w:rPr>
              <w:t>饰条</w:t>
            </w:r>
            <w:r>
              <w:rPr>
                <w:rFonts w:hint="eastAsia" w:ascii="Times New Roman" w:hAnsi="Times New Roman" w:eastAsia="方正仿宋_GBK"/>
                <w:color w:val="000000"/>
                <w:kern w:val="0"/>
                <w:sz w:val="24"/>
                <w:lang w:bidi="ar"/>
              </w:rPr>
              <w:t>生产基础级智能工厂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两江新区</w:t>
            </w:r>
          </w:p>
        </w:tc>
      </w:tr>
      <w:tr>
        <w:tblPrEx>
          <w:tblLayout w:type="fixed"/>
          <w:tblCellMar>
            <w:top w:w="0" w:type="dxa"/>
            <w:left w:w="0" w:type="dxa"/>
            <w:bottom w:w="0" w:type="dxa"/>
            <w:right w:w="0" w:type="dxa"/>
          </w:tblCellMar>
        </w:tblPrEx>
        <w:trPr>
          <w:trHeight w:val="333"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48</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辰致科技有限公司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线控制动生产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璧山区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49</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重庆磐谷动力技术有限公司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大功率发动机智能装配</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永川区</w:t>
            </w:r>
          </w:p>
        </w:tc>
      </w:tr>
      <w:tr>
        <w:tblPrEx>
          <w:tblLayout w:type="fixed"/>
          <w:tblCellMar>
            <w:top w:w="0" w:type="dxa"/>
            <w:left w:w="0" w:type="dxa"/>
            <w:bottom w:w="0" w:type="dxa"/>
            <w:right w:w="0" w:type="dxa"/>
          </w:tblCellMar>
        </w:tblPrEx>
        <w:trPr>
          <w:trHeight w:val="333"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50</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春鸿电子科技（重庆）有限公司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笔记本散热模组</w:t>
            </w:r>
            <w:r>
              <w:rPr>
                <w:rFonts w:hint="eastAsia" w:ascii="Times New Roman" w:hAnsi="Times New Roman" w:eastAsia="方正仿宋_GBK"/>
                <w:color w:val="000000"/>
                <w:kern w:val="0"/>
                <w:sz w:val="24"/>
                <w:lang w:bidi="ar"/>
              </w:rPr>
              <w:t>制造基础级智能工厂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西部科学城</w:t>
            </w:r>
            <w:r>
              <w:rPr>
                <w:rFonts w:hint="eastAsia" w:ascii="Times New Roman" w:hAnsi="Times New Roman" w:eastAsia="方正仿宋_GBK"/>
                <w:color w:val="000000"/>
                <w:kern w:val="0"/>
                <w:sz w:val="24"/>
                <w:lang w:bidi="ar"/>
              </w:rPr>
              <w:t>重庆高新区</w:t>
            </w:r>
          </w:p>
        </w:tc>
      </w:tr>
      <w:tr>
        <w:tblPrEx>
          <w:tblLayout w:type="fixed"/>
          <w:tblCellMar>
            <w:top w:w="0" w:type="dxa"/>
            <w:left w:w="0" w:type="dxa"/>
            <w:bottom w:w="0" w:type="dxa"/>
            <w:right w:w="0" w:type="dxa"/>
          </w:tblCellMar>
        </w:tblPrEx>
        <w:trPr>
          <w:trHeight w:val="333"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51</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重庆大江动力设备制造有限公司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便携式储能</w:t>
            </w:r>
            <w:r>
              <w:rPr>
                <w:rFonts w:hint="eastAsia" w:ascii="Times New Roman" w:hAnsi="Times New Roman" w:eastAsia="方正仿宋_GBK"/>
                <w:color w:val="000000"/>
                <w:kern w:val="0"/>
                <w:sz w:val="24"/>
                <w:lang w:bidi="ar"/>
              </w:rPr>
              <w:t>设备</w:t>
            </w:r>
            <w:r>
              <w:rPr>
                <w:rFonts w:ascii="Times New Roman" w:hAnsi="Times New Roman" w:eastAsia="方正仿宋_GBK"/>
                <w:color w:val="000000"/>
                <w:kern w:val="0"/>
                <w:sz w:val="24"/>
                <w:lang w:bidi="ar"/>
              </w:rPr>
              <w:t>制造</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璧山区</w:t>
            </w:r>
          </w:p>
        </w:tc>
      </w:tr>
      <w:tr>
        <w:tblPrEx>
          <w:tblLayout w:type="fixed"/>
          <w:tblCellMar>
            <w:top w:w="0" w:type="dxa"/>
            <w:left w:w="0" w:type="dxa"/>
            <w:bottom w:w="0" w:type="dxa"/>
            <w:right w:w="0" w:type="dxa"/>
          </w:tblCellMar>
        </w:tblPrEx>
        <w:trPr>
          <w:trHeight w:val="333"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52</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和友重庆光能有限公司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光伏玻璃加工</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江津区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53</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重庆万裕泓科技有限公司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年产 8000万平瓦楞纸箱基础级智能工厂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大足区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54</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重庆永迪高分子材料有限公司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高品质聚氨酯泡棉发泡生产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合川区</w:t>
            </w:r>
          </w:p>
        </w:tc>
      </w:tr>
      <w:tr>
        <w:tblPrEx>
          <w:tblLayout w:type="fixed"/>
          <w:tblCellMar>
            <w:top w:w="0" w:type="dxa"/>
            <w:left w:w="0" w:type="dxa"/>
            <w:bottom w:w="0" w:type="dxa"/>
            <w:right w:w="0" w:type="dxa"/>
          </w:tblCellMar>
        </w:tblPrEx>
        <w:trPr>
          <w:trHeight w:val="370"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55</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重庆市巨亮机械制造</w:t>
            </w:r>
          </w:p>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有限责任公司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高精密汽车真空泵转子生产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合川区</w:t>
            </w:r>
          </w:p>
        </w:tc>
      </w:tr>
      <w:tr>
        <w:tblPrEx>
          <w:tblLayout w:type="fixed"/>
          <w:tblCellMar>
            <w:top w:w="0" w:type="dxa"/>
            <w:left w:w="0" w:type="dxa"/>
            <w:bottom w:w="0" w:type="dxa"/>
            <w:right w:w="0" w:type="dxa"/>
          </w:tblCellMar>
        </w:tblPrEx>
        <w:trPr>
          <w:trHeight w:val="333"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56</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重庆太平洋精工科技有限公司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高端精密轴齿类零部件生产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永川区</w:t>
            </w:r>
          </w:p>
        </w:tc>
      </w:tr>
      <w:tr>
        <w:tblPrEx>
          <w:tblLayout w:type="fixed"/>
          <w:tblCellMar>
            <w:top w:w="0" w:type="dxa"/>
            <w:left w:w="0" w:type="dxa"/>
            <w:bottom w:w="0" w:type="dxa"/>
            <w:right w:w="0" w:type="dxa"/>
          </w:tblCellMar>
        </w:tblPrEx>
        <w:trPr>
          <w:trHeight w:val="333"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57</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重庆盟讯电子科技有限公司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电力载波模组制造</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南岸区</w:t>
            </w:r>
          </w:p>
        </w:tc>
      </w:tr>
      <w:tr>
        <w:tblPrEx>
          <w:tblLayout w:type="fixed"/>
          <w:tblCellMar>
            <w:top w:w="0" w:type="dxa"/>
            <w:left w:w="0" w:type="dxa"/>
            <w:bottom w:w="0" w:type="dxa"/>
            <w:right w:w="0" w:type="dxa"/>
          </w:tblCellMar>
        </w:tblPrEx>
        <w:trPr>
          <w:trHeight w:val="333"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58</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重庆新民康科技有限公司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汽车线束总成生产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铜梁区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59</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重庆普利英光学科技有限公司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微晶玻璃盖板生产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西部科学城重庆高新区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60</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重庆瑜煌电力设备制造有限公司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输电线路铁塔生产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北碚区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61</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锐石创芯（重庆）微电子</w:t>
            </w:r>
          </w:p>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5G射频滤波器晶圆制造</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两江新区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62</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重庆赣锋动力科技有限公司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年产6GWh动力电池PL12</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两江新区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63</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重庆长江轴承股份有限公司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新能源汽车轴承</w:t>
            </w:r>
            <w:r>
              <w:rPr>
                <w:rFonts w:hint="eastAsia" w:ascii="Times New Roman" w:hAnsi="Times New Roman" w:eastAsia="方正仿宋_GBK"/>
                <w:color w:val="000000"/>
                <w:kern w:val="0"/>
                <w:sz w:val="24"/>
                <w:lang w:bidi="ar"/>
              </w:rPr>
              <w:t>制造基础级智能工厂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南岸区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64</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重庆胜维德赫华翔汽车零部件</w:t>
            </w:r>
          </w:p>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新能源汽车后视镜柔性生产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九龙坡区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65</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重庆市捷佳泰机械制造有限公司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新能源汽车零配件制造</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潼南区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66</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重庆中光学建设镀膜科技</w:t>
            </w:r>
          </w:p>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DLC硬质镀膜加工</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巴南区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67</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重庆市银钢一通科技有限公司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F4J16 系列凸轮轴生产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沙坪坝区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68</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重庆睿优精密铸造股份有限公司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汽车曲轴箱</w:t>
            </w:r>
            <w:r>
              <w:rPr>
                <w:rFonts w:hint="eastAsia" w:ascii="Times New Roman" w:hAnsi="Times New Roman" w:eastAsia="方正仿宋_GBK"/>
                <w:color w:val="000000"/>
                <w:kern w:val="0"/>
                <w:sz w:val="24"/>
                <w:lang w:bidi="ar"/>
              </w:rPr>
              <w:t>部件制造基础级智能工厂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铜梁区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69</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云阳县德仁新生物工程有限公司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年产20万吨畜禽</w:t>
            </w:r>
            <w:r>
              <w:rPr>
                <w:rFonts w:hint="eastAsia" w:ascii="Times New Roman" w:hAnsi="Times New Roman" w:eastAsia="方正仿宋_GBK"/>
                <w:color w:val="000000"/>
                <w:kern w:val="0"/>
                <w:sz w:val="24"/>
                <w:lang w:bidi="ar"/>
              </w:rPr>
              <w:t>饲料基础级智能工厂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云阳</w:t>
            </w:r>
            <w:r>
              <w:rPr>
                <w:rFonts w:hint="eastAsia" w:ascii="Times New Roman" w:hAnsi="Times New Roman" w:eastAsia="方正仿宋_GBK"/>
                <w:color w:val="000000"/>
                <w:kern w:val="0"/>
                <w:sz w:val="24"/>
                <w:lang w:bidi="ar"/>
              </w:rPr>
              <w:t>县</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70</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重庆瑜欣平瑞电子股份有限公司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新能源农机电装品制造</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西部科学城</w:t>
            </w:r>
            <w:r>
              <w:rPr>
                <w:rFonts w:hint="eastAsia" w:ascii="Times New Roman" w:hAnsi="Times New Roman" w:eastAsia="方正仿宋_GBK"/>
                <w:color w:val="000000"/>
                <w:kern w:val="0"/>
                <w:sz w:val="24"/>
                <w:lang w:bidi="ar"/>
              </w:rPr>
              <w:t>重庆高新区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71</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重庆正阳新材料有限公司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水泥制造</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黔江</w:t>
            </w:r>
            <w:r>
              <w:rPr>
                <w:rFonts w:hint="eastAsia" w:ascii="Times New Roman" w:hAnsi="Times New Roman" w:eastAsia="方正仿宋_GBK"/>
                <w:color w:val="000000"/>
                <w:kern w:val="0"/>
                <w:sz w:val="24"/>
                <w:lang w:bidi="ar"/>
              </w:rPr>
              <w:t>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72</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重庆能正机械有限公司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轻量化汽车车身结构件冲焊</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北碚区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73</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重庆平湖金龙电工科技有限公司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新能源高端装备线材线缆制造</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万州区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74</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重庆市星极齿轮有限责任公司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新能源汽车变速器齿轮轴磨齿</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璧山区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75</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重庆坦晋科技有限公司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PCB铝基板生产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荣昌区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76</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重庆卡涞复合材料有限公司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高性能复合材料电池箱体智造</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涪陵区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77</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重庆渝记涵诚机械制造有限公司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阀、轴类发动机零部件机加</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合川区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78</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重庆正川医药包装材料股份</w:t>
            </w:r>
          </w:p>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药用玻璃管制瓶生产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北碚区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79</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重庆市灵龙电子有限公司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线性马达</w:t>
            </w:r>
            <w:r>
              <w:rPr>
                <w:rFonts w:hint="eastAsia" w:ascii="Times New Roman" w:hAnsi="Times New Roman" w:eastAsia="方正仿宋_GBK"/>
                <w:color w:val="000000"/>
                <w:kern w:val="0"/>
                <w:sz w:val="24"/>
                <w:lang w:bidi="ar"/>
              </w:rPr>
              <w:t>生产基础级智能工厂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两江新区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80</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重庆精鸿益科技股份有限公司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电动车配套零部件一体化加工</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铜梁区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81</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重庆市涪陵榨菜集团股份</w:t>
            </w:r>
          </w:p>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榨菜原料腌制加工</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涪陵区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82</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桑德科技（重庆）有限公司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车载显示屏柔性制造</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渝北区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83</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弈柯莱生物科技（重庆）</w:t>
            </w:r>
          </w:p>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手性酯生产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长寿区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84</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维尔美纸业（重庆）有限公司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年产四万吨高档生活原纸</w:t>
            </w:r>
            <w:r>
              <w:rPr>
                <w:rFonts w:hint="eastAsia" w:ascii="Times New Roman" w:hAnsi="Times New Roman" w:eastAsia="方正仿宋_GBK"/>
                <w:color w:val="000000"/>
                <w:kern w:val="0"/>
                <w:sz w:val="24"/>
                <w:lang w:bidi="ar"/>
              </w:rPr>
              <w:t>制造基础级智能工厂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潼南区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85</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重庆铝道科技有限公司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轻量化铝板带材生产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大足区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86</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重庆盛明印务有限公司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软包装印刷制造</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璧山区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87</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重庆拓宇涂料有限公司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高性能环保工业涂料</w:t>
            </w:r>
            <w:r>
              <w:rPr>
                <w:rFonts w:hint="eastAsia" w:ascii="Times New Roman" w:hAnsi="Times New Roman" w:eastAsia="方正仿宋_GBK"/>
                <w:color w:val="000000"/>
                <w:kern w:val="0"/>
                <w:sz w:val="24"/>
                <w:lang w:bidi="ar"/>
              </w:rPr>
              <w:t>生产基础级智能工厂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南川区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88</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信质电机（重庆）有限公司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新能源汽车定转子总成生产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两江新区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89</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鸿富锦精密电子（重庆）</w:t>
            </w:r>
          </w:p>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智能终端显示器生产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西部科学城重庆</w:t>
            </w:r>
            <w:r>
              <w:rPr>
                <w:rFonts w:hint="eastAsia" w:ascii="Times New Roman" w:hAnsi="Times New Roman" w:eastAsia="方正仿宋_GBK"/>
                <w:color w:val="000000"/>
                <w:kern w:val="0"/>
                <w:sz w:val="24"/>
                <w:lang w:bidi="ar"/>
              </w:rPr>
              <w:t>高新区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90</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重庆市持创电子有限公司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精密印刷电路板</w:t>
            </w:r>
            <w:r>
              <w:rPr>
                <w:rFonts w:hint="eastAsia" w:ascii="Times New Roman" w:hAnsi="Times New Roman" w:eastAsia="方正仿宋_GBK"/>
                <w:color w:val="000000"/>
                <w:kern w:val="0"/>
                <w:sz w:val="24"/>
                <w:lang w:bidi="ar"/>
              </w:rPr>
              <w:t>制造基础级智能工厂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荣昌区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91</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重庆金籁科技股份有限公司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电感元器件</w:t>
            </w:r>
            <w:r>
              <w:rPr>
                <w:rFonts w:hint="eastAsia" w:ascii="Times New Roman" w:hAnsi="Times New Roman" w:eastAsia="方正仿宋_GBK"/>
                <w:color w:val="000000"/>
                <w:kern w:val="0"/>
                <w:sz w:val="24"/>
                <w:lang w:bidi="ar"/>
              </w:rPr>
              <w:t>制造基础级智能工厂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丰都</w:t>
            </w:r>
            <w:r>
              <w:rPr>
                <w:rFonts w:hint="eastAsia" w:ascii="Times New Roman" w:hAnsi="Times New Roman" w:eastAsia="方正仿宋_GBK"/>
                <w:color w:val="000000"/>
                <w:kern w:val="0"/>
                <w:sz w:val="24"/>
                <w:lang w:bidi="ar"/>
              </w:rPr>
              <w:t>县</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92</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重庆飞龙江利汽车部件有限公司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新能源汽车电子水泵</w:t>
            </w:r>
            <w:r>
              <w:rPr>
                <w:rFonts w:hint="eastAsia" w:ascii="Times New Roman" w:hAnsi="Times New Roman" w:eastAsia="方正仿宋_GBK"/>
                <w:color w:val="000000"/>
                <w:kern w:val="0"/>
                <w:sz w:val="24"/>
                <w:lang w:bidi="ar"/>
              </w:rPr>
              <w:t>制造基础级智能工厂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渝北区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93</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重庆速腾机械制造有限公司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新能源双电机减速器齿轮</w:t>
            </w:r>
            <w:r>
              <w:rPr>
                <w:rFonts w:hint="eastAsia" w:ascii="Times New Roman" w:hAnsi="Times New Roman" w:eastAsia="方正仿宋_GBK"/>
                <w:color w:val="000000"/>
                <w:kern w:val="0"/>
                <w:sz w:val="24"/>
                <w:lang w:bidi="ar"/>
              </w:rPr>
              <w:t>制造基础级智能工厂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璧山区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94</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重庆清平机械有限责任公司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小模数精密</w:t>
            </w:r>
            <w:r>
              <w:rPr>
                <w:rFonts w:hint="eastAsia" w:ascii="Times New Roman" w:hAnsi="Times New Roman" w:eastAsia="方正仿宋_GBK"/>
                <w:color w:val="000000"/>
                <w:kern w:val="0"/>
                <w:sz w:val="24"/>
                <w:lang w:bidi="ar"/>
              </w:rPr>
              <w:t>传动</w:t>
            </w:r>
            <w:r>
              <w:rPr>
                <w:rFonts w:ascii="Times New Roman" w:hAnsi="Times New Roman" w:eastAsia="方正仿宋_GBK"/>
                <w:color w:val="000000"/>
                <w:kern w:val="0"/>
                <w:sz w:val="24"/>
                <w:lang w:bidi="ar"/>
              </w:rPr>
              <w:t>齿轮生产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两江新区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95</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重庆明天机械有限公司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新能源汽车底盘部件生产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渝北区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96</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重庆跃进机械厂有限公司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船用高精密轴瓦生产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永川区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97</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重庆鸣洋警安电器有限公司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汽配件</w:t>
            </w:r>
            <w:r>
              <w:rPr>
                <w:rFonts w:hint="eastAsia" w:ascii="Times New Roman" w:hAnsi="Times New Roman" w:eastAsia="方正仿宋_GBK"/>
                <w:color w:val="000000"/>
                <w:kern w:val="0"/>
                <w:sz w:val="24"/>
                <w:lang w:bidi="ar"/>
              </w:rPr>
              <w:t>制造基础级智能工厂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南岸区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98</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重庆大全泰来电气有限公司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智能电气设备制造</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万州区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99</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凯高智造礼品（重庆）有限公司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纸制品玩具生产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涪陵区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100</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凯高玩具（重庆）有限公司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注塑玩具生产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涪陵区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101</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重庆驰骋轻型汽车部件股份有限公司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新能源车身件柔性焊接</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渝北区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102</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重庆凯成科技股份有限公司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电子产品精密模切组件</w:t>
            </w:r>
            <w:r>
              <w:rPr>
                <w:rFonts w:hint="eastAsia" w:ascii="Times New Roman" w:hAnsi="Times New Roman" w:eastAsia="方正仿宋_GBK"/>
                <w:color w:val="000000"/>
                <w:kern w:val="0"/>
                <w:sz w:val="24"/>
                <w:lang w:bidi="ar"/>
              </w:rPr>
              <w:t>制造基础级智能工厂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璧山区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103</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重庆建设昊方精密制造有限公司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粉末注射成型制造</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巴南区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104</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重庆致煌汽车零部件有限公司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汽车转向器壳体</w:t>
            </w:r>
            <w:r>
              <w:rPr>
                <w:rFonts w:hint="eastAsia" w:ascii="Times New Roman" w:hAnsi="Times New Roman" w:eastAsia="方正仿宋_GBK"/>
                <w:color w:val="000000"/>
                <w:kern w:val="0"/>
                <w:sz w:val="24"/>
                <w:lang w:bidi="ar"/>
              </w:rPr>
              <w:t>生产基础级智能工厂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大足区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105</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重庆市泓禧科技股份有限公司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微型扬声器生产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长寿区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106</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重庆金沙河面业有限责任公司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小麦粉生产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忠县</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107</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重庆万和兴电子有限公司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高密度多层印制电路板</w:t>
            </w:r>
            <w:r>
              <w:rPr>
                <w:rFonts w:hint="eastAsia" w:ascii="Times New Roman" w:hAnsi="Times New Roman" w:eastAsia="方正仿宋_GBK"/>
                <w:color w:val="000000"/>
                <w:kern w:val="0"/>
                <w:sz w:val="24"/>
                <w:lang w:bidi="ar"/>
              </w:rPr>
              <w:t>制造基础级智能工厂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荣昌区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108</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w:t>
            </w:r>
            <w:r>
              <w:rPr>
                <w:rFonts w:hint="eastAsia" w:ascii="Times New Roman" w:hAnsi="Times New Roman" w:eastAsia="方正仿宋_GBK"/>
                <w:color w:val="000000"/>
                <w:kern w:val="0"/>
                <w:sz w:val="24"/>
                <w:lang w:bidi="ar"/>
              </w:rPr>
              <w:t>万盛</w:t>
            </w:r>
            <w:r>
              <w:rPr>
                <w:rFonts w:ascii="Times New Roman" w:hAnsi="Times New Roman" w:eastAsia="方正仿宋_GBK"/>
                <w:color w:val="000000"/>
                <w:kern w:val="0"/>
                <w:sz w:val="24"/>
                <w:lang w:bidi="ar"/>
              </w:rPr>
              <w:t>川东化工有限公司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食品级三聚磷酸钠/焦磷酸钠联合</w:t>
            </w:r>
            <w:r>
              <w:rPr>
                <w:rFonts w:hint="eastAsia" w:ascii="Times New Roman" w:hAnsi="Times New Roman" w:eastAsia="方正仿宋_GBK"/>
                <w:color w:val="000000"/>
                <w:kern w:val="0"/>
                <w:sz w:val="24"/>
                <w:lang w:bidi="ar"/>
              </w:rPr>
              <w:t>制造基础级智能工厂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万盛经开区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109</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重庆市杰通鑫电子有限公司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印制线路板</w:t>
            </w:r>
            <w:r>
              <w:rPr>
                <w:rFonts w:hint="eastAsia" w:ascii="Times New Roman" w:hAnsi="Times New Roman" w:eastAsia="方正仿宋_GBK"/>
                <w:color w:val="000000"/>
                <w:kern w:val="0"/>
                <w:sz w:val="24"/>
                <w:lang w:bidi="ar"/>
              </w:rPr>
              <w:t>生产基础级智能工厂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荣昌区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110</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重庆海通机械制造有限公司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飞轮齿圈总成研制</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永川区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111</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spacing w:val="-11"/>
                <w:kern w:val="0"/>
                <w:sz w:val="24"/>
                <w:lang w:bidi="ar"/>
              </w:rPr>
              <w:t>重庆中吉达净朗环保科技有限公司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油基岩屑资源化综合利用</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武隆区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112</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重庆科达新能源材料有限公司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锂电池负极材料</w:t>
            </w:r>
            <w:r>
              <w:rPr>
                <w:rFonts w:hint="eastAsia" w:ascii="Times New Roman" w:hAnsi="Times New Roman" w:eastAsia="方正仿宋_GBK"/>
                <w:color w:val="000000"/>
                <w:kern w:val="0"/>
                <w:sz w:val="24"/>
                <w:lang w:bidi="ar"/>
              </w:rPr>
              <w:t>生产基础级智能工厂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铜梁区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113</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重庆超硅半导体有限公司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集成电路SOI硅片制造</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两江新区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114</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重庆升科精锻科技有限公司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年产120万件新能源汽车驱动电机轴</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永川区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115</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重庆三峡云海药业股份有限公司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智慧中药房煎煮</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云阳</w:t>
            </w:r>
            <w:r>
              <w:rPr>
                <w:rFonts w:hint="eastAsia" w:ascii="Times New Roman" w:hAnsi="Times New Roman" w:eastAsia="方正仿宋_GBK"/>
                <w:color w:val="000000"/>
                <w:kern w:val="0"/>
                <w:sz w:val="24"/>
                <w:lang w:bidi="ar"/>
              </w:rPr>
              <w:t>县</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116</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重庆市鑫科源电子有限公司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鑫科源PCB线路板制造</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荣昌区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117</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spacing w:val="-11"/>
                <w:kern w:val="0"/>
                <w:sz w:val="24"/>
                <w:lang w:bidi="ar"/>
              </w:rPr>
              <w:t>诺博汽车零部件（重庆）有限公司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座椅零部件制造</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永川区</w:t>
            </w:r>
          </w:p>
        </w:tc>
      </w:tr>
      <w:tr>
        <w:tblPrEx>
          <w:tblLayout w:type="fixed"/>
          <w:tblCellMar>
            <w:top w:w="0" w:type="dxa"/>
            <w:left w:w="0" w:type="dxa"/>
            <w:bottom w:w="0" w:type="dxa"/>
            <w:right w:w="0" w:type="dxa"/>
          </w:tblCellMar>
        </w:tblPrEx>
        <w:trPr>
          <w:trHeight w:val="34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118</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重庆骏普康实业有限公司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汽车车身覆盖件生产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西部科学城重庆高新区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119</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重庆钰淳同辉科技有限公司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汽车车灯模组</w:t>
            </w:r>
            <w:r>
              <w:rPr>
                <w:rFonts w:hint="eastAsia" w:ascii="Times New Roman" w:hAnsi="Times New Roman" w:eastAsia="方正仿宋_GBK"/>
                <w:color w:val="000000"/>
                <w:kern w:val="0"/>
                <w:sz w:val="24"/>
                <w:lang w:bidi="ar"/>
              </w:rPr>
              <w:t>生产基础级智能工厂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大渡口区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120</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重庆洁创新能源有限公司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汽轮机</w:t>
            </w:r>
            <w:r>
              <w:rPr>
                <w:rFonts w:hint="eastAsia" w:ascii="Times New Roman" w:hAnsi="Times New Roman" w:eastAsia="方正仿宋_GBK"/>
                <w:color w:val="000000"/>
                <w:kern w:val="0"/>
                <w:sz w:val="24"/>
                <w:lang w:bidi="ar"/>
              </w:rPr>
              <w:t>生产基础级智能工厂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丰都</w:t>
            </w:r>
            <w:r>
              <w:rPr>
                <w:rFonts w:hint="eastAsia" w:ascii="Times New Roman" w:hAnsi="Times New Roman" w:eastAsia="方正仿宋_GBK"/>
                <w:color w:val="000000"/>
                <w:kern w:val="0"/>
                <w:sz w:val="24"/>
                <w:lang w:bidi="ar"/>
              </w:rPr>
              <w:t>县</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121</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忠县海螺环保科技有限责任公司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油基岩屑资源</w:t>
            </w:r>
            <w:r>
              <w:rPr>
                <w:rFonts w:hint="eastAsia" w:ascii="Times New Roman" w:hAnsi="Times New Roman" w:eastAsia="方正仿宋_GBK"/>
                <w:color w:val="000000"/>
                <w:kern w:val="0"/>
                <w:sz w:val="24"/>
                <w:lang w:bidi="ar"/>
              </w:rPr>
              <w:t>化</w:t>
            </w:r>
            <w:r>
              <w:rPr>
                <w:rFonts w:ascii="Times New Roman" w:hAnsi="Times New Roman" w:eastAsia="方正仿宋_GBK"/>
                <w:color w:val="000000"/>
                <w:kern w:val="0"/>
                <w:sz w:val="24"/>
                <w:lang w:bidi="ar"/>
              </w:rPr>
              <w:t>利用</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忠县</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122</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Style w:val="7"/>
                <w:rFonts w:ascii="Times New Roman" w:hAnsi="Times New Roman" w:cs="Times New Roman"/>
                <w:sz w:val="24"/>
                <w:szCs w:val="24"/>
                <w:lang w:bidi="ar"/>
              </w:rPr>
            </w:pPr>
            <w:r>
              <w:rPr>
                <w:rFonts w:ascii="Times New Roman" w:hAnsi="Times New Roman" w:eastAsia="方正仿宋_GBK"/>
                <w:color w:val="000000"/>
                <w:kern w:val="0"/>
                <w:sz w:val="24"/>
                <w:lang w:bidi="ar"/>
              </w:rPr>
              <w:t>重庆三峡油漆股份有限公司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油漆罐制造基础级智能工厂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江津区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123</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重庆和泰润佳股份有限公司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高性能全生物降解防渗漏膜</w:t>
            </w:r>
            <w:r>
              <w:rPr>
                <w:rFonts w:hint="eastAsia" w:ascii="Times New Roman" w:hAnsi="Times New Roman" w:eastAsia="方正仿宋_GBK"/>
                <w:color w:val="000000"/>
                <w:kern w:val="0"/>
                <w:sz w:val="24"/>
                <w:lang w:bidi="ar"/>
              </w:rPr>
              <w:t>生产基础级智能工厂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铜梁区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124</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重庆恩捷新材料科技有限公司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高安全锂电池隔膜</w:t>
            </w:r>
            <w:r>
              <w:rPr>
                <w:rFonts w:hint="eastAsia" w:ascii="Times New Roman" w:hAnsi="Times New Roman" w:eastAsia="方正仿宋_GBK"/>
                <w:color w:val="000000"/>
                <w:kern w:val="0"/>
                <w:sz w:val="24"/>
                <w:lang w:bidi="ar"/>
              </w:rPr>
              <w:t>生产基础级智能工厂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长寿区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125</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重庆华新地维水泥有限公司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水洗提盐生产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江津区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126</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重庆品宇高科技有限公司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喷涂、注塑一体化</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渝北区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127</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spacing w:val="-11"/>
                <w:kern w:val="0"/>
                <w:sz w:val="24"/>
                <w:lang w:bidi="ar"/>
              </w:rPr>
              <w:t>重庆市巫山振兴农业集团有限公司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巫山脆李加工</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巫山</w:t>
            </w:r>
            <w:r>
              <w:rPr>
                <w:rFonts w:hint="eastAsia" w:ascii="Times New Roman" w:hAnsi="Times New Roman" w:eastAsia="方正仿宋_GBK"/>
                <w:color w:val="000000"/>
                <w:kern w:val="0"/>
                <w:sz w:val="24"/>
                <w:lang w:bidi="ar"/>
              </w:rPr>
              <w:t>县</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128</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重庆春秋电子科技有限公司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笔记本电脑外壳生产</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永川区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129</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重庆利龙中宝智能技术有限公司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SMT及ECU</w:t>
            </w:r>
            <w:r>
              <w:rPr>
                <w:rFonts w:hint="eastAsia" w:ascii="Times New Roman" w:hAnsi="Times New Roman" w:eastAsia="方正仿宋_GBK"/>
                <w:color w:val="000000"/>
                <w:kern w:val="0"/>
                <w:sz w:val="24"/>
                <w:lang w:bidi="ar"/>
              </w:rPr>
              <w:t>制造基础级智能工厂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两江新区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130</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spacing w:val="-11"/>
                <w:kern w:val="0"/>
                <w:sz w:val="24"/>
                <w:lang w:bidi="ar"/>
              </w:rPr>
              <w:t>重庆中德啤酒技术研究院有限公司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啤酒</w:t>
            </w:r>
            <w:r>
              <w:rPr>
                <w:rFonts w:hint="eastAsia" w:ascii="Times New Roman" w:hAnsi="Times New Roman" w:eastAsia="方正仿宋_GBK"/>
                <w:color w:val="000000"/>
                <w:kern w:val="0"/>
                <w:sz w:val="24"/>
                <w:lang w:bidi="ar"/>
              </w:rPr>
              <w:t>生产基础级智能工厂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江津区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131</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重庆宸安生物制药有限公司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司美格鲁肽原料药</w:t>
            </w:r>
            <w:r>
              <w:rPr>
                <w:rFonts w:hint="eastAsia" w:ascii="Times New Roman" w:hAnsi="Times New Roman" w:eastAsia="方正仿宋_GBK"/>
                <w:color w:val="000000"/>
                <w:kern w:val="0"/>
                <w:sz w:val="24"/>
                <w:lang w:bidi="ar"/>
              </w:rPr>
              <w:t>制造基础级</w:t>
            </w:r>
          </w:p>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巴南区</w:t>
            </w:r>
          </w:p>
        </w:tc>
      </w:tr>
      <w:tr>
        <w:tblPrEx>
          <w:tblLayout w:type="fixed"/>
          <w:tblCellMar>
            <w:top w:w="0" w:type="dxa"/>
            <w:left w:w="0" w:type="dxa"/>
            <w:bottom w:w="0" w:type="dxa"/>
            <w:right w:w="0" w:type="dxa"/>
          </w:tblCellMar>
        </w:tblPrEx>
        <w:trPr>
          <w:trHeight w:val="597"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132</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重庆中晶微电子科技有限公司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半导体桥堆封测</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荣昌区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133</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重庆华歌生物化学有限公司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spacing w:val="-11"/>
                <w:kern w:val="0"/>
                <w:sz w:val="24"/>
                <w:lang w:bidi="ar"/>
              </w:rPr>
              <w:t>氯虫苯甲酰胺</w:t>
            </w:r>
            <w:r>
              <w:rPr>
                <w:rFonts w:hint="eastAsia" w:ascii="Times New Roman" w:hAnsi="Times New Roman" w:eastAsia="方正仿宋_GBK"/>
                <w:color w:val="000000"/>
                <w:spacing w:val="-11"/>
                <w:kern w:val="0"/>
                <w:sz w:val="24"/>
                <w:lang w:bidi="ar"/>
              </w:rPr>
              <w:t>生产基础级智能工厂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万州区</w:t>
            </w:r>
          </w:p>
        </w:tc>
      </w:tr>
      <w:tr>
        <w:tblPrEx>
          <w:tblLayout w:type="fixed"/>
          <w:tblCellMar>
            <w:top w:w="0" w:type="dxa"/>
            <w:left w:w="0" w:type="dxa"/>
            <w:bottom w:w="0" w:type="dxa"/>
            <w:right w:w="0"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134</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重庆市同盛塑胶制品有限公司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超薄型开关组装</w:t>
            </w:r>
            <w:r>
              <w:rPr>
                <w:rFonts w:hint="eastAsia" w:ascii="Times New Roman" w:hAnsi="Times New Roman" w:eastAsia="方正仿宋_GBK"/>
                <w:color w:val="000000"/>
                <w:kern w:val="0"/>
                <w:sz w:val="24"/>
                <w:lang w:bidi="ar"/>
              </w:rPr>
              <w:t>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万州区</w:t>
            </w:r>
          </w:p>
        </w:tc>
      </w:tr>
      <w:tr>
        <w:tblPrEx>
          <w:tblLayout w:type="fixed"/>
          <w:tblCellMar>
            <w:top w:w="0" w:type="dxa"/>
            <w:left w:w="0" w:type="dxa"/>
            <w:bottom w:w="0" w:type="dxa"/>
            <w:right w:w="0" w:type="dxa"/>
          </w:tblCellMar>
        </w:tblPrEx>
        <w:trPr>
          <w:trHeight w:val="601" w:hRule="atLeast"/>
          <w:jc w:val="center"/>
        </w:trPr>
        <w:tc>
          <w:tcPr>
            <w:tcW w:w="75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135</w:t>
            </w:r>
          </w:p>
        </w:tc>
        <w:tc>
          <w:tcPr>
            <w:tcW w:w="345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重庆常隆纺织科技有限公司</w:t>
            </w:r>
          </w:p>
        </w:tc>
        <w:tc>
          <w:tcPr>
            <w:tcW w:w="3540" w:type="dxa"/>
            <w:tcBorders>
              <w:top w:val="single" w:color="000000" w:sz="4" w:space="0"/>
              <w:left w:val="single" w:color="000000" w:sz="4" w:space="0"/>
              <w:bottom w:val="single" w:color="000000" w:sz="4" w:space="0"/>
              <w:right w:val="nil"/>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纺织品</w:t>
            </w:r>
            <w:r>
              <w:rPr>
                <w:rFonts w:hint="eastAsia" w:ascii="Times New Roman" w:hAnsi="Times New Roman" w:eastAsia="方正仿宋_GBK"/>
                <w:color w:val="000000"/>
                <w:kern w:val="0"/>
                <w:sz w:val="24"/>
                <w:lang w:bidi="ar"/>
              </w:rPr>
              <w:t>生产基础级智能工厂</w:t>
            </w:r>
          </w:p>
        </w:tc>
        <w:tc>
          <w:tcPr>
            <w:tcW w:w="109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adjustRightInd w:val="0"/>
              <w:snapToGrid w:val="0"/>
              <w:spacing w:line="0" w:lineRule="atLeast"/>
              <w:jc w:val="center"/>
              <w:textAlignment w:val="center"/>
              <w:rPr>
                <w:rFonts w:ascii="Times New Roman" w:hAnsi="Times New Roman" w:eastAsia="方正仿宋_GBK"/>
                <w:color w:val="000000"/>
                <w:kern w:val="0"/>
                <w:sz w:val="24"/>
                <w:lang w:bidi="ar"/>
              </w:rPr>
            </w:pPr>
            <w:r>
              <w:rPr>
                <w:rFonts w:ascii="Times New Roman" w:hAnsi="Times New Roman" w:eastAsia="方正仿宋_GBK"/>
                <w:color w:val="000000"/>
                <w:kern w:val="0"/>
                <w:sz w:val="24"/>
                <w:lang w:bidi="ar"/>
              </w:rPr>
              <w:t>秀山县</w:t>
            </w:r>
          </w:p>
        </w:tc>
      </w:tr>
    </w:tbl>
    <w:p>
      <w:pPr>
        <w:widowControl/>
        <w:spacing w:before="312" w:beforeLines="100" w:line="400" w:lineRule="exact"/>
        <w:textAlignment w:val="center"/>
        <w:rPr>
          <w:rFonts w:ascii="Times New Roman" w:hAnsi="Times New Roman"/>
        </w:rPr>
      </w:pPr>
      <w:r>
        <w:rPr>
          <w:rFonts w:hint="eastAsia" w:ascii="Times New Roman" w:hAnsi="Times New Roman" w:eastAsia="方正仿宋_GBK"/>
          <w:color w:val="000000"/>
          <w:kern w:val="0"/>
          <w:sz w:val="24"/>
          <w:lang w:bidi="ar"/>
        </w:rPr>
        <w:t>*注：项目名称按统一格式进行了调整，项目建设内容以申报材料为准。</w:t>
      </w: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spacing w:line="480" w:lineRule="exact"/>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spacing w:line="500" w:lineRule="exact"/>
        <w:rPr>
          <w:rFonts w:ascii="Times New Roman" w:hAnsi="Times New Roman"/>
        </w:rPr>
      </w:pPr>
    </w:p>
    <w:p>
      <w:pPr>
        <w:pStyle w:val="2"/>
        <w:rPr>
          <w:rFonts w:ascii="Times New Roman" w:hAnsi="Times New Roman"/>
        </w:rPr>
      </w:pPr>
    </w:p>
    <w:p>
      <w:pPr>
        <w:rPr>
          <w:rFonts w:ascii="Times New Roman" w:hAnsi="Times New Roman"/>
        </w:rPr>
      </w:pPr>
    </w:p>
    <w:p>
      <w:pPr>
        <w:pBdr>
          <w:top w:val="single" w:color="auto" w:sz="4" w:space="0"/>
          <w:bottom w:val="single" w:color="auto" w:sz="4" w:space="0"/>
        </w:pBdr>
        <w:tabs>
          <w:tab w:val="left" w:pos="315"/>
          <w:tab w:val="left" w:pos="630"/>
        </w:tabs>
      </w:pPr>
      <w:r>
        <w:rPr>
          <w:rFonts w:ascii="Times New Roman" w:hAnsi="Times New Roman" w:eastAsia="方正仿宋_GBK"/>
          <w:sz w:val="28"/>
          <w:szCs w:val="28"/>
        </w:rPr>
        <w:t xml:space="preserve">  重庆市经济和信息化委员会办公室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202</w:t>
      </w:r>
      <w:r>
        <w:rPr>
          <w:rFonts w:hint="eastAsia" w:ascii="Times New Roman" w:hAnsi="Times New Roman" w:eastAsia="方正仿宋_GBK"/>
          <w:sz w:val="28"/>
          <w:szCs w:val="28"/>
        </w:rPr>
        <w:t>5</w:t>
      </w:r>
      <w:r>
        <w:rPr>
          <w:rFonts w:ascii="Times New Roman" w:hAnsi="Times New Roman" w:eastAsia="方正仿宋_GBK"/>
          <w:sz w:val="28"/>
          <w:szCs w:val="28"/>
        </w:rPr>
        <w:t>年</w:t>
      </w:r>
      <w:r>
        <w:rPr>
          <w:rFonts w:hint="eastAsia" w:ascii="Times New Roman" w:hAnsi="Times New Roman" w:eastAsia="方正仿宋_GBK"/>
          <w:sz w:val="28"/>
          <w:szCs w:val="28"/>
        </w:rPr>
        <w:t>6</w:t>
      </w:r>
      <w:r>
        <w:rPr>
          <w:rFonts w:ascii="Times New Roman" w:hAnsi="Times New Roman" w:eastAsia="方正仿宋_GBK"/>
          <w:sz w:val="28"/>
          <w:szCs w:val="28"/>
        </w:rPr>
        <w:t>月</w:t>
      </w:r>
      <w:r>
        <w:rPr>
          <w:rFonts w:hint="eastAsia" w:ascii="Times New Roman" w:hAnsi="Times New Roman" w:eastAsia="方正仿宋_GBK"/>
          <w:sz w:val="28"/>
          <w:szCs w:val="28"/>
        </w:rPr>
        <w:t>24</w:t>
      </w:r>
      <w:r>
        <w:rPr>
          <w:rFonts w:ascii="Times New Roman" w:hAnsi="Times New Roman" w:eastAsia="方正仿宋_GBK"/>
          <w:sz w:val="28"/>
          <w:szCs w:val="28"/>
        </w:rPr>
        <w:t>日印发</w:t>
      </w:r>
      <w:r>
        <w:rPr>
          <w:rFonts w:hint="eastAsia" w:ascii="Times New Roman" w:hAnsi="Times New Roman" w:eastAsia="方正仿宋_GBK"/>
          <w:sz w:val="28"/>
          <w:szCs w:val="28"/>
        </w:rPr>
        <w:t xml:space="preserve">  </w:t>
      </w:r>
    </w:p>
    <w:sectPr>
      <w:pgSz w:w="11906" w:h="16838"/>
      <w:pgMar w:top="2098" w:right="1474" w:bottom="1984" w:left="1587"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588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3"/>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hint="eastAsia" w:ascii="宋体" w:hAnsi="宋体"/>
                              <w:sz w:val="28"/>
                              <w:szCs w:val="28"/>
                            </w:rPr>
                            <w:t xml:space="preserve"> —  </w:t>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75.5pt;mso-position-horizontal:outside;mso-position-horizontal-relative:margin;z-index:251660288;mso-width-relative:page;mso-height-relative:page;" filled="f" stroked="f" coordsize="21600,21600" o:gfxdata="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YPs2tIAAAAFAQAADwAA&#10;AAAAAAABACAAAAAiAAAAZHJzL2Rvd25yZXYueG1sUEsBAhQAFAAAAAgAh07iQGItDKSqAQAAPgMA&#10;AA4AAAAAAAAAAQAgAAAAIQEAAGRycy9lMm9Eb2MueG1sUEsFBgAAAAAGAAYAWQEAAD0FAAAAAA==&#10;">
              <v:fill on="f" focussize="0,0"/>
              <v:stroke on="f"/>
              <v:imagedata o:title=""/>
              <o:lock v:ext="edit" aspectratio="f"/>
              <v:textbox inset="0mm,0mm,0mm,0mm" style="mso-fit-shape-to-text:t;">
                <w:txbxContent>
                  <w:p>
                    <w:pPr>
                      <w:pStyle w:val="3"/>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hint="eastAsia" w:ascii="宋体" w:hAnsi="宋体"/>
                        <w:sz w:val="28"/>
                        <w:szCs w:val="28"/>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4334F"/>
    <w:rsid w:val="00342005"/>
    <w:rsid w:val="00730A3F"/>
    <w:rsid w:val="007B11BB"/>
    <w:rsid w:val="00CF2B00"/>
    <w:rsid w:val="43A63B94"/>
    <w:rsid w:val="77CC5FEF"/>
    <w:rsid w:val="7FF43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customStyle="1" w:styleId="2">
    <w:name w:val="正文2"/>
    <w:basedOn w:val="1"/>
    <w:next w:val="1"/>
    <w:qFormat/>
    <w:uiPriority w:val="99"/>
    <w:pPr>
      <w:spacing w:line="240" w:lineRule="auto"/>
      <w:jc w:val="left"/>
    </w:pPr>
    <w:rPr>
      <w:rFonts w:eastAsia="仿宋"/>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customStyle="1" w:styleId="7">
    <w:name w:val="font41"/>
    <w:basedOn w:val="5"/>
    <w:qFormat/>
    <w:uiPriority w:val="0"/>
    <w:rPr>
      <w:rFonts w:ascii="方正仿宋_GBK" w:hAnsi="方正仿宋_GBK" w:eastAsia="方正仿宋_GBK" w:cs="方正仿宋_GBK"/>
      <w:color w:val="000000"/>
      <w:sz w:val="22"/>
      <w:szCs w:val="22"/>
      <w:u w:val="none"/>
    </w:rPr>
  </w:style>
  <w:style w:type="paragraph" w:customStyle="1" w:styleId="8">
    <w:name w:val="Default"/>
    <w:next w:val="1"/>
    <w:qFormat/>
    <w:uiPriority w:val="0"/>
    <w:pPr>
      <w:autoSpaceDE w:val="0"/>
      <w:autoSpaceDN w:val="0"/>
      <w:adjustRightInd w:val="0"/>
      <w:spacing w:after="160" w:line="278" w:lineRule="auto"/>
    </w:pPr>
    <w:rPr>
      <w:rFonts w:ascii="Arial" w:hAnsi="Arial" w:eastAsia="宋体" w:cs="Arial"/>
      <w:color w:val="000000"/>
      <w:sz w:val="24"/>
      <w:szCs w:val="24"/>
      <w:lang w:val="en-US" w:eastAsia="zh-CN" w:bidi="ar-SA"/>
    </w:rPr>
  </w:style>
  <w:style w:type="paragraph" w:customStyle="1" w:styleId="9">
    <w:name w:val="索引 51"/>
    <w:next w:val="1"/>
    <w:qFormat/>
    <w:uiPriority w:val="0"/>
    <w:pPr>
      <w:widowControl w:val="0"/>
      <w:spacing w:after="160" w:line="278" w:lineRule="auto"/>
      <w:ind w:left="1680"/>
      <w:jc w:val="both"/>
    </w:pPr>
    <w:rPr>
      <w:rFonts w:ascii="Times New Roman" w:hAnsi="Times New Roman" w:eastAsia="宋体" w:cs="Times New Roman"/>
      <w:kern w:val="2"/>
      <w:sz w:val="21"/>
      <w:szCs w:val="22"/>
      <w:lang w:val="en-US" w:eastAsia="zh-CN" w:bidi="ar-SA"/>
    </w:rPr>
  </w:style>
  <w:style w:type="paragraph" w:customStyle="1" w:styleId="10">
    <w:name w:val="Revision"/>
    <w:hidden/>
    <w:unhideWhenUsed/>
    <w:qFormat/>
    <w:uiPriority w:val="99"/>
    <w:pPr>
      <w:spacing w:after="0" w:line="240" w:lineRule="auto"/>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3525</Words>
  <Characters>3597</Characters>
  <Lines>599</Lines>
  <Paragraphs>273</Paragraphs>
  <TotalTime>2</TotalTime>
  <ScaleCrop>false</ScaleCrop>
  <LinksUpToDate>false</LinksUpToDate>
  <CharactersWithSpaces>6849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2025-06-24T01:34:00Z</dcterms:created>
  <dc:creator>姜私雨</dc:creator>
  <cp:lastModifiedBy>Administrator</cp:lastModifiedBy>
  <dcterms:modified xsi:type="dcterms:W3CDTF">2025-06-24T10:36:20Z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