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_GBK"/>
          <w:bCs/>
          <w:sz w:val="32"/>
          <w:szCs w:val="32"/>
        </w:rPr>
      </w:pPr>
      <w:r>
        <w:rPr>
          <w:rFonts w:ascii="Times New Roman" w:hAnsi="Times New Roman" w:eastAsia="方正黑体_GBK"/>
          <w:bCs/>
          <w:sz w:val="32"/>
          <w:szCs w:val="32"/>
        </w:rPr>
        <w:t>附件</w:t>
      </w:r>
      <w:r>
        <w:rPr>
          <w:rFonts w:ascii="Times New Roman" w:hAnsi="Times New Roman" w:eastAsia="方正小标宋_GBK"/>
          <w:bCs/>
          <w:sz w:val="32"/>
          <w:szCs w:val="32"/>
        </w:rPr>
        <w:t>1</w:t>
      </w:r>
    </w:p>
    <w:p>
      <w:pPr>
        <w:spacing w:before="0" w:beforeAutospacing="0" w:after="0" w:afterAutospacing="0"/>
        <w:rPr>
          <w:rFonts w:ascii="Times New Roman" w:hAnsi="Times New Roman"/>
        </w:rPr>
      </w:pPr>
    </w:p>
    <w:p>
      <w:pPr>
        <w:spacing w:line="600" w:lineRule="exact"/>
        <w:jc w:val="center"/>
        <w:rPr>
          <w:rFonts w:ascii="Times New Roman" w:hAnsi="Times New Roman" w:eastAsia="方正仿宋_GBK"/>
          <w:bCs/>
          <w:sz w:val="32"/>
          <w:szCs w:val="32"/>
        </w:rPr>
      </w:pPr>
      <w:r>
        <w:rPr>
          <w:rFonts w:ascii="Times New Roman" w:hAnsi="Times New Roman" w:eastAsia="方正小标宋_GBK"/>
          <w:bCs/>
          <w:sz w:val="44"/>
          <w:szCs w:val="44"/>
        </w:rPr>
        <w:t>赛项实施方案</w:t>
      </w:r>
    </w:p>
    <w:p>
      <w:pPr>
        <w:adjustRightInd w:val="0"/>
        <w:snapToGrid w:val="0"/>
        <w:spacing w:line="578" w:lineRule="atLeast"/>
        <w:ind w:firstLine="0" w:firstLineChars="0"/>
        <w:rPr>
          <w:rFonts w:ascii="Times New Roman" w:hAnsi="Times New Roman"/>
          <w:lang w:val="zh-TW"/>
        </w:rPr>
      </w:pP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一、大赛安排</w:t>
      </w:r>
    </w:p>
    <w:p>
      <w:pPr>
        <w:pStyle w:val="5"/>
        <w:adjustRightInd w:val="0"/>
        <w:snapToGrid w:val="0"/>
        <w:spacing w:before="0" w:beforeAutospacing="0" w:after="0" w:afterAutospacing="0" w:line="578" w:lineRule="atLeast"/>
        <w:ind w:firstLine="640" w:firstLineChars="200"/>
        <w:jc w:val="both"/>
        <w:rPr>
          <w:rFonts w:eastAsia="方正楷体_GBK"/>
          <w:sz w:val="32"/>
          <w:szCs w:val="32"/>
        </w:rPr>
      </w:pPr>
      <w:r>
        <w:rPr>
          <w:rFonts w:eastAsia="方正楷体_GBK"/>
          <w:sz w:val="32"/>
          <w:szCs w:val="32"/>
        </w:rPr>
        <w:t>（一）竞赛项目</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hint="eastAsia" w:eastAsia="方正仿宋_GBK"/>
          <w:kern w:val="2"/>
          <w:sz w:val="32"/>
          <w:szCs w:val="32"/>
        </w:rPr>
        <w:t>信息通信信息化系统管理员（电网自动化）、电力电缆安装运维工（电力电缆）、供电服务员（电力营销）、试验员（输变电施工试验）</w:t>
      </w:r>
      <w:r>
        <w:rPr>
          <w:rFonts w:eastAsia="方正仿宋_GBK"/>
          <w:kern w:val="2"/>
          <w:sz w:val="32"/>
          <w:szCs w:val="32"/>
        </w:rPr>
        <w:t>。</w:t>
      </w:r>
    </w:p>
    <w:p>
      <w:pPr>
        <w:pStyle w:val="5"/>
        <w:adjustRightInd w:val="0"/>
        <w:snapToGrid w:val="0"/>
        <w:spacing w:before="0" w:beforeAutospacing="0" w:after="0" w:afterAutospacing="0" w:line="578" w:lineRule="atLeast"/>
        <w:ind w:firstLine="640" w:firstLineChars="200"/>
        <w:jc w:val="both"/>
        <w:rPr>
          <w:rFonts w:eastAsia="方正楷体_GBK"/>
          <w:sz w:val="32"/>
          <w:szCs w:val="32"/>
        </w:rPr>
      </w:pPr>
      <w:r>
        <w:rPr>
          <w:rFonts w:eastAsia="方正楷体_GBK"/>
          <w:sz w:val="32"/>
          <w:szCs w:val="32"/>
        </w:rPr>
        <w:t>（二）组别设置</w:t>
      </w:r>
    </w:p>
    <w:p>
      <w:pPr>
        <w:adjustRightInd w:val="0"/>
        <w:snapToGrid w:val="0"/>
        <w:spacing w:line="578" w:lineRule="atLeas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所设</w:t>
      </w:r>
      <w:r>
        <w:rPr>
          <w:rFonts w:ascii="Times New Roman" w:hAnsi="Times New Roman" w:eastAsia="方正仿宋_GBK"/>
          <w:kern w:val="0"/>
          <w:sz w:val="32"/>
          <w:szCs w:val="32"/>
        </w:rPr>
        <w:t>赛项不区分职工组</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学生组，符合</w:t>
      </w:r>
      <w:r>
        <w:rPr>
          <w:rFonts w:hint="eastAsia" w:ascii="Times New Roman" w:hAnsi="Times New Roman" w:eastAsia="方正仿宋_GBK"/>
          <w:kern w:val="0"/>
          <w:sz w:val="32"/>
          <w:szCs w:val="32"/>
        </w:rPr>
        <w:t>相应</w:t>
      </w:r>
      <w:r>
        <w:rPr>
          <w:rFonts w:ascii="Times New Roman" w:hAnsi="Times New Roman" w:eastAsia="方正仿宋_GBK"/>
          <w:kern w:val="0"/>
          <w:sz w:val="32"/>
          <w:szCs w:val="32"/>
        </w:rPr>
        <w:t>条件的选手均可报名参赛。</w:t>
      </w:r>
    </w:p>
    <w:p>
      <w:pPr>
        <w:pStyle w:val="5"/>
        <w:adjustRightInd w:val="0"/>
        <w:snapToGrid w:val="0"/>
        <w:spacing w:before="0" w:beforeAutospacing="0" w:after="0" w:afterAutospacing="0" w:line="578" w:lineRule="atLeast"/>
        <w:ind w:firstLine="640" w:firstLineChars="200"/>
        <w:jc w:val="both"/>
        <w:rPr>
          <w:rFonts w:eastAsia="方正楷体_GBK"/>
          <w:sz w:val="32"/>
          <w:szCs w:val="32"/>
        </w:rPr>
      </w:pPr>
      <w:r>
        <w:rPr>
          <w:rFonts w:eastAsia="方正楷体_GBK"/>
          <w:sz w:val="32"/>
          <w:szCs w:val="32"/>
        </w:rPr>
        <w:t>（三）竞赛标准</w:t>
      </w:r>
    </w:p>
    <w:p>
      <w:pPr>
        <w:pStyle w:val="8"/>
        <w:widowControl w:val="0"/>
        <w:spacing w:line="578" w:lineRule="atLeast"/>
        <w:ind w:firstLine="640"/>
        <w:jc w:val="both"/>
        <w:rPr>
          <w:rFonts w:ascii="Times New Roman" w:hAnsi="Times New Roman" w:eastAsia="方正仿宋_GBK" w:cs="Times New Roman"/>
          <w:snapToGrid/>
          <w:color w:val="auto"/>
          <w:kern w:val="2"/>
          <w:sz w:val="32"/>
          <w:szCs w:val="32"/>
        </w:rPr>
      </w:pPr>
      <w:r>
        <w:rPr>
          <w:rFonts w:ascii="Times New Roman" w:hAnsi="Times New Roman" w:eastAsia="方正仿宋_GBK" w:cs="Times New Roman"/>
          <w:snapToGrid/>
          <w:color w:val="auto"/>
          <w:kern w:val="2"/>
          <w:sz w:val="32"/>
          <w:szCs w:val="32"/>
        </w:rPr>
        <w:t>各赛项竞赛内容原则上涵盖理论知识和技能操作，</w:t>
      </w:r>
      <w:r>
        <w:rPr>
          <w:rFonts w:hint="eastAsia" w:ascii="Times New Roman" w:hAnsi="Times New Roman" w:eastAsia="方正仿宋_GBK" w:cs="Times New Roman"/>
          <w:snapToGrid/>
          <w:color w:val="auto"/>
          <w:kern w:val="2"/>
          <w:sz w:val="32"/>
          <w:szCs w:val="32"/>
        </w:rPr>
        <w:t>分别</w:t>
      </w:r>
      <w:r>
        <w:rPr>
          <w:rFonts w:ascii="Times New Roman" w:hAnsi="Times New Roman" w:eastAsia="方正仿宋_GBK" w:cs="Times New Roman"/>
          <w:snapToGrid/>
          <w:color w:val="auto"/>
          <w:kern w:val="2"/>
          <w:sz w:val="32"/>
          <w:szCs w:val="32"/>
        </w:rPr>
        <w:t>依据</w:t>
      </w:r>
      <w:r>
        <w:rPr>
          <w:rFonts w:hint="eastAsia" w:ascii="Times New Roman" w:hAnsi="Times New Roman" w:eastAsia="方正仿宋_GBK" w:cs="Times New Roman"/>
          <w:color w:val="auto"/>
          <w:kern w:val="2"/>
          <w:sz w:val="32"/>
          <w:szCs w:val="32"/>
        </w:rPr>
        <w:t>信息通信信息化系统管理员、电力电缆安装运维工、供电服务员、试验员四个职业（工种）的</w:t>
      </w:r>
      <w:r>
        <w:rPr>
          <w:rFonts w:ascii="Times New Roman" w:hAnsi="Times New Roman" w:eastAsia="方正仿宋_GBK" w:cs="Times New Roman"/>
          <w:snapToGrid/>
          <w:color w:val="auto"/>
          <w:kern w:val="2"/>
          <w:sz w:val="32"/>
          <w:szCs w:val="32"/>
        </w:rPr>
        <w:t>国家职业技能标准三级（高级工）命题</w:t>
      </w:r>
      <w:r>
        <w:rPr>
          <w:rFonts w:hint="eastAsia" w:ascii="Times New Roman" w:hAnsi="Times New Roman" w:eastAsia="方正仿宋_GBK" w:cs="Times New Roman"/>
          <w:snapToGrid/>
          <w:color w:val="auto"/>
          <w:kern w:val="2"/>
          <w:sz w:val="32"/>
          <w:szCs w:val="32"/>
        </w:rPr>
        <w:t>，同时</w:t>
      </w:r>
      <w:r>
        <w:rPr>
          <w:rFonts w:ascii="Times New Roman" w:hAnsi="Times New Roman" w:eastAsia="方正仿宋_GBK" w:cs="Times New Roman"/>
          <w:color w:val="auto"/>
          <w:sz w:val="32"/>
          <w:szCs w:val="32"/>
        </w:rPr>
        <w:t>结合全国行业赛有关内容，适当增加新技能和新工艺。</w:t>
      </w:r>
      <w:r>
        <w:rPr>
          <w:rFonts w:ascii="Times New Roman" w:hAnsi="Times New Roman" w:eastAsia="方正仿宋_GBK" w:cs="Times New Roman"/>
          <w:snapToGrid/>
          <w:color w:val="auto"/>
          <w:kern w:val="2"/>
          <w:sz w:val="32"/>
          <w:szCs w:val="32"/>
        </w:rPr>
        <w:t>其中</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信息通信信息化系统管理员（电网自动化）、供电服务员（电力营销）为个人赛，电力电缆安装运维工（电力电缆）、试验员（输变电施工试验）为个人赛+团队赛。</w:t>
      </w:r>
    </w:p>
    <w:p>
      <w:pPr>
        <w:pStyle w:val="5"/>
        <w:adjustRightInd w:val="0"/>
        <w:snapToGrid w:val="0"/>
        <w:spacing w:before="0" w:beforeAutospacing="0" w:after="0" w:afterAutospacing="0" w:line="578" w:lineRule="atLeast"/>
        <w:ind w:firstLine="640" w:firstLineChars="200"/>
        <w:jc w:val="both"/>
        <w:rPr>
          <w:rFonts w:eastAsia="方正楷体_GBK"/>
          <w:sz w:val="32"/>
          <w:szCs w:val="32"/>
        </w:rPr>
      </w:pPr>
      <w:r>
        <w:rPr>
          <w:rFonts w:eastAsia="方正楷体_GBK"/>
          <w:sz w:val="32"/>
          <w:szCs w:val="32"/>
        </w:rPr>
        <w:t>（四）竞赛内容及方式</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1.竞赛内容</w:t>
      </w:r>
      <w:r>
        <w:rPr>
          <w:rFonts w:hint="eastAsia" w:ascii="Times New Roman" w:hAnsi="Times New Roman" w:eastAsia="方正仿宋_GBK"/>
          <w:sz w:val="32"/>
          <w:szCs w:val="32"/>
        </w:rPr>
        <w:t>。</w:t>
      </w:r>
    </w:p>
    <w:p>
      <w:pPr>
        <w:widowControl w:val="0"/>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信息通信信息化系统管理员（电网自动化）、电力电缆安装运维工（电力电缆）、供电服务员（电力营销）、试验员（输变电施工试验）</w:t>
      </w:r>
      <w:r>
        <w:rPr>
          <w:rFonts w:ascii="Times New Roman" w:hAnsi="Times New Roman" w:eastAsia="方正仿宋_GBK"/>
          <w:sz w:val="32"/>
          <w:szCs w:val="32"/>
        </w:rPr>
        <w:t>竞赛内容由理论知识考试和技能操作考试两部分组成</w:t>
      </w:r>
      <w:r>
        <w:rPr>
          <w:rFonts w:hint="eastAsia" w:ascii="Times New Roman" w:hAnsi="Times New Roman" w:eastAsia="方正仿宋_GBK"/>
          <w:sz w:val="32"/>
          <w:szCs w:val="32"/>
        </w:rPr>
        <w:t>，</w:t>
      </w:r>
      <w:r>
        <w:rPr>
          <w:rFonts w:ascii="Times New Roman" w:hAnsi="Times New Roman" w:eastAsia="方正仿宋_GBK"/>
          <w:sz w:val="32"/>
          <w:szCs w:val="32"/>
        </w:rPr>
        <w:t>具</w:t>
      </w:r>
      <w:r>
        <w:rPr>
          <w:rFonts w:ascii="Times New Roman" w:hAnsi="Times New Roman" w:eastAsia="方正仿宋_GBK"/>
          <w:kern w:val="0"/>
          <w:sz w:val="32"/>
          <w:szCs w:val="22"/>
        </w:rPr>
        <w:t>体竞赛内容及要求，将通过竞赛技术文件于赛前1个月公布。</w:t>
      </w:r>
    </w:p>
    <w:p>
      <w:pPr>
        <w:numPr>
          <w:ilvl w:val="0"/>
          <w:numId w:val="1"/>
        </w:num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信息通信信息化系统管理员（电网自动化）项</w:t>
      </w:r>
      <w:r>
        <w:rPr>
          <w:rFonts w:ascii="Times New Roman" w:hAnsi="Times New Roman" w:eastAsia="方正仿宋_GBK"/>
          <w:sz w:val="32"/>
          <w:szCs w:val="32"/>
        </w:rPr>
        <w:t>目</w:t>
      </w:r>
      <w:r>
        <w:rPr>
          <w:rFonts w:hint="eastAsia" w:ascii="Times New Roman" w:hAnsi="Times New Roman" w:eastAsia="方正仿宋_GBK"/>
          <w:sz w:val="32"/>
          <w:szCs w:val="32"/>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eastAsia="方正仿宋_GBK"/>
          <w:kern w:val="2"/>
          <w:sz w:val="32"/>
          <w:szCs w:val="32"/>
        </w:rPr>
        <w:t>理论知识考试</w:t>
      </w:r>
      <w:r>
        <w:rPr>
          <w:rFonts w:eastAsia="方正仿宋_GBK"/>
          <w:kern w:val="2"/>
          <w:sz w:val="32"/>
          <w:szCs w:val="32"/>
          <w:lang w:val="zh-TW"/>
        </w:rPr>
        <w:t>：</w:t>
      </w:r>
      <w:r>
        <w:rPr>
          <w:rFonts w:hint="eastAsia" w:eastAsia="方正仿宋_GBK"/>
          <w:kern w:val="2"/>
          <w:sz w:val="32"/>
          <w:szCs w:val="32"/>
        </w:rPr>
        <w:t>内容涉及自动化基础理论知识，相关规程规范、电力行业反事故措施等</w:t>
      </w:r>
      <w:r>
        <w:rPr>
          <w:rFonts w:eastAsia="方正仿宋_GBK"/>
          <w:kern w:val="2"/>
          <w:sz w:val="32"/>
          <w:szCs w:val="32"/>
        </w:rPr>
        <w:t>，时间</w:t>
      </w:r>
      <w:r>
        <w:rPr>
          <w:rFonts w:hint="eastAsia" w:eastAsia="方正仿宋_GBK"/>
          <w:kern w:val="2"/>
          <w:sz w:val="32"/>
          <w:szCs w:val="32"/>
        </w:rPr>
        <w:t>60</w:t>
      </w:r>
      <w:r>
        <w:rPr>
          <w:rFonts w:eastAsia="方正仿宋_GBK"/>
          <w:kern w:val="2"/>
          <w:sz w:val="32"/>
          <w:szCs w:val="32"/>
        </w:rPr>
        <w:t>分钟，满分</w:t>
      </w:r>
      <w:r>
        <w:rPr>
          <w:rFonts w:hint="eastAsia" w:eastAsia="方正仿宋_GBK"/>
          <w:kern w:val="2"/>
          <w:sz w:val="32"/>
          <w:szCs w:val="32"/>
        </w:rPr>
        <w:t>100</w:t>
      </w:r>
      <w:r>
        <w:rPr>
          <w:rFonts w:eastAsia="方正仿宋_GBK"/>
          <w:kern w:val="2"/>
          <w:sz w:val="32"/>
          <w:szCs w:val="32"/>
        </w:rPr>
        <w:t>分。</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eastAsia="方正仿宋_GBK"/>
          <w:kern w:val="2"/>
          <w:sz w:val="32"/>
          <w:szCs w:val="32"/>
        </w:rPr>
        <w:t>技能操作考试：</w:t>
      </w:r>
      <w:r>
        <w:rPr>
          <w:rFonts w:hint="eastAsia" w:eastAsia="方正仿宋_GBK"/>
          <w:kern w:val="2"/>
          <w:sz w:val="32"/>
          <w:szCs w:val="32"/>
        </w:rPr>
        <w:t>包括</w:t>
      </w:r>
      <w:r>
        <w:rPr>
          <w:rFonts w:hint="eastAsia" w:eastAsia="方正仿宋_GBK"/>
          <w:kern w:val="2"/>
          <w:sz w:val="32"/>
          <w:szCs w:val="32"/>
          <w:lang w:eastAsia="zh-CN"/>
        </w:rPr>
        <w:t>“</w:t>
      </w:r>
      <w:r>
        <w:rPr>
          <w:rFonts w:hint="eastAsia" w:eastAsia="方正仿宋_GBK"/>
          <w:kern w:val="2"/>
          <w:sz w:val="32"/>
          <w:szCs w:val="32"/>
        </w:rPr>
        <w:t>调度自动化系统数据库维护</w:t>
      </w:r>
      <w:r>
        <w:rPr>
          <w:rFonts w:hint="eastAsia" w:eastAsia="方正仿宋_GBK"/>
          <w:kern w:val="2"/>
          <w:sz w:val="32"/>
          <w:szCs w:val="32"/>
          <w:lang w:eastAsia="zh-CN"/>
        </w:rPr>
        <w:t>”</w:t>
      </w:r>
      <w:r>
        <w:rPr>
          <w:rFonts w:hint="eastAsia" w:eastAsia="方正仿宋_GBK"/>
          <w:kern w:val="2"/>
          <w:sz w:val="32"/>
          <w:szCs w:val="32"/>
        </w:rPr>
        <w:t>和</w:t>
      </w:r>
      <w:r>
        <w:rPr>
          <w:rFonts w:hint="eastAsia" w:eastAsia="方正仿宋_GBK"/>
          <w:kern w:val="2"/>
          <w:sz w:val="32"/>
          <w:szCs w:val="32"/>
          <w:lang w:eastAsia="zh-CN"/>
        </w:rPr>
        <w:t>“</w:t>
      </w:r>
      <w:r>
        <w:rPr>
          <w:rFonts w:hint="eastAsia" w:eastAsia="方正仿宋_GBK"/>
          <w:kern w:val="2"/>
          <w:sz w:val="32"/>
          <w:szCs w:val="32"/>
        </w:rPr>
        <w:t>三遥故障排查</w:t>
      </w:r>
      <w:r>
        <w:rPr>
          <w:rFonts w:hint="eastAsia" w:eastAsia="方正仿宋_GBK"/>
          <w:kern w:val="2"/>
          <w:sz w:val="32"/>
          <w:szCs w:val="32"/>
          <w:lang w:eastAsia="zh-CN"/>
        </w:rPr>
        <w:t>”</w:t>
      </w:r>
      <w:r>
        <w:rPr>
          <w:rFonts w:hint="eastAsia" w:eastAsia="方正仿宋_GBK"/>
          <w:kern w:val="2"/>
          <w:sz w:val="32"/>
          <w:szCs w:val="32"/>
        </w:rPr>
        <w:t>两个子项目，均由</w:t>
      </w:r>
      <w:r>
        <w:rPr>
          <w:rFonts w:eastAsia="方正仿宋_GBK"/>
          <w:kern w:val="2"/>
          <w:sz w:val="32"/>
          <w:szCs w:val="32"/>
          <w:lang w:val="zh-TW"/>
        </w:rPr>
        <w:t>选手独立完成，</w:t>
      </w:r>
      <w:r>
        <w:rPr>
          <w:rFonts w:hint="eastAsia" w:eastAsia="方正仿宋_GBK"/>
          <w:kern w:val="2"/>
          <w:sz w:val="32"/>
          <w:szCs w:val="32"/>
        </w:rPr>
        <w:t>项目操作时间均为45</w:t>
      </w:r>
      <w:r>
        <w:rPr>
          <w:rFonts w:eastAsia="方正仿宋_GBK"/>
          <w:kern w:val="2"/>
          <w:sz w:val="32"/>
          <w:szCs w:val="32"/>
        </w:rPr>
        <w:t>分钟，</w:t>
      </w:r>
      <w:r>
        <w:rPr>
          <w:rFonts w:eastAsia="方正仿宋_GBK"/>
          <w:kern w:val="2"/>
          <w:sz w:val="32"/>
          <w:szCs w:val="32"/>
          <w:lang w:val="zh-TW"/>
        </w:rPr>
        <w:t>满分</w:t>
      </w:r>
      <w:r>
        <w:rPr>
          <w:rFonts w:hint="eastAsia" w:eastAsia="方正仿宋_GBK"/>
          <w:kern w:val="2"/>
          <w:sz w:val="32"/>
          <w:szCs w:val="32"/>
        </w:rPr>
        <w:t>均为</w:t>
      </w:r>
      <w:r>
        <w:rPr>
          <w:rFonts w:eastAsia="方正仿宋_GBK"/>
          <w:kern w:val="2"/>
          <w:sz w:val="32"/>
          <w:szCs w:val="32"/>
          <w:lang w:val="zh-TW"/>
        </w:rPr>
        <w:t>100分</w:t>
      </w:r>
      <w:r>
        <w:rPr>
          <w:rFonts w:hint="eastAsia" w:eastAsia="方正仿宋_GBK"/>
          <w:kern w:val="2"/>
          <w:sz w:val="32"/>
          <w:szCs w:val="32"/>
          <w:lang w:val="zh-TW"/>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lang w:val="zh-TW"/>
        </w:rPr>
      </w:pPr>
      <w:r>
        <w:rPr>
          <w:rFonts w:hint="eastAsia" w:eastAsia="方正仿宋_GBK"/>
          <w:kern w:val="2"/>
          <w:sz w:val="32"/>
          <w:szCs w:val="32"/>
        </w:rPr>
        <w:t>（2）电力电缆安装运维工（电力电缆）</w:t>
      </w:r>
      <w:r>
        <w:rPr>
          <w:rFonts w:eastAsia="方正仿宋_GBK"/>
          <w:kern w:val="2"/>
          <w:sz w:val="32"/>
          <w:szCs w:val="32"/>
          <w:lang w:val="zh-TW"/>
        </w:rPr>
        <w:t>项目</w:t>
      </w:r>
      <w:r>
        <w:rPr>
          <w:rFonts w:hint="eastAsia" w:eastAsia="方正仿宋_GBK"/>
          <w:kern w:val="2"/>
          <w:sz w:val="32"/>
          <w:szCs w:val="32"/>
          <w:lang w:val="zh-TW"/>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eastAsia="方正仿宋_GBK"/>
          <w:kern w:val="2"/>
          <w:sz w:val="32"/>
          <w:szCs w:val="32"/>
        </w:rPr>
        <w:t>理论知识考试</w:t>
      </w:r>
      <w:r>
        <w:rPr>
          <w:rFonts w:eastAsia="方正仿宋_GBK"/>
          <w:kern w:val="2"/>
          <w:sz w:val="32"/>
          <w:szCs w:val="32"/>
          <w:lang w:val="zh-TW"/>
        </w:rPr>
        <w:t>：</w:t>
      </w:r>
      <w:r>
        <w:rPr>
          <w:rFonts w:hint="eastAsia" w:eastAsia="方正仿宋_GBK"/>
          <w:kern w:val="2"/>
          <w:sz w:val="32"/>
          <w:szCs w:val="32"/>
        </w:rPr>
        <w:t>内容涉及</w:t>
      </w:r>
      <w:r>
        <w:rPr>
          <w:rFonts w:eastAsia="方正仿宋_GBK"/>
          <w:kern w:val="2"/>
          <w:sz w:val="32"/>
          <w:szCs w:val="32"/>
          <w:lang w:val="zh-TW"/>
        </w:rPr>
        <w:t>规章制度、专业知识两大类。规章制度包括国家、行业发布的有关电力电缆安全及运维检修的相关规章制度、标准规范等。专业知识包括电力电缆结构、选型敷设、附件安装、试验检测等方面基本理论</w:t>
      </w:r>
      <w:r>
        <w:rPr>
          <w:rFonts w:eastAsia="方正仿宋_GBK"/>
          <w:kern w:val="2"/>
          <w:sz w:val="32"/>
          <w:szCs w:val="32"/>
        </w:rPr>
        <w:t>等，时间</w:t>
      </w:r>
      <w:r>
        <w:rPr>
          <w:rFonts w:hint="eastAsia" w:eastAsia="方正仿宋_GBK"/>
          <w:kern w:val="2"/>
          <w:sz w:val="32"/>
          <w:szCs w:val="32"/>
        </w:rPr>
        <w:t>60</w:t>
      </w:r>
      <w:r>
        <w:rPr>
          <w:rFonts w:eastAsia="方正仿宋_GBK"/>
          <w:kern w:val="2"/>
          <w:sz w:val="32"/>
          <w:szCs w:val="32"/>
        </w:rPr>
        <w:t>分钟，满分</w:t>
      </w:r>
      <w:r>
        <w:rPr>
          <w:rFonts w:hint="eastAsia" w:eastAsia="方正仿宋_GBK"/>
          <w:kern w:val="2"/>
          <w:sz w:val="32"/>
          <w:szCs w:val="32"/>
        </w:rPr>
        <w:t>100</w:t>
      </w:r>
      <w:r>
        <w:rPr>
          <w:rFonts w:eastAsia="方正仿宋_GBK"/>
          <w:kern w:val="2"/>
          <w:sz w:val="32"/>
          <w:szCs w:val="32"/>
        </w:rPr>
        <w:t>分。</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lang w:val="zh-TW"/>
        </w:rPr>
      </w:pPr>
      <w:r>
        <w:rPr>
          <w:rFonts w:eastAsia="方正仿宋_GBK"/>
          <w:kern w:val="2"/>
          <w:sz w:val="32"/>
          <w:szCs w:val="32"/>
          <w:lang w:val="zh-TW"/>
        </w:rPr>
        <w:t>技能操作考试：包括</w:t>
      </w:r>
      <w:r>
        <w:rPr>
          <w:rFonts w:hint="eastAsia" w:eastAsia="方正仿宋_GBK"/>
          <w:kern w:val="2"/>
          <w:sz w:val="32"/>
          <w:szCs w:val="32"/>
          <w:lang w:val="zh-TW" w:eastAsia="zh-CN"/>
        </w:rPr>
        <w:t>“</w:t>
      </w:r>
      <w:r>
        <w:rPr>
          <w:rFonts w:eastAsia="方正仿宋_GBK"/>
          <w:kern w:val="2"/>
          <w:sz w:val="32"/>
          <w:szCs w:val="32"/>
        </w:rPr>
        <w:t>10kV</w:t>
      </w:r>
      <w:r>
        <w:rPr>
          <w:rFonts w:hint="eastAsia" w:eastAsia="方正仿宋_GBK"/>
          <w:kern w:val="2"/>
          <w:sz w:val="32"/>
          <w:szCs w:val="32"/>
        </w:rPr>
        <w:t>电缆可分离连接器（T型头）</w:t>
      </w:r>
      <w:r>
        <w:rPr>
          <w:rFonts w:eastAsia="方正仿宋_GBK"/>
          <w:kern w:val="2"/>
          <w:sz w:val="32"/>
          <w:szCs w:val="32"/>
        </w:rPr>
        <w:t>制作</w:t>
      </w:r>
      <w:r>
        <w:rPr>
          <w:rFonts w:hint="eastAsia" w:eastAsia="方正仿宋_GBK"/>
          <w:kern w:val="2"/>
          <w:sz w:val="32"/>
          <w:szCs w:val="32"/>
          <w:lang w:val="zh-TW" w:eastAsia="zh-CN"/>
        </w:rPr>
        <w:t>”</w:t>
      </w:r>
      <w:r>
        <w:rPr>
          <w:rFonts w:eastAsia="方正仿宋_GBK"/>
          <w:kern w:val="2"/>
          <w:sz w:val="32"/>
          <w:szCs w:val="32"/>
          <w:lang w:val="zh-TW"/>
        </w:rPr>
        <w:t>、</w:t>
      </w:r>
      <w:r>
        <w:rPr>
          <w:rFonts w:hint="eastAsia" w:eastAsia="方正仿宋_GBK"/>
          <w:kern w:val="2"/>
          <w:sz w:val="32"/>
          <w:szCs w:val="32"/>
          <w:lang w:val="zh-TW" w:eastAsia="zh-CN"/>
        </w:rPr>
        <w:t>“</w:t>
      </w:r>
      <w:r>
        <w:rPr>
          <w:rFonts w:eastAsia="方正仿宋_GBK"/>
          <w:kern w:val="2"/>
          <w:sz w:val="32"/>
          <w:szCs w:val="32"/>
        </w:rPr>
        <w:t>电缆故障测寻</w:t>
      </w:r>
      <w:r>
        <w:rPr>
          <w:rFonts w:hint="eastAsia" w:eastAsia="方正仿宋_GBK"/>
          <w:kern w:val="2"/>
          <w:sz w:val="32"/>
          <w:szCs w:val="32"/>
          <w:lang w:val="zh-TW" w:eastAsia="zh-CN"/>
        </w:rPr>
        <w:t>”</w:t>
      </w:r>
      <w:r>
        <w:rPr>
          <w:rFonts w:eastAsia="方正仿宋_GBK"/>
          <w:kern w:val="2"/>
          <w:sz w:val="32"/>
          <w:szCs w:val="32"/>
          <w:lang w:val="zh-TW"/>
        </w:rPr>
        <w:t>、</w:t>
      </w:r>
      <w:r>
        <w:rPr>
          <w:rFonts w:hint="eastAsia" w:eastAsia="方正仿宋_GBK"/>
          <w:kern w:val="2"/>
          <w:sz w:val="32"/>
          <w:szCs w:val="32"/>
          <w:lang w:val="zh-TW" w:eastAsia="zh-CN"/>
        </w:rPr>
        <w:t>“</w:t>
      </w:r>
      <w:r>
        <w:rPr>
          <w:rFonts w:eastAsia="方正仿宋_GBK"/>
          <w:kern w:val="2"/>
          <w:sz w:val="32"/>
          <w:szCs w:val="32"/>
        </w:rPr>
        <w:t>110kV电缆终端预处理</w:t>
      </w:r>
      <w:r>
        <w:rPr>
          <w:rFonts w:hint="eastAsia" w:eastAsia="方正仿宋_GBK"/>
          <w:kern w:val="2"/>
          <w:sz w:val="32"/>
          <w:szCs w:val="32"/>
          <w:lang w:val="zh-TW" w:eastAsia="zh-CN"/>
        </w:rPr>
        <w:t>”</w:t>
      </w:r>
      <w:r>
        <w:rPr>
          <w:rFonts w:eastAsia="方正仿宋_GBK"/>
          <w:kern w:val="2"/>
          <w:sz w:val="32"/>
          <w:szCs w:val="32"/>
          <w:lang w:val="zh-TW"/>
        </w:rPr>
        <w:t>三个子项目</w:t>
      </w:r>
      <w:r>
        <w:rPr>
          <w:rFonts w:hint="eastAsia" w:eastAsia="方正仿宋_GBK"/>
          <w:kern w:val="2"/>
          <w:sz w:val="32"/>
          <w:szCs w:val="32"/>
        </w:rPr>
        <w:t>。其中</w:t>
      </w:r>
      <w:r>
        <w:rPr>
          <w:rFonts w:hint="eastAsia" w:eastAsia="方正仿宋_GBK"/>
          <w:kern w:val="2"/>
          <w:sz w:val="32"/>
          <w:szCs w:val="32"/>
          <w:lang w:val="zh-TW" w:eastAsia="zh-CN"/>
        </w:rPr>
        <w:t>“</w:t>
      </w:r>
      <w:r>
        <w:rPr>
          <w:rFonts w:eastAsia="方正仿宋_GBK"/>
          <w:kern w:val="2"/>
          <w:sz w:val="32"/>
          <w:szCs w:val="32"/>
        </w:rPr>
        <w:t>10kV</w:t>
      </w:r>
      <w:r>
        <w:rPr>
          <w:rFonts w:hint="eastAsia" w:eastAsia="方正仿宋_GBK"/>
          <w:kern w:val="2"/>
          <w:sz w:val="32"/>
          <w:szCs w:val="32"/>
        </w:rPr>
        <w:t>电缆可分离连接器（T型头）</w:t>
      </w:r>
      <w:r>
        <w:rPr>
          <w:rFonts w:eastAsia="方正仿宋_GBK"/>
          <w:kern w:val="2"/>
          <w:sz w:val="32"/>
          <w:szCs w:val="32"/>
        </w:rPr>
        <w:t>制作</w:t>
      </w:r>
      <w:r>
        <w:rPr>
          <w:rFonts w:hint="eastAsia" w:eastAsia="方正仿宋_GBK"/>
          <w:kern w:val="2"/>
          <w:sz w:val="32"/>
          <w:szCs w:val="32"/>
          <w:lang w:val="zh-TW" w:eastAsia="zh-CN"/>
        </w:rPr>
        <w:t>”</w:t>
      </w:r>
      <w:r>
        <w:rPr>
          <w:rFonts w:eastAsia="方正仿宋_GBK"/>
          <w:kern w:val="2"/>
          <w:sz w:val="32"/>
          <w:szCs w:val="32"/>
        </w:rPr>
        <w:t>由</w:t>
      </w:r>
      <w:r>
        <w:rPr>
          <w:rFonts w:eastAsia="方正仿宋_GBK"/>
          <w:kern w:val="2"/>
          <w:sz w:val="32"/>
          <w:szCs w:val="32"/>
          <w:lang w:val="zh-TW"/>
        </w:rPr>
        <w:t>选手独立完成，</w:t>
      </w:r>
      <w:r>
        <w:rPr>
          <w:rFonts w:eastAsia="方正仿宋_GBK"/>
          <w:kern w:val="2"/>
          <w:sz w:val="32"/>
          <w:szCs w:val="32"/>
        </w:rPr>
        <w:t>时间</w:t>
      </w:r>
      <w:r>
        <w:rPr>
          <w:rFonts w:hint="eastAsia" w:eastAsia="方正仿宋_GBK"/>
          <w:kern w:val="2"/>
          <w:sz w:val="32"/>
          <w:szCs w:val="32"/>
        </w:rPr>
        <w:t>120</w:t>
      </w:r>
      <w:r>
        <w:rPr>
          <w:rFonts w:eastAsia="方正仿宋_GBK"/>
          <w:kern w:val="2"/>
          <w:sz w:val="32"/>
          <w:szCs w:val="32"/>
        </w:rPr>
        <w:t>分钟，</w:t>
      </w:r>
      <w:r>
        <w:rPr>
          <w:rFonts w:eastAsia="方正仿宋_GBK"/>
          <w:kern w:val="2"/>
          <w:sz w:val="32"/>
          <w:szCs w:val="32"/>
          <w:lang w:val="zh-TW"/>
        </w:rPr>
        <w:t>满分100分</w:t>
      </w:r>
      <w:r>
        <w:rPr>
          <w:rFonts w:hint="eastAsia" w:eastAsia="方正仿宋_GBK"/>
          <w:kern w:val="2"/>
          <w:sz w:val="32"/>
          <w:szCs w:val="32"/>
          <w:lang w:val="zh-TW"/>
        </w:rPr>
        <w:t>；</w:t>
      </w:r>
      <w:r>
        <w:rPr>
          <w:rFonts w:hint="eastAsia" w:eastAsia="方正仿宋_GBK"/>
          <w:kern w:val="2"/>
          <w:sz w:val="32"/>
          <w:szCs w:val="32"/>
          <w:lang w:val="zh-TW" w:eastAsia="zh-CN"/>
        </w:rPr>
        <w:t>“</w:t>
      </w:r>
      <w:r>
        <w:rPr>
          <w:rFonts w:eastAsia="方正仿宋_GBK"/>
          <w:kern w:val="2"/>
          <w:sz w:val="32"/>
          <w:szCs w:val="32"/>
        </w:rPr>
        <w:t>电缆故障测寻</w:t>
      </w:r>
      <w:r>
        <w:rPr>
          <w:rFonts w:hint="eastAsia" w:eastAsia="方正仿宋_GBK"/>
          <w:kern w:val="2"/>
          <w:sz w:val="32"/>
          <w:szCs w:val="32"/>
          <w:lang w:val="zh-TW" w:eastAsia="zh-CN"/>
        </w:rPr>
        <w:t>”</w:t>
      </w:r>
      <w:r>
        <w:rPr>
          <w:rFonts w:eastAsia="方正仿宋_GBK"/>
          <w:kern w:val="2"/>
          <w:sz w:val="32"/>
          <w:szCs w:val="32"/>
          <w:lang w:val="zh-TW"/>
        </w:rPr>
        <w:t>、</w:t>
      </w:r>
      <w:r>
        <w:rPr>
          <w:rFonts w:hint="eastAsia" w:eastAsia="方正仿宋_GBK"/>
          <w:kern w:val="2"/>
          <w:sz w:val="32"/>
          <w:szCs w:val="32"/>
          <w:lang w:val="zh-TW" w:eastAsia="zh-CN"/>
        </w:rPr>
        <w:t>“</w:t>
      </w:r>
      <w:r>
        <w:rPr>
          <w:rFonts w:eastAsia="方正仿宋_GBK"/>
          <w:kern w:val="2"/>
          <w:sz w:val="32"/>
          <w:szCs w:val="32"/>
        </w:rPr>
        <w:t>110kV电缆终端预处理</w:t>
      </w:r>
      <w:r>
        <w:rPr>
          <w:rFonts w:hint="eastAsia" w:eastAsia="方正仿宋_GBK"/>
          <w:kern w:val="2"/>
          <w:sz w:val="32"/>
          <w:szCs w:val="32"/>
          <w:lang w:val="zh-TW" w:eastAsia="zh-CN"/>
        </w:rPr>
        <w:t>”</w:t>
      </w:r>
      <w:r>
        <w:rPr>
          <w:rFonts w:eastAsia="方正仿宋_GBK"/>
          <w:kern w:val="2"/>
          <w:sz w:val="32"/>
          <w:szCs w:val="32"/>
          <w:lang w:val="zh-TW"/>
        </w:rPr>
        <w:t>为团队协作完成，项目操作时间分别为</w:t>
      </w:r>
      <w:r>
        <w:rPr>
          <w:rFonts w:hint="eastAsia" w:eastAsia="方正仿宋_GBK"/>
          <w:kern w:val="2"/>
          <w:sz w:val="32"/>
          <w:szCs w:val="32"/>
        </w:rPr>
        <w:t>3</w:t>
      </w:r>
      <w:r>
        <w:rPr>
          <w:rFonts w:eastAsia="方正仿宋_GBK"/>
          <w:kern w:val="2"/>
          <w:sz w:val="32"/>
          <w:szCs w:val="32"/>
          <w:lang w:val="zh-TW"/>
        </w:rPr>
        <w:t>0分钟、</w:t>
      </w:r>
      <w:r>
        <w:rPr>
          <w:rFonts w:hint="eastAsia" w:eastAsia="方正仿宋_GBK"/>
          <w:kern w:val="2"/>
          <w:sz w:val="32"/>
          <w:szCs w:val="32"/>
        </w:rPr>
        <w:t>120</w:t>
      </w:r>
      <w:r>
        <w:rPr>
          <w:rFonts w:eastAsia="方正仿宋_GBK"/>
          <w:kern w:val="2"/>
          <w:sz w:val="32"/>
          <w:szCs w:val="32"/>
          <w:lang w:val="zh-TW"/>
        </w:rPr>
        <w:t>分钟</w:t>
      </w:r>
      <w:r>
        <w:rPr>
          <w:rFonts w:hint="eastAsia" w:eastAsia="方正仿宋_GBK"/>
          <w:kern w:val="2"/>
          <w:sz w:val="32"/>
          <w:szCs w:val="32"/>
          <w:lang w:val="zh-TW"/>
        </w:rPr>
        <w:t>，</w:t>
      </w:r>
      <w:r>
        <w:rPr>
          <w:rFonts w:eastAsia="方正仿宋_GBK"/>
          <w:kern w:val="2"/>
          <w:sz w:val="32"/>
          <w:szCs w:val="32"/>
          <w:lang w:val="zh-TW"/>
        </w:rPr>
        <w:t>满分均为100分。</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lang w:val="zh-TW"/>
        </w:rPr>
      </w:pPr>
      <w:r>
        <w:rPr>
          <w:rFonts w:hint="eastAsia" w:eastAsia="方正仿宋_GBK"/>
          <w:kern w:val="2"/>
          <w:sz w:val="32"/>
          <w:szCs w:val="32"/>
        </w:rPr>
        <w:t>（3）供电服务员（电力营销）</w:t>
      </w:r>
      <w:r>
        <w:rPr>
          <w:rFonts w:eastAsia="方正仿宋_GBK"/>
          <w:kern w:val="2"/>
          <w:sz w:val="32"/>
          <w:szCs w:val="32"/>
          <w:lang w:val="zh-TW"/>
        </w:rPr>
        <w:t>项目</w:t>
      </w:r>
      <w:r>
        <w:rPr>
          <w:rFonts w:hint="eastAsia" w:eastAsia="方正仿宋_GBK"/>
          <w:kern w:val="2"/>
          <w:sz w:val="32"/>
          <w:szCs w:val="32"/>
          <w:lang w:val="zh-TW"/>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eastAsia="方正仿宋_GBK"/>
          <w:kern w:val="2"/>
          <w:sz w:val="32"/>
          <w:szCs w:val="32"/>
        </w:rPr>
        <w:t>理论知识考试：内容涉及用电检查相关的国家电力法律、法规，</w:t>
      </w:r>
      <w:r>
        <w:rPr>
          <w:rFonts w:hint="eastAsia" w:eastAsia="方正仿宋_GBK"/>
          <w:kern w:val="2"/>
          <w:sz w:val="32"/>
          <w:szCs w:val="32"/>
        </w:rPr>
        <w:t>国家、</w:t>
      </w:r>
      <w:r>
        <w:rPr>
          <w:rFonts w:eastAsia="方正仿宋_GBK"/>
          <w:kern w:val="2"/>
          <w:sz w:val="32"/>
          <w:szCs w:val="32"/>
        </w:rPr>
        <w:t>行业标准，反窃查违基本理论知识及案例分析等，时间60分钟，满分100分。</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lang w:val="zh-TW"/>
        </w:rPr>
      </w:pPr>
      <w:r>
        <w:rPr>
          <w:rFonts w:eastAsia="方正仿宋_GBK"/>
          <w:kern w:val="2"/>
          <w:sz w:val="32"/>
          <w:szCs w:val="32"/>
        </w:rPr>
        <w:t>技能操作考试：包括</w:t>
      </w:r>
      <w:r>
        <w:rPr>
          <w:rFonts w:hint="eastAsia" w:eastAsia="方正仿宋_GBK"/>
          <w:kern w:val="2"/>
          <w:sz w:val="32"/>
          <w:szCs w:val="32"/>
          <w:lang w:eastAsia="zh-CN"/>
        </w:rPr>
        <w:t>“</w:t>
      </w:r>
      <w:r>
        <w:rPr>
          <w:rFonts w:hint="eastAsia" w:eastAsia="方正仿宋_GBK"/>
          <w:kern w:val="2"/>
          <w:sz w:val="32"/>
          <w:szCs w:val="32"/>
        </w:rPr>
        <w:t>用户</w:t>
      </w:r>
      <w:r>
        <w:rPr>
          <w:rFonts w:eastAsia="方正仿宋_GBK"/>
          <w:kern w:val="2"/>
          <w:sz w:val="32"/>
          <w:szCs w:val="32"/>
        </w:rPr>
        <w:t>用电安全隐患排查</w:t>
      </w:r>
      <w:r>
        <w:rPr>
          <w:rFonts w:hint="eastAsia" w:eastAsia="方正仿宋_GBK"/>
          <w:kern w:val="2"/>
          <w:sz w:val="32"/>
          <w:szCs w:val="32"/>
          <w:lang w:eastAsia="zh-CN"/>
        </w:rPr>
        <w:t>”</w:t>
      </w:r>
      <w:r>
        <w:rPr>
          <w:rFonts w:eastAsia="方正仿宋_GBK"/>
          <w:kern w:val="2"/>
          <w:sz w:val="32"/>
          <w:szCs w:val="32"/>
        </w:rPr>
        <w:t>及</w:t>
      </w:r>
      <w:r>
        <w:rPr>
          <w:rFonts w:hint="eastAsia" w:eastAsia="方正仿宋_GBK"/>
          <w:kern w:val="2"/>
          <w:sz w:val="32"/>
          <w:szCs w:val="32"/>
          <w:lang w:eastAsia="zh-CN"/>
        </w:rPr>
        <w:t>“</w:t>
      </w:r>
      <w:r>
        <w:rPr>
          <w:rFonts w:hint="eastAsia" w:eastAsia="方正仿宋_GBK"/>
          <w:kern w:val="2"/>
          <w:sz w:val="32"/>
          <w:szCs w:val="32"/>
        </w:rPr>
        <w:t>反窃查违</w:t>
      </w:r>
      <w:r>
        <w:rPr>
          <w:rFonts w:hint="eastAsia" w:eastAsia="方正仿宋_GBK"/>
          <w:kern w:val="2"/>
          <w:sz w:val="32"/>
          <w:szCs w:val="32"/>
          <w:lang w:eastAsia="zh-CN"/>
        </w:rPr>
        <w:t>”</w:t>
      </w:r>
      <w:r>
        <w:rPr>
          <w:rFonts w:eastAsia="方正仿宋_GBK"/>
          <w:kern w:val="2"/>
          <w:sz w:val="32"/>
          <w:szCs w:val="32"/>
        </w:rPr>
        <w:t>两个子项目，</w:t>
      </w:r>
      <w:r>
        <w:rPr>
          <w:rFonts w:hint="eastAsia" w:eastAsia="方正仿宋_GBK"/>
          <w:kern w:val="2"/>
          <w:sz w:val="32"/>
          <w:szCs w:val="32"/>
        </w:rPr>
        <w:t>均由</w:t>
      </w:r>
      <w:r>
        <w:rPr>
          <w:rFonts w:eastAsia="方正仿宋_GBK"/>
          <w:kern w:val="2"/>
          <w:sz w:val="32"/>
          <w:szCs w:val="32"/>
          <w:lang w:val="zh-TW"/>
        </w:rPr>
        <w:t>选手独立完成，</w:t>
      </w:r>
      <w:r>
        <w:rPr>
          <w:rFonts w:eastAsia="方正仿宋_GBK"/>
          <w:kern w:val="2"/>
          <w:sz w:val="32"/>
          <w:szCs w:val="32"/>
        </w:rPr>
        <w:t>项目操作时间</w:t>
      </w:r>
      <w:r>
        <w:rPr>
          <w:rFonts w:hint="eastAsia" w:eastAsia="方正仿宋_GBK"/>
          <w:kern w:val="2"/>
          <w:sz w:val="32"/>
          <w:szCs w:val="32"/>
        </w:rPr>
        <w:t>均为45</w:t>
      </w:r>
      <w:r>
        <w:rPr>
          <w:rFonts w:eastAsia="方正仿宋_GBK"/>
          <w:kern w:val="2"/>
          <w:sz w:val="32"/>
          <w:szCs w:val="32"/>
        </w:rPr>
        <w:t>分钟，满分均为100分。</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lang w:val="zh-TW"/>
        </w:rPr>
      </w:pPr>
      <w:r>
        <w:rPr>
          <w:rFonts w:hint="eastAsia" w:eastAsia="方正仿宋_GBK"/>
          <w:kern w:val="2"/>
          <w:sz w:val="32"/>
          <w:szCs w:val="32"/>
        </w:rPr>
        <w:t>（4）试验员（输变电施工试验）</w:t>
      </w:r>
      <w:r>
        <w:rPr>
          <w:rFonts w:eastAsia="方正仿宋_GBK"/>
          <w:kern w:val="2"/>
          <w:sz w:val="32"/>
          <w:szCs w:val="32"/>
          <w:lang w:val="zh-TW"/>
        </w:rPr>
        <w:t>项目</w:t>
      </w:r>
      <w:r>
        <w:rPr>
          <w:rFonts w:hint="eastAsia" w:eastAsia="方正仿宋_GBK"/>
          <w:kern w:val="2"/>
          <w:sz w:val="32"/>
          <w:szCs w:val="32"/>
          <w:lang w:val="zh-TW"/>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eastAsia="方正仿宋_GBK"/>
          <w:kern w:val="2"/>
          <w:sz w:val="32"/>
          <w:szCs w:val="32"/>
        </w:rPr>
        <w:t>理论知识考试</w:t>
      </w:r>
      <w:r>
        <w:rPr>
          <w:rFonts w:eastAsia="方正仿宋_GBK"/>
          <w:kern w:val="2"/>
          <w:sz w:val="32"/>
          <w:szCs w:val="32"/>
          <w:lang w:val="zh-TW"/>
        </w:rPr>
        <w:t>：</w:t>
      </w:r>
      <w:r>
        <w:rPr>
          <w:rFonts w:hint="eastAsia" w:eastAsia="方正仿宋_GBK"/>
          <w:kern w:val="2"/>
          <w:sz w:val="32"/>
          <w:szCs w:val="32"/>
        </w:rPr>
        <w:t>内容涉及高压试验相关基础理论、标准规范、安全规范等，时间60分钟，满分100分</w:t>
      </w:r>
      <w:r>
        <w:rPr>
          <w:rFonts w:eastAsia="方正仿宋_GBK"/>
          <w:kern w:val="2"/>
          <w:sz w:val="32"/>
          <w:szCs w:val="32"/>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lang w:val="zh-TW"/>
        </w:rPr>
      </w:pPr>
      <w:r>
        <w:rPr>
          <w:rFonts w:eastAsia="方正仿宋_GBK"/>
          <w:kern w:val="2"/>
          <w:sz w:val="32"/>
          <w:szCs w:val="32"/>
          <w:lang w:val="zh-TW"/>
        </w:rPr>
        <w:t>技能操作考试：</w:t>
      </w:r>
      <w:r>
        <w:rPr>
          <w:rFonts w:hint="eastAsia" w:eastAsia="方正仿宋_GBK"/>
          <w:kern w:val="2"/>
          <w:sz w:val="32"/>
          <w:szCs w:val="32"/>
        </w:rPr>
        <w:t>包括</w:t>
      </w:r>
      <w:r>
        <w:rPr>
          <w:rFonts w:hint="eastAsia" w:eastAsia="方正仿宋_GBK"/>
          <w:kern w:val="2"/>
          <w:sz w:val="32"/>
          <w:szCs w:val="32"/>
          <w:lang w:val="zh-TW" w:eastAsia="zh-CN"/>
        </w:rPr>
        <w:t>“</w:t>
      </w:r>
      <w:r>
        <w:rPr>
          <w:rFonts w:hint="eastAsia" w:eastAsia="方正仿宋_GBK"/>
          <w:kern w:val="2"/>
          <w:sz w:val="32"/>
          <w:szCs w:val="32"/>
        </w:rPr>
        <w:t>耐压试验纠错</w:t>
      </w:r>
      <w:r>
        <w:rPr>
          <w:rFonts w:hint="eastAsia" w:eastAsia="方正仿宋_GBK"/>
          <w:kern w:val="2"/>
          <w:sz w:val="32"/>
          <w:szCs w:val="32"/>
          <w:lang w:eastAsia="zh-CN"/>
        </w:rPr>
        <w:t>”</w:t>
      </w:r>
      <w:r>
        <w:rPr>
          <w:rFonts w:hint="eastAsia" w:eastAsia="方正仿宋_GBK"/>
          <w:kern w:val="2"/>
          <w:sz w:val="32"/>
          <w:szCs w:val="32"/>
        </w:rPr>
        <w:t>、</w:t>
      </w:r>
      <w:r>
        <w:rPr>
          <w:rFonts w:hint="eastAsia" w:eastAsia="方正仿宋_GBK"/>
          <w:kern w:val="2"/>
          <w:sz w:val="32"/>
          <w:szCs w:val="32"/>
          <w:lang w:val="zh-TW" w:eastAsia="zh-CN"/>
        </w:rPr>
        <w:t>“</w:t>
      </w:r>
      <w:r>
        <w:rPr>
          <w:rFonts w:hint="eastAsia" w:eastAsia="方正仿宋_GBK"/>
          <w:kern w:val="2"/>
          <w:sz w:val="32"/>
          <w:szCs w:val="32"/>
        </w:rPr>
        <w:t>互感器交接试验</w:t>
      </w:r>
      <w:r>
        <w:rPr>
          <w:rFonts w:hint="eastAsia" w:eastAsia="方正仿宋_GBK"/>
          <w:kern w:val="2"/>
          <w:sz w:val="32"/>
          <w:szCs w:val="32"/>
          <w:lang w:eastAsia="zh-CN"/>
        </w:rPr>
        <w:t>”</w:t>
      </w:r>
      <w:r>
        <w:rPr>
          <w:rFonts w:hint="eastAsia" w:eastAsia="方正仿宋_GBK"/>
          <w:kern w:val="2"/>
          <w:sz w:val="32"/>
          <w:szCs w:val="32"/>
        </w:rPr>
        <w:t>、</w:t>
      </w:r>
      <w:r>
        <w:rPr>
          <w:rFonts w:hint="eastAsia" w:eastAsia="方正仿宋_GBK"/>
          <w:kern w:val="2"/>
          <w:sz w:val="32"/>
          <w:szCs w:val="32"/>
          <w:lang w:val="zh-TW" w:eastAsia="zh-CN"/>
        </w:rPr>
        <w:t>“</w:t>
      </w:r>
      <w:r>
        <w:rPr>
          <w:rFonts w:hint="eastAsia" w:eastAsia="方正仿宋_GBK"/>
          <w:kern w:val="2"/>
          <w:sz w:val="32"/>
          <w:szCs w:val="32"/>
        </w:rPr>
        <w:t>变压器绕组变形测试</w:t>
      </w:r>
      <w:r>
        <w:rPr>
          <w:rFonts w:hint="eastAsia" w:eastAsia="方正仿宋_GBK"/>
          <w:kern w:val="2"/>
          <w:sz w:val="32"/>
          <w:szCs w:val="32"/>
          <w:lang w:eastAsia="zh-CN"/>
        </w:rPr>
        <w:t>”</w:t>
      </w:r>
      <w:r>
        <w:rPr>
          <w:rFonts w:hint="eastAsia" w:eastAsia="方正仿宋_GBK"/>
          <w:kern w:val="2"/>
          <w:sz w:val="32"/>
          <w:szCs w:val="32"/>
        </w:rPr>
        <w:t>三个子项目，其中</w:t>
      </w:r>
      <w:r>
        <w:rPr>
          <w:rFonts w:hint="eastAsia" w:eastAsia="方正仿宋_GBK"/>
          <w:kern w:val="2"/>
          <w:sz w:val="32"/>
          <w:szCs w:val="32"/>
          <w:lang w:val="zh-TW" w:eastAsia="zh-CN"/>
        </w:rPr>
        <w:t>“</w:t>
      </w:r>
      <w:r>
        <w:rPr>
          <w:rFonts w:hint="eastAsia" w:eastAsia="方正仿宋_GBK"/>
          <w:kern w:val="2"/>
          <w:sz w:val="32"/>
          <w:szCs w:val="32"/>
        </w:rPr>
        <w:t>耐压试验纠错</w:t>
      </w:r>
      <w:r>
        <w:rPr>
          <w:rFonts w:hint="eastAsia" w:eastAsia="方正仿宋_GBK"/>
          <w:kern w:val="2"/>
          <w:sz w:val="32"/>
          <w:szCs w:val="32"/>
          <w:lang w:eastAsia="zh-CN"/>
        </w:rPr>
        <w:t>”</w:t>
      </w:r>
      <w:r>
        <w:rPr>
          <w:rFonts w:hint="eastAsia" w:eastAsia="方正仿宋_GBK"/>
          <w:kern w:val="2"/>
          <w:sz w:val="32"/>
          <w:szCs w:val="32"/>
        </w:rPr>
        <w:t>、</w:t>
      </w:r>
      <w:r>
        <w:rPr>
          <w:rFonts w:hint="eastAsia" w:eastAsia="方正仿宋_GBK"/>
          <w:kern w:val="2"/>
          <w:sz w:val="32"/>
          <w:szCs w:val="32"/>
          <w:lang w:val="zh-TW" w:eastAsia="zh-CN"/>
        </w:rPr>
        <w:t>“</w:t>
      </w:r>
      <w:r>
        <w:rPr>
          <w:rFonts w:hint="eastAsia" w:eastAsia="方正仿宋_GBK"/>
          <w:kern w:val="2"/>
          <w:sz w:val="32"/>
          <w:szCs w:val="32"/>
        </w:rPr>
        <w:t>互感器交接试验</w:t>
      </w:r>
      <w:r>
        <w:rPr>
          <w:rFonts w:hint="eastAsia" w:eastAsia="方正仿宋_GBK"/>
          <w:kern w:val="2"/>
          <w:sz w:val="32"/>
          <w:szCs w:val="32"/>
          <w:lang w:eastAsia="zh-CN"/>
        </w:rPr>
        <w:t>”</w:t>
      </w:r>
      <w:r>
        <w:rPr>
          <w:rFonts w:eastAsia="方正仿宋_GBK"/>
          <w:kern w:val="2"/>
          <w:sz w:val="32"/>
          <w:szCs w:val="32"/>
        </w:rPr>
        <w:t>由</w:t>
      </w:r>
      <w:r>
        <w:rPr>
          <w:rFonts w:eastAsia="方正仿宋_GBK"/>
          <w:kern w:val="2"/>
          <w:sz w:val="32"/>
          <w:szCs w:val="32"/>
          <w:lang w:val="zh-TW"/>
        </w:rPr>
        <w:t>选手独立完成</w:t>
      </w:r>
      <w:r>
        <w:rPr>
          <w:rFonts w:hint="eastAsia" w:eastAsia="方正仿宋_GBK"/>
          <w:kern w:val="2"/>
          <w:sz w:val="32"/>
          <w:szCs w:val="32"/>
        </w:rPr>
        <w:t>，</w:t>
      </w:r>
      <w:r>
        <w:rPr>
          <w:rFonts w:hint="eastAsia" w:eastAsia="方正仿宋_GBK"/>
          <w:kern w:val="2"/>
          <w:sz w:val="32"/>
          <w:szCs w:val="32"/>
          <w:lang w:val="zh-TW" w:eastAsia="zh-CN"/>
        </w:rPr>
        <w:t>“</w:t>
      </w:r>
      <w:r>
        <w:rPr>
          <w:rFonts w:hint="eastAsia" w:eastAsia="方正仿宋_GBK"/>
          <w:kern w:val="2"/>
          <w:sz w:val="32"/>
          <w:szCs w:val="32"/>
        </w:rPr>
        <w:t>变压器绕组变形测试</w:t>
      </w:r>
      <w:r>
        <w:rPr>
          <w:rFonts w:hint="eastAsia" w:eastAsia="方正仿宋_GBK"/>
          <w:kern w:val="2"/>
          <w:sz w:val="32"/>
          <w:szCs w:val="32"/>
          <w:lang w:eastAsia="zh-CN"/>
        </w:rPr>
        <w:t>”</w:t>
      </w:r>
      <w:r>
        <w:rPr>
          <w:rFonts w:hint="eastAsia" w:eastAsia="方正仿宋_GBK"/>
          <w:kern w:val="2"/>
          <w:sz w:val="32"/>
          <w:szCs w:val="32"/>
        </w:rPr>
        <w:t>由团队协作完成。</w:t>
      </w:r>
      <w:r>
        <w:rPr>
          <w:rFonts w:hint="eastAsia" w:eastAsia="方正仿宋_GBK"/>
          <w:kern w:val="2"/>
          <w:sz w:val="32"/>
          <w:szCs w:val="32"/>
          <w:lang w:val="zh-TW" w:eastAsia="zh-CN"/>
        </w:rPr>
        <w:t>“</w:t>
      </w:r>
      <w:r>
        <w:rPr>
          <w:rFonts w:hint="eastAsia" w:eastAsia="方正仿宋_GBK"/>
          <w:kern w:val="2"/>
          <w:sz w:val="32"/>
          <w:szCs w:val="32"/>
        </w:rPr>
        <w:t>耐压试验纠错</w:t>
      </w:r>
      <w:r>
        <w:rPr>
          <w:rFonts w:hint="eastAsia" w:eastAsia="方正仿宋_GBK"/>
          <w:kern w:val="2"/>
          <w:sz w:val="32"/>
          <w:szCs w:val="32"/>
          <w:lang w:eastAsia="zh-CN"/>
        </w:rPr>
        <w:t>”</w:t>
      </w:r>
      <w:r>
        <w:rPr>
          <w:rFonts w:hint="eastAsia" w:eastAsia="方正仿宋_GBK"/>
          <w:kern w:val="2"/>
          <w:sz w:val="32"/>
          <w:szCs w:val="32"/>
        </w:rPr>
        <w:t>项目操作时间40分钟，满分100分；</w:t>
      </w:r>
      <w:r>
        <w:rPr>
          <w:rFonts w:hint="eastAsia" w:eastAsia="方正仿宋_GBK"/>
          <w:kern w:val="2"/>
          <w:sz w:val="32"/>
          <w:szCs w:val="32"/>
          <w:lang w:val="zh-TW" w:eastAsia="zh-CN"/>
        </w:rPr>
        <w:t>“</w:t>
      </w:r>
      <w:r>
        <w:rPr>
          <w:rFonts w:hint="eastAsia" w:eastAsia="方正仿宋_GBK"/>
          <w:kern w:val="2"/>
          <w:sz w:val="32"/>
          <w:szCs w:val="32"/>
        </w:rPr>
        <w:t>互感器交接试验</w:t>
      </w:r>
      <w:r>
        <w:rPr>
          <w:rFonts w:hint="eastAsia" w:eastAsia="方正仿宋_GBK"/>
          <w:kern w:val="2"/>
          <w:sz w:val="32"/>
          <w:szCs w:val="32"/>
          <w:lang w:eastAsia="zh-CN"/>
        </w:rPr>
        <w:t>”</w:t>
      </w:r>
      <w:r>
        <w:rPr>
          <w:rFonts w:hint="eastAsia" w:eastAsia="方正仿宋_GBK"/>
          <w:kern w:val="2"/>
          <w:sz w:val="32"/>
          <w:szCs w:val="32"/>
        </w:rPr>
        <w:t>项目操作时间50分钟，满分100分。</w:t>
      </w:r>
      <w:r>
        <w:rPr>
          <w:rFonts w:hint="eastAsia" w:eastAsia="方正仿宋_GBK"/>
          <w:kern w:val="2"/>
          <w:sz w:val="32"/>
          <w:szCs w:val="32"/>
          <w:lang w:val="zh-TW" w:eastAsia="zh-CN"/>
        </w:rPr>
        <w:t>“</w:t>
      </w:r>
      <w:r>
        <w:rPr>
          <w:rFonts w:hint="eastAsia" w:eastAsia="方正仿宋_GBK"/>
          <w:kern w:val="2"/>
          <w:sz w:val="32"/>
          <w:szCs w:val="32"/>
        </w:rPr>
        <w:t>变压器绕组变形测试</w:t>
      </w:r>
      <w:r>
        <w:rPr>
          <w:rFonts w:hint="eastAsia" w:eastAsia="方正仿宋_GBK"/>
          <w:kern w:val="2"/>
          <w:sz w:val="32"/>
          <w:szCs w:val="32"/>
          <w:lang w:eastAsia="zh-CN"/>
        </w:rPr>
        <w:t>”</w:t>
      </w:r>
      <w:r>
        <w:rPr>
          <w:rFonts w:hint="eastAsia" w:eastAsia="方正仿宋_GBK"/>
          <w:kern w:val="2"/>
          <w:sz w:val="32"/>
          <w:szCs w:val="32"/>
        </w:rPr>
        <w:t>项目操作时间70分钟，满分100分</w:t>
      </w:r>
      <w:r>
        <w:rPr>
          <w:rFonts w:eastAsia="方正仿宋_GBK"/>
          <w:kern w:val="2"/>
          <w:sz w:val="32"/>
          <w:szCs w:val="32"/>
          <w:lang w:val="zh-TW"/>
        </w:rPr>
        <w:t>。</w:t>
      </w:r>
    </w:p>
    <w:p>
      <w:pPr>
        <w:adjustRightInd w:val="0"/>
        <w:snapToGrid w:val="0"/>
        <w:spacing w:line="578" w:lineRule="atLeast"/>
        <w:ind w:firstLine="640" w:firstLineChars="200"/>
        <w:rPr>
          <w:rFonts w:ascii="Times New Roman" w:hAnsi="Times New Roman" w:eastAsia="方正仿宋_GBK"/>
          <w:sz w:val="32"/>
          <w:szCs w:val="32"/>
          <w:highlight w:val="green"/>
        </w:rPr>
      </w:pPr>
      <w:r>
        <w:rPr>
          <w:rFonts w:ascii="Times New Roman" w:hAnsi="Times New Roman" w:eastAsia="方正仿宋_GBK"/>
          <w:sz w:val="32"/>
          <w:szCs w:val="32"/>
        </w:rPr>
        <w:t>2.竞赛方式</w:t>
      </w:r>
      <w:r>
        <w:rPr>
          <w:rFonts w:hint="eastAsia" w:ascii="Times New Roman" w:hAnsi="Times New Roman" w:eastAsia="方正仿宋_GBK"/>
          <w:sz w:val="32"/>
          <w:szCs w:val="32"/>
        </w:rPr>
        <w:t>。</w:t>
      </w:r>
    </w:p>
    <w:p>
      <w:pPr>
        <w:pStyle w:val="5"/>
        <w:adjustRightInd w:val="0"/>
        <w:snapToGrid w:val="0"/>
        <w:spacing w:before="0" w:beforeAutospacing="0" w:after="0" w:afterAutospacing="0" w:line="578" w:lineRule="atLeast"/>
        <w:ind w:firstLine="640" w:firstLineChars="200"/>
        <w:jc w:val="both"/>
        <w:rPr>
          <w:rFonts w:eastAsia="方正仿宋_GBK"/>
          <w:kern w:val="2"/>
          <w:sz w:val="32"/>
          <w:szCs w:val="32"/>
        </w:rPr>
      </w:pPr>
      <w:r>
        <w:rPr>
          <w:rFonts w:hint="eastAsia" w:eastAsia="方正仿宋_GBK"/>
          <w:kern w:val="2"/>
          <w:sz w:val="32"/>
          <w:szCs w:val="32"/>
        </w:rPr>
        <w:t>信息通信信息化系统管理员（电网自动化）、供电服务员（电力营销）项目</w:t>
      </w:r>
      <w:r>
        <w:rPr>
          <w:rFonts w:eastAsia="方正仿宋_GBK"/>
          <w:kern w:val="2"/>
          <w:sz w:val="32"/>
          <w:szCs w:val="32"/>
        </w:rPr>
        <w:t>采用个人赛形式。</w:t>
      </w:r>
      <w:r>
        <w:rPr>
          <w:rFonts w:hint="eastAsia" w:eastAsia="方正仿宋_GBK"/>
          <w:kern w:val="2"/>
          <w:sz w:val="32"/>
          <w:szCs w:val="32"/>
        </w:rPr>
        <w:t>电力电缆安装运维工（电力电缆）、</w:t>
      </w:r>
      <w:r>
        <w:rPr>
          <w:rFonts w:eastAsia="方正仿宋_GBK"/>
          <w:kern w:val="2"/>
          <w:sz w:val="32"/>
          <w:szCs w:val="32"/>
        </w:rPr>
        <w:t>试验员（输变电施工试验）项目采用个人赛和团体赛形式，选手同时参加个人赛和团体赛。理论知识考试采用机考形式，技能实操由参赛选手现场操作、展示。</w:t>
      </w:r>
    </w:p>
    <w:p>
      <w:pPr>
        <w:widowControl w:val="0"/>
        <w:adjustRightInd w:val="0"/>
        <w:snapToGrid w:val="0"/>
        <w:spacing w:line="578" w:lineRule="atLeast"/>
        <w:ind w:firstLine="640" w:firstLineChars="200"/>
        <w:rPr>
          <w:rFonts w:ascii="Times New Roman" w:hAnsi="Times New Roman" w:eastAsia="方正仿宋_GBK"/>
          <w:kern w:val="0"/>
          <w:sz w:val="32"/>
          <w:szCs w:val="20"/>
        </w:rPr>
      </w:pPr>
      <w:r>
        <w:rPr>
          <w:rFonts w:ascii="Times New Roman" w:hAnsi="Times New Roman" w:eastAsia="方正仿宋_GBK"/>
          <w:kern w:val="0"/>
          <w:sz w:val="32"/>
          <w:szCs w:val="20"/>
        </w:rPr>
        <w:t>各项目理论考试和技能操作考试的具体比赛时间以项目技术文件规定为准。</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（五）竞赛时间及地点</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赛前熟悉场地时间：202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7</w:t>
      </w:r>
      <w:r>
        <w:rPr>
          <w:rFonts w:ascii="Times New Roman" w:hAnsi="Times New Roman" w:eastAsia="方正仿宋_GBK"/>
          <w:sz w:val="32"/>
          <w:szCs w:val="32"/>
        </w:rPr>
        <w:t>月</w:t>
      </w:r>
      <w:r>
        <w:rPr>
          <w:rFonts w:hint="eastAsia" w:ascii="Times New Roman" w:hAnsi="Times New Roman" w:eastAsia="方正仿宋_GBK"/>
          <w:sz w:val="32"/>
          <w:szCs w:val="32"/>
        </w:rPr>
        <w:t>28</w:t>
      </w:r>
      <w:r>
        <w:rPr>
          <w:rFonts w:ascii="Times New Roman" w:hAnsi="Times New Roman" w:eastAsia="方正仿宋_GBK"/>
          <w:sz w:val="32"/>
          <w:szCs w:val="32"/>
        </w:rPr>
        <w:t>日</w:t>
      </w:r>
      <w:r>
        <w:rPr>
          <w:rFonts w:hint="eastAsia" w:ascii="Times New Roman" w:hAnsi="Times New Roman" w:eastAsia="方正仿宋_GBK"/>
          <w:sz w:val="32"/>
          <w:szCs w:val="32"/>
        </w:rPr>
        <w:t>10</w:t>
      </w:r>
      <w:r>
        <w:rPr>
          <w:rFonts w:ascii="Times New Roman" w:hAnsi="Times New Roman" w:eastAsia="方正仿宋_GBK"/>
          <w:sz w:val="32"/>
          <w:szCs w:val="32"/>
        </w:rPr>
        <w:t>:00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16</w:t>
      </w:r>
      <w:r>
        <w:rPr>
          <w:rFonts w:ascii="Times New Roman" w:hAnsi="Times New Roman" w:eastAsia="方正仿宋_GBK"/>
          <w:sz w:val="32"/>
          <w:szCs w:val="32"/>
        </w:rPr>
        <w:t>:00</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赛前熟悉场地地点：国网重庆电力培训中心（重庆市九龙坡区白彭路50号）</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决赛时间：202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7</w:t>
      </w:r>
      <w:r>
        <w:rPr>
          <w:rFonts w:ascii="Times New Roman" w:hAnsi="Times New Roman" w:eastAsia="方正仿宋_GBK"/>
          <w:sz w:val="32"/>
          <w:szCs w:val="32"/>
        </w:rPr>
        <w:t>月</w:t>
      </w:r>
      <w:r>
        <w:rPr>
          <w:rFonts w:hint="eastAsia" w:ascii="Times New Roman" w:hAnsi="Times New Roman" w:eastAsia="方正仿宋_GBK"/>
          <w:sz w:val="32"/>
          <w:szCs w:val="32"/>
        </w:rPr>
        <w:t>29</w:t>
      </w:r>
      <w:r>
        <w:rPr>
          <w:rFonts w:ascii="Times New Roman" w:hAnsi="Times New Roman" w:eastAsia="方正仿宋_GBK"/>
          <w:sz w:val="32"/>
          <w:szCs w:val="32"/>
        </w:rPr>
        <w:t>日</w:t>
      </w:r>
      <w:r>
        <w:rPr>
          <w:rFonts w:hint="eastAsia" w:ascii="Times New Roman" w:hAnsi="Times New Roman" w:eastAsia="方正仿宋_GBK"/>
          <w:sz w:val="32"/>
          <w:szCs w:val="32"/>
        </w:rPr>
        <w:t>—8月1</w:t>
      </w:r>
      <w:r>
        <w:rPr>
          <w:rFonts w:ascii="Times New Roman" w:hAnsi="Times New Roman" w:eastAsia="方正仿宋_GBK"/>
          <w:sz w:val="32"/>
          <w:szCs w:val="32"/>
        </w:rPr>
        <w:t>日</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决赛地点：国网重庆电力培训中心（重庆市九龙坡区白彭路50号）</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（六）竞赛报到安排</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报到时间：202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7</w:t>
      </w:r>
      <w:r>
        <w:rPr>
          <w:rFonts w:ascii="Times New Roman" w:hAnsi="Times New Roman" w:eastAsia="方正仿宋_GBK"/>
          <w:sz w:val="32"/>
          <w:szCs w:val="32"/>
        </w:rPr>
        <w:t>月</w:t>
      </w:r>
      <w:r>
        <w:rPr>
          <w:rFonts w:hint="eastAsia" w:ascii="Times New Roman" w:hAnsi="Times New Roman" w:eastAsia="方正仿宋_GBK"/>
          <w:sz w:val="32"/>
          <w:szCs w:val="32"/>
        </w:rPr>
        <w:t>28</w:t>
      </w:r>
      <w:r>
        <w:rPr>
          <w:rFonts w:ascii="Times New Roman" w:hAnsi="Times New Roman" w:eastAsia="方正仿宋_GBK"/>
          <w:sz w:val="32"/>
          <w:szCs w:val="32"/>
        </w:rPr>
        <w:t>日，具体时间另行通知。</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报到方式：参赛人员自行乘坐</w:t>
      </w:r>
      <w:r>
        <w:rPr>
          <w:rFonts w:hint="eastAsia" w:ascii="Times New Roman" w:hAnsi="Times New Roman" w:eastAsia="方正仿宋_GBK"/>
          <w:sz w:val="32"/>
          <w:szCs w:val="32"/>
        </w:rPr>
        <w:t>公共交通</w:t>
      </w:r>
      <w:r>
        <w:rPr>
          <w:rFonts w:ascii="Times New Roman" w:hAnsi="Times New Roman" w:eastAsia="方正仿宋_GBK"/>
          <w:sz w:val="32"/>
          <w:szCs w:val="32"/>
        </w:rPr>
        <w:t>或自驾车辆报到</w:t>
      </w:r>
      <w:r>
        <w:rPr>
          <w:rFonts w:hint="eastAsia" w:ascii="Times New Roman" w:hAnsi="Times New Roman" w:eastAsia="方正仿宋_GBK"/>
          <w:sz w:val="32"/>
          <w:szCs w:val="32"/>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报到地点：国网重庆电力培训中心</w:t>
      </w:r>
      <w:r>
        <w:rPr>
          <w:rFonts w:hint="eastAsia" w:ascii="Times New Roman" w:hAnsi="Times New Roman" w:eastAsia="方正仿宋_GBK"/>
          <w:sz w:val="32"/>
          <w:szCs w:val="32"/>
        </w:rPr>
        <w:t>8</w:t>
      </w:r>
      <w:r>
        <w:rPr>
          <w:rFonts w:ascii="Times New Roman" w:hAnsi="Times New Roman" w:eastAsia="方正仿宋_GBK"/>
          <w:sz w:val="32"/>
          <w:szCs w:val="32"/>
        </w:rPr>
        <w:t>号楼前台（重庆市九龙坡区白彭路50号）</w:t>
      </w: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二、报名参赛</w:t>
      </w:r>
    </w:p>
    <w:p>
      <w:pPr>
        <w:pStyle w:val="5"/>
        <w:adjustRightInd w:val="0"/>
        <w:snapToGrid w:val="0"/>
        <w:spacing w:before="0" w:beforeAutospacing="0" w:after="0" w:afterAutospacing="0" w:line="578" w:lineRule="atLeast"/>
        <w:ind w:firstLine="640" w:firstLineChars="200"/>
        <w:jc w:val="both"/>
        <w:rPr>
          <w:rFonts w:eastAsia="方正仿宋_GBK"/>
          <w:sz w:val="32"/>
          <w:szCs w:val="32"/>
        </w:rPr>
      </w:pPr>
      <w:r>
        <w:rPr>
          <w:rFonts w:eastAsia="方正楷体_GBK"/>
          <w:sz w:val="32"/>
          <w:szCs w:val="32"/>
        </w:rPr>
        <w:t>（一）组队方式</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信息通信信息化系统管理员（电网自动化）</w:t>
      </w:r>
      <w:r>
        <w:rPr>
          <w:rFonts w:ascii="Times New Roman" w:hAnsi="Times New Roman" w:eastAsia="方正仿宋_GBK"/>
          <w:sz w:val="32"/>
          <w:szCs w:val="32"/>
        </w:rPr>
        <w:t>项目：</w:t>
      </w:r>
      <w:r>
        <w:rPr>
          <w:rFonts w:hint="eastAsia" w:ascii="Times New Roman" w:hAnsi="Times New Roman" w:eastAsia="方正仿宋_GBK"/>
          <w:sz w:val="32"/>
          <w:szCs w:val="32"/>
        </w:rPr>
        <w:t>全市所有供电单位及各电力相关公司等电网调度自动化相关工种的单位均可组队参赛。按单位进行组队，不得跨单位组队，每队选派参赛选手不得超过2人，领队1人。</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电力电缆安装运维工（电力电缆）</w:t>
      </w:r>
      <w:r>
        <w:rPr>
          <w:rFonts w:ascii="Times New Roman" w:hAnsi="Times New Roman" w:eastAsia="方正仿宋_GBK"/>
          <w:sz w:val="32"/>
          <w:szCs w:val="32"/>
        </w:rPr>
        <w:t>项目：全市所有供电单位、发电企业及各电力相关公司等涉及</w:t>
      </w:r>
      <w:r>
        <w:rPr>
          <w:rFonts w:hint="eastAsia" w:ascii="Times New Roman" w:hAnsi="Times New Roman" w:eastAsia="方正仿宋_GBK"/>
          <w:sz w:val="32"/>
          <w:szCs w:val="32"/>
        </w:rPr>
        <w:t>电力电缆安装运维</w:t>
      </w:r>
      <w:r>
        <w:rPr>
          <w:rFonts w:ascii="Times New Roman" w:hAnsi="Times New Roman" w:eastAsia="方正仿宋_GBK"/>
          <w:sz w:val="32"/>
          <w:szCs w:val="32"/>
        </w:rPr>
        <w:t>相关工种的单位均可组队参赛。按单位进行组队，不得跨单位组队，每队须选派参赛选手</w:t>
      </w:r>
      <w:r>
        <w:rPr>
          <w:rFonts w:hint="eastAsia" w:ascii="Times New Roman" w:hAnsi="Times New Roman" w:eastAsia="方正仿宋_GBK"/>
          <w:sz w:val="32"/>
          <w:szCs w:val="32"/>
        </w:rPr>
        <w:t>2</w:t>
      </w:r>
      <w:r>
        <w:rPr>
          <w:rFonts w:ascii="Times New Roman" w:hAnsi="Times New Roman" w:eastAsia="方正仿宋_GBK"/>
          <w:sz w:val="32"/>
          <w:szCs w:val="32"/>
        </w:rPr>
        <w:t>人，领队1人。</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供电服务员（电力营销）</w:t>
      </w:r>
      <w:r>
        <w:rPr>
          <w:rFonts w:ascii="Times New Roman" w:hAnsi="Times New Roman" w:eastAsia="方正仿宋_GBK"/>
          <w:sz w:val="32"/>
          <w:szCs w:val="32"/>
        </w:rPr>
        <w:t>项目：</w:t>
      </w:r>
      <w:r>
        <w:rPr>
          <w:rFonts w:hint="eastAsia" w:ascii="Times New Roman" w:hAnsi="Times New Roman" w:eastAsia="方正仿宋_GBK"/>
          <w:sz w:val="32"/>
          <w:szCs w:val="32"/>
        </w:rPr>
        <w:t>全市所有供电单位、发电企业及各电力相关公司等涉及用电检查相关工种的单位均可组队参赛。按单位进行组队，不得跨单位组队，每队须选派参赛选手2人，领队1人。</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试验员（输变电施工试验）项目：全市所有供电单位、发电企业及各电力相关公司等涉及</w:t>
      </w:r>
      <w:r>
        <w:rPr>
          <w:rFonts w:hint="eastAsia" w:ascii="Times New Roman" w:hAnsi="Times New Roman" w:eastAsia="方正仿宋_GBK"/>
          <w:sz w:val="32"/>
          <w:szCs w:val="32"/>
        </w:rPr>
        <w:t>输变电施工试验</w:t>
      </w:r>
      <w:r>
        <w:rPr>
          <w:rFonts w:ascii="Times New Roman" w:hAnsi="Times New Roman" w:eastAsia="方正仿宋_GBK"/>
          <w:sz w:val="32"/>
          <w:szCs w:val="32"/>
        </w:rPr>
        <w:t>相关工种的单位均可组队参赛。按单位进行组队，不得跨单位组队，每队须选派参赛选手</w:t>
      </w:r>
      <w:r>
        <w:rPr>
          <w:rFonts w:hint="eastAsia" w:ascii="Times New Roman" w:hAnsi="Times New Roman" w:eastAsia="方正仿宋_GBK"/>
          <w:sz w:val="32"/>
          <w:szCs w:val="32"/>
        </w:rPr>
        <w:t>2</w:t>
      </w:r>
      <w:r>
        <w:rPr>
          <w:rFonts w:ascii="Times New Roman" w:hAnsi="Times New Roman" w:eastAsia="方正仿宋_GBK"/>
          <w:sz w:val="32"/>
          <w:szCs w:val="32"/>
        </w:rPr>
        <w:t>人，领队1人。</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5.202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6</w:t>
      </w:r>
      <w:r>
        <w:rPr>
          <w:rFonts w:ascii="Times New Roman" w:hAnsi="Times New Roman" w:eastAsia="方正仿宋_GBK"/>
          <w:sz w:val="32"/>
          <w:szCs w:val="32"/>
        </w:rPr>
        <w:t>月</w:t>
      </w:r>
      <w:r>
        <w:rPr>
          <w:rFonts w:hint="eastAsia" w:ascii="Times New Roman" w:hAnsi="Times New Roman" w:eastAsia="方正仿宋_GBK"/>
          <w:sz w:val="32"/>
          <w:szCs w:val="32"/>
        </w:rPr>
        <w:t>26</w:t>
      </w:r>
      <w:r>
        <w:rPr>
          <w:rFonts w:ascii="Times New Roman" w:hAnsi="Times New Roman" w:eastAsia="方正仿宋_GBK"/>
          <w:sz w:val="32"/>
          <w:szCs w:val="32"/>
        </w:rPr>
        <w:t>日前，须将报名表</w:t>
      </w:r>
      <w:r>
        <w:rPr>
          <w:rFonts w:hint="eastAsia" w:ascii="Times New Roman" w:hAnsi="Times New Roman" w:eastAsia="方正仿宋_GBK"/>
          <w:sz w:val="32"/>
          <w:szCs w:val="32"/>
        </w:rPr>
        <w:t>（加盖单位公章）扫描件</w:t>
      </w:r>
      <w:r>
        <w:rPr>
          <w:rFonts w:ascii="Times New Roman" w:hAnsi="Times New Roman" w:eastAsia="方正仿宋_GBK"/>
          <w:sz w:val="32"/>
          <w:szCs w:val="32"/>
        </w:rPr>
        <w:t>及汇总表电子版（附</w:t>
      </w:r>
      <w:r>
        <w:rPr>
          <w:rFonts w:ascii="Times New Roman" w:hAnsi="Times New Roman" w:eastAsia="方正仿宋_GBK"/>
          <w:sz w:val="32"/>
          <w:szCs w:val="32"/>
          <w:lang w:val="en-US"/>
        </w:rPr>
        <w:t xml:space="preserve"> 件 3</w:t>
      </w:r>
      <w:r>
        <w:rPr>
          <w:rFonts w:ascii="Times New Roman" w:hAnsi="Times New Roman"/>
          <w:sz w:val="32"/>
          <w:szCs w:val="32"/>
          <w:lang w:val="en-US"/>
        </w:rPr>
        <w:t>、4）</w:t>
      </w:r>
      <w:r>
        <w:rPr>
          <w:rFonts w:ascii="Times New Roman" w:hAnsi="Times New Roman" w:eastAsia="方正仿宋_GBK"/>
          <w:sz w:val="32"/>
          <w:szCs w:val="32"/>
        </w:rPr>
        <w:t>打包发送至指定邮箱（386427061@qq.com）</w:t>
      </w:r>
      <w:r>
        <w:rPr>
          <w:rFonts w:hint="eastAsia" w:ascii="Times New Roman" w:hAnsi="Times New Roman" w:eastAsia="方正仿宋_GBK"/>
          <w:sz w:val="32"/>
          <w:szCs w:val="32"/>
        </w:rPr>
        <w:t>，报名表中选手角色A、角色B仅用于区分本单位该项目选手，与参赛事项无关，各单位每个角色仅能选1名选手</w:t>
      </w:r>
      <w:r>
        <w:rPr>
          <w:rFonts w:ascii="Times New Roman" w:hAnsi="Times New Roman" w:eastAsia="方正仿宋_GBK"/>
          <w:sz w:val="32"/>
          <w:szCs w:val="32"/>
        </w:rPr>
        <w:t>。</w:t>
      </w:r>
    </w:p>
    <w:p>
      <w:pPr>
        <w:pStyle w:val="5"/>
        <w:adjustRightInd w:val="0"/>
        <w:snapToGrid w:val="0"/>
        <w:spacing w:before="0" w:beforeAutospacing="0" w:after="0" w:afterAutospacing="0" w:line="578" w:lineRule="atLeast"/>
        <w:ind w:firstLine="640" w:firstLineChars="200"/>
        <w:jc w:val="both"/>
        <w:rPr>
          <w:rFonts w:eastAsia="方正楷体_GBK"/>
          <w:sz w:val="32"/>
          <w:szCs w:val="32"/>
        </w:rPr>
      </w:pPr>
      <w:r>
        <w:rPr>
          <w:rFonts w:eastAsia="方正楷体_GBK"/>
          <w:sz w:val="32"/>
          <w:szCs w:val="32"/>
        </w:rPr>
        <w:t>（二）报名选手要求</w:t>
      </w:r>
    </w:p>
    <w:p>
      <w:pPr>
        <w:adjustRightInd w:val="0"/>
        <w:snapToGrid w:val="0"/>
        <w:spacing w:line="578" w:lineRule="atLeast"/>
        <w:ind w:firstLine="640" w:firstLineChars="200"/>
        <w:rPr>
          <w:rFonts w:ascii="Times New Roman" w:hAnsi="Times New Roman" w:eastAsia="方正仿宋_GBK"/>
          <w:kern w:val="0"/>
          <w:sz w:val="32"/>
          <w:szCs w:val="32"/>
        </w:rPr>
      </w:pPr>
      <w:bookmarkStart w:id="0" w:name="_Toc486930648"/>
      <w:bookmarkStart w:id="1" w:name="_Toc486930649"/>
      <w:r>
        <w:rPr>
          <w:rFonts w:ascii="Times New Roman" w:hAnsi="Times New Roman" w:eastAsia="方正仿宋_GBK"/>
          <w:sz w:val="32"/>
          <w:szCs w:val="32"/>
        </w:rPr>
        <w:t>选手报名条件以通知正文为准。以下人员不得报名参赛</w:t>
      </w:r>
      <w:r>
        <w:rPr>
          <w:rFonts w:ascii="Times New Roman" w:hAnsi="Times New Roman" w:eastAsia="方正仿宋_GBK"/>
          <w:kern w:val="0"/>
          <w:sz w:val="32"/>
          <w:szCs w:val="32"/>
        </w:rPr>
        <w:t>：</w:t>
      </w:r>
    </w:p>
    <w:p>
      <w:pPr>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已获得</w:t>
      </w:r>
      <w:r>
        <w:rPr>
          <w:rFonts w:hint="eastAsia" w:eastAsia="方正仿宋_GBK"/>
          <w:kern w:val="0"/>
          <w:sz w:val="32"/>
          <w:szCs w:val="32"/>
          <w:lang w:eastAsia="zh-CN"/>
        </w:rPr>
        <w:t>“</w:t>
      </w:r>
      <w:r>
        <w:rPr>
          <w:rFonts w:ascii="Times New Roman" w:hAnsi="Times New Roman" w:eastAsia="方正仿宋_GBK"/>
          <w:kern w:val="0"/>
          <w:sz w:val="32"/>
          <w:szCs w:val="32"/>
        </w:rPr>
        <w:t>中华技能大奖</w:t>
      </w:r>
      <w:r>
        <w:rPr>
          <w:rFonts w:hint="eastAsia" w:eastAsia="方正仿宋_GBK"/>
          <w:kern w:val="0"/>
          <w:sz w:val="32"/>
          <w:szCs w:val="32"/>
          <w:lang w:eastAsia="zh-CN"/>
        </w:rPr>
        <w:t>”</w:t>
      </w:r>
      <w:r>
        <w:rPr>
          <w:rFonts w:hint="eastAsia" w:ascii="Times New Roman" w:hAnsi="Times New Roman" w:eastAsia="方正仿宋_GBK"/>
          <w:kern w:val="0"/>
          <w:sz w:val="32"/>
          <w:szCs w:val="32"/>
        </w:rPr>
        <w:t>、</w:t>
      </w:r>
      <w:r>
        <w:rPr>
          <w:rFonts w:hint="eastAsia" w:eastAsia="方正仿宋_GBK"/>
          <w:kern w:val="0"/>
          <w:sz w:val="32"/>
          <w:szCs w:val="32"/>
          <w:lang w:eastAsia="zh-CN"/>
        </w:rPr>
        <w:t>“</w:t>
      </w:r>
      <w:r>
        <w:rPr>
          <w:rFonts w:ascii="Times New Roman" w:hAnsi="Times New Roman" w:eastAsia="方正仿宋_GBK"/>
          <w:kern w:val="0"/>
          <w:sz w:val="32"/>
          <w:szCs w:val="32"/>
        </w:rPr>
        <w:t>全国技术能手</w:t>
      </w:r>
      <w:r>
        <w:rPr>
          <w:rFonts w:hint="eastAsia" w:eastAsia="方正仿宋_GBK"/>
          <w:kern w:val="0"/>
          <w:sz w:val="32"/>
          <w:szCs w:val="32"/>
          <w:lang w:eastAsia="zh-CN"/>
        </w:rPr>
        <w:t>”</w:t>
      </w:r>
      <w:r>
        <w:rPr>
          <w:rFonts w:ascii="Times New Roman" w:hAnsi="Times New Roman" w:eastAsia="方正仿宋_GBK"/>
          <w:kern w:val="0"/>
          <w:sz w:val="32"/>
          <w:szCs w:val="32"/>
        </w:rPr>
        <w:t>人员；获得往届</w:t>
      </w:r>
      <w:r>
        <w:rPr>
          <w:rFonts w:hint="eastAsia" w:ascii="Times New Roman" w:hAnsi="Times New Roman" w:eastAsia="方正仿宋_GBK"/>
          <w:sz w:val="32"/>
          <w:szCs w:val="32"/>
        </w:rPr>
        <w:t>电网自动化</w:t>
      </w:r>
      <w:r>
        <w:rPr>
          <w:rFonts w:ascii="Times New Roman" w:hAnsi="Times New Roman" w:eastAsia="方正仿宋_GBK"/>
          <w:sz w:val="32"/>
          <w:szCs w:val="32"/>
        </w:rPr>
        <w:t>、</w:t>
      </w:r>
      <w:r>
        <w:rPr>
          <w:rFonts w:hint="eastAsia" w:ascii="Times New Roman" w:hAnsi="Times New Roman" w:eastAsia="方正仿宋_GBK"/>
          <w:sz w:val="32"/>
          <w:szCs w:val="32"/>
        </w:rPr>
        <w:t>电力电缆</w:t>
      </w:r>
      <w:r>
        <w:rPr>
          <w:rFonts w:ascii="Times New Roman" w:hAnsi="Times New Roman" w:eastAsia="方正仿宋_GBK"/>
          <w:sz w:val="32"/>
          <w:szCs w:val="32"/>
        </w:rPr>
        <w:t>、</w:t>
      </w:r>
      <w:r>
        <w:rPr>
          <w:rFonts w:hint="eastAsia" w:ascii="Times New Roman" w:hAnsi="Times New Roman" w:eastAsia="方正仿宋_GBK"/>
          <w:sz w:val="32"/>
          <w:szCs w:val="32"/>
        </w:rPr>
        <w:t>电力营销</w:t>
      </w:r>
      <w:r>
        <w:rPr>
          <w:rFonts w:ascii="Times New Roman" w:hAnsi="Times New Roman" w:eastAsia="方正仿宋_GBK"/>
          <w:sz w:val="32"/>
          <w:szCs w:val="32"/>
        </w:rPr>
        <w:t>、</w:t>
      </w:r>
      <w:r>
        <w:rPr>
          <w:rFonts w:hint="eastAsia" w:ascii="Times New Roman" w:hAnsi="Times New Roman" w:eastAsia="方正仿宋_GBK"/>
          <w:sz w:val="32"/>
          <w:szCs w:val="32"/>
        </w:rPr>
        <w:t>输变电施工试验等</w:t>
      </w:r>
      <w:r>
        <w:rPr>
          <w:rFonts w:ascii="Times New Roman" w:hAnsi="Times New Roman" w:eastAsia="方正仿宋_GBK"/>
          <w:kern w:val="0"/>
          <w:sz w:val="32"/>
          <w:szCs w:val="32"/>
        </w:rPr>
        <w:t>相关项目国家级以及市级一类或二类竞赛一等奖的选手。</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三、</w:t>
      </w:r>
      <w:bookmarkEnd w:id="0"/>
      <w:r>
        <w:rPr>
          <w:rFonts w:ascii="Times New Roman" w:hAnsi="Times New Roman" w:eastAsia="方正黑体_GBK"/>
          <w:sz w:val="32"/>
          <w:szCs w:val="32"/>
        </w:rPr>
        <w:t>成绩评定</w:t>
      </w:r>
    </w:p>
    <w:p>
      <w:pPr>
        <w:adjustRightInd w:val="0"/>
        <w:snapToGrid w:val="0"/>
        <w:spacing w:line="578" w:lineRule="atLeast"/>
        <w:ind w:firstLine="640" w:firstLineChars="200"/>
        <w:rPr>
          <w:rFonts w:hint="eastAsia" w:ascii="Times New Roman" w:hAnsi="Times New Roman" w:eastAsia="方正仿宋_GBK"/>
          <w:sz w:val="32"/>
        </w:rPr>
      </w:pPr>
      <w:r>
        <w:rPr>
          <w:rFonts w:hint="eastAsia" w:ascii="Times New Roman" w:hAnsi="Times New Roman" w:eastAsia="方正楷体_GBK"/>
          <w:sz w:val="32"/>
          <w:szCs w:val="32"/>
        </w:rPr>
        <w:t>（一）</w:t>
      </w:r>
      <w:r>
        <w:rPr>
          <w:rFonts w:ascii="Times New Roman" w:hAnsi="Times New Roman" w:eastAsia="方正楷体_GBK"/>
          <w:sz w:val="32"/>
        </w:rPr>
        <w:t>个人成绩计分</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信息通信信息化系统管理员（电网自动化）项目个人成绩由个人理论成绩和个人技能实操成绩按2:8权重求和构成（个人技能实操成绩=50%调度自动化系统数据库维护+50%</w:t>
      </w:r>
      <w:r>
        <w:rPr>
          <w:rFonts w:hint="eastAsia" w:eastAsia="方正仿宋_GBK"/>
          <w:sz w:val="32"/>
          <w:szCs w:val="32"/>
          <w:lang w:eastAsia="zh-CN"/>
        </w:rPr>
        <w:t>“</w:t>
      </w:r>
      <w:r>
        <w:rPr>
          <w:rFonts w:hint="eastAsia" w:ascii="Times New Roman" w:hAnsi="Times New Roman" w:eastAsia="方正仿宋_GBK"/>
          <w:sz w:val="32"/>
          <w:szCs w:val="32"/>
        </w:rPr>
        <w:t>三遥</w:t>
      </w:r>
      <w:r>
        <w:rPr>
          <w:rFonts w:hint="eastAsia" w:eastAsia="方正仿宋_GBK"/>
          <w:sz w:val="32"/>
          <w:szCs w:val="32"/>
          <w:lang w:eastAsia="zh-CN"/>
        </w:rPr>
        <w:t>”</w:t>
      </w:r>
      <w:r>
        <w:rPr>
          <w:rFonts w:hint="eastAsia" w:ascii="Times New Roman" w:hAnsi="Times New Roman" w:eastAsia="方正仿宋_GBK"/>
          <w:sz w:val="32"/>
          <w:szCs w:val="32"/>
        </w:rPr>
        <w:t>故障排查）。</w:t>
      </w:r>
    </w:p>
    <w:p>
      <w:pPr>
        <w:adjustRightInd w:val="0"/>
        <w:snapToGrid w:val="0"/>
        <w:spacing w:line="578" w:lineRule="atLeast"/>
        <w:ind w:firstLine="640" w:firstLineChars="200"/>
        <w:rPr>
          <w:rFonts w:ascii="Times New Roman" w:hAnsi="Times New Roman" w:eastAsia="方正仿宋_GBK"/>
          <w:sz w:val="32"/>
        </w:rPr>
      </w:pPr>
      <w:r>
        <w:rPr>
          <w:rFonts w:hint="eastAsia" w:ascii="Times New Roman" w:hAnsi="Times New Roman" w:eastAsia="方正仿宋_GBK"/>
          <w:sz w:val="32"/>
          <w:szCs w:val="32"/>
        </w:rPr>
        <w:t>电力电缆安装运维工（电力电缆）项目</w:t>
      </w:r>
      <w:r>
        <w:rPr>
          <w:rFonts w:ascii="Times New Roman" w:hAnsi="Times New Roman" w:eastAsia="方正仿宋_GBK"/>
          <w:sz w:val="32"/>
        </w:rPr>
        <w:t>个人成绩由个人理论成绩和个人技能实操成绩按</w:t>
      </w:r>
      <w:r>
        <w:rPr>
          <w:rFonts w:hint="eastAsia" w:ascii="Times New Roman" w:hAnsi="Times New Roman" w:eastAsia="方正仿宋_GBK"/>
          <w:sz w:val="32"/>
          <w:szCs w:val="32"/>
        </w:rPr>
        <w:t>2:8</w:t>
      </w:r>
      <w:r>
        <w:rPr>
          <w:rFonts w:ascii="Times New Roman" w:hAnsi="Times New Roman" w:eastAsia="方正仿宋_GBK"/>
          <w:sz w:val="32"/>
        </w:rPr>
        <w:t>权重求和构成。</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供电服务员（电力营销）</w:t>
      </w:r>
      <w:r>
        <w:rPr>
          <w:rFonts w:hint="eastAsia" w:ascii="Times New Roman" w:hAnsi="Times New Roman" w:eastAsia="方正仿宋_GBK"/>
          <w:sz w:val="32"/>
        </w:rPr>
        <w:t>项目</w:t>
      </w:r>
      <w:r>
        <w:rPr>
          <w:rFonts w:ascii="Times New Roman" w:hAnsi="Times New Roman" w:eastAsia="方正仿宋_GBK"/>
          <w:sz w:val="32"/>
          <w:szCs w:val="32"/>
        </w:rPr>
        <w:t>个人成绩由个人理论成绩和个人技能实操成绩按</w:t>
      </w:r>
      <w:r>
        <w:rPr>
          <w:rFonts w:hint="eastAsia" w:ascii="Times New Roman" w:hAnsi="Times New Roman" w:eastAsia="方正仿宋_GBK"/>
          <w:sz w:val="32"/>
          <w:szCs w:val="32"/>
        </w:rPr>
        <w:t>2:8</w:t>
      </w:r>
      <w:r>
        <w:rPr>
          <w:rFonts w:ascii="Times New Roman" w:hAnsi="Times New Roman" w:eastAsia="方正仿宋_GBK"/>
          <w:sz w:val="32"/>
          <w:szCs w:val="32"/>
        </w:rPr>
        <w:t>权重求和构成</w:t>
      </w:r>
      <w:r>
        <w:rPr>
          <w:rFonts w:hint="eastAsia" w:ascii="Times New Roman" w:hAnsi="Times New Roman" w:eastAsia="方正仿宋_GBK"/>
          <w:sz w:val="32"/>
          <w:szCs w:val="32"/>
        </w:rPr>
        <w:t>（</w:t>
      </w:r>
      <w:r>
        <w:rPr>
          <w:rFonts w:ascii="Times New Roman" w:hAnsi="Times New Roman" w:eastAsia="方正仿宋_GBK"/>
          <w:sz w:val="32"/>
          <w:szCs w:val="32"/>
        </w:rPr>
        <w:t>个人技能实操</w:t>
      </w:r>
      <w:r>
        <w:rPr>
          <w:rFonts w:hint="eastAsia" w:ascii="Times New Roman" w:hAnsi="Times New Roman" w:eastAsia="方正仿宋_GBK"/>
          <w:sz w:val="32"/>
          <w:szCs w:val="32"/>
        </w:rPr>
        <w:t>成绩=50%用户</w:t>
      </w:r>
      <w:r>
        <w:rPr>
          <w:rFonts w:ascii="Times New Roman" w:hAnsi="Times New Roman" w:eastAsia="方正仿宋_GBK"/>
          <w:sz w:val="32"/>
          <w:szCs w:val="32"/>
        </w:rPr>
        <w:t>用电安全隐患排查</w:t>
      </w:r>
      <w:r>
        <w:rPr>
          <w:rFonts w:hint="eastAsia" w:ascii="Times New Roman" w:hAnsi="Times New Roman" w:eastAsia="方正仿宋_GBK"/>
          <w:sz w:val="32"/>
          <w:szCs w:val="32"/>
        </w:rPr>
        <w:t>+50%反窃查违）</w:t>
      </w:r>
      <w:r>
        <w:rPr>
          <w:rFonts w:ascii="Times New Roman" w:hAnsi="Times New Roman" w:eastAsia="方正仿宋_GBK"/>
          <w:sz w:val="32"/>
          <w:szCs w:val="32"/>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试验员（输变电施工试验）项目</w:t>
      </w:r>
      <w:r>
        <w:rPr>
          <w:rFonts w:hint="eastAsia" w:ascii="Times New Roman" w:hAnsi="Times New Roman" w:eastAsia="方正仿宋_GBK"/>
          <w:sz w:val="32"/>
          <w:szCs w:val="32"/>
        </w:rPr>
        <w:t>个人成绩由个人理论成绩和个人技能实操成绩按2:8权重求和构成（个人技能实操成绩=50%耐压试验纠错+50%互感器交接试验）。</w:t>
      </w:r>
    </w:p>
    <w:p>
      <w:pPr>
        <w:adjustRightInd w:val="0"/>
        <w:snapToGrid w:val="0"/>
        <w:spacing w:line="578" w:lineRule="atLeast"/>
        <w:ind w:firstLine="640" w:firstLineChars="200"/>
        <w:rPr>
          <w:rFonts w:ascii="Times New Roman" w:hAnsi="Times New Roman"/>
        </w:rPr>
      </w:pPr>
      <w:r>
        <w:rPr>
          <w:rFonts w:ascii="Times New Roman" w:hAnsi="Times New Roman" w:eastAsia="方正仿宋_GBK"/>
          <w:sz w:val="32"/>
        </w:rPr>
        <w:t>个人成绩相同时，以个人技能实操得分高者排名在前；个人技能实操成绩相同时，则按照个人技能实操完成时间确定最终名次，完成时间少者排名在前。</w:t>
      </w:r>
    </w:p>
    <w:p>
      <w:pPr>
        <w:adjustRightInd w:val="0"/>
        <w:snapToGrid w:val="0"/>
        <w:spacing w:line="578" w:lineRule="atLeas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（二）</w:t>
      </w:r>
      <w:r>
        <w:rPr>
          <w:rFonts w:ascii="Times New Roman" w:hAnsi="Times New Roman" w:eastAsia="方正楷体_GBK"/>
          <w:sz w:val="32"/>
          <w:szCs w:val="32"/>
        </w:rPr>
        <w:t>团体成绩计分</w:t>
      </w:r>
    </w:p>
    <w:p>
      <w:pPr>
        <w:pStyle w:val="2"/>
        <w:spacing w:line="578" w:lineRule="atLeast"/>
        <w:ind w:firstLine="640"/>
        <w:rPr>
          <w:rFonts w:eastAsia="方正仿宋_GBK"/>
        </w:rPr>
      </w:pPr>
      <w:r>
        <w:rPr>
          <w:rFonts w:hint="eastAsia" w:eastAsia="方正仿宋_GBK"/>
        </w:rPr>
        <w:t>信息通信信息化系统管理员（电网自动化）、供电服务员（电力营销）项目团队成绩取两位选手个人成绩平均值</w:t>
      </w:r>
      <w:r>
        <w:rPr>
          <w:rFonts w:eastAsia="方正仿宋_GBK"/>
        </w:rPr>
        <w:t>。若团体成绩相同时，以技能实操总成绩得分高者排名在前；技能实操总成绩相同时，则按照技能实操完成总时间确定名次，完成总时间少者排名在前</w:t>
      </w:r>
      <w:r>
        <w:rPr>
          <w:rFonts w:hint="eastAsia" w:eastAsia="方正仿宋_GBK"/>
        </w:rPr>
        <w:t>。</w:t>
      </w:r>
    </w:p>
    <w:p>
      <w:pPr>
        <w:pStyle w:val="2"/>
        <w:spacing w:line="578" w:lineRule="atLeast"/>
        <w:ind w:firstLine="640"/>
        <w:rPr>
          <w:rFonts w:eastAsia="方正仿宋_GBK"/>
        </w:rPr>
      </w:pPr>
      <w:r>
        <w:rPr>
          <w:rFonts w:hint="eastAsia" w:eastAsia="方正仿宋_GBK"/>
        </w:rPr>
        <w:t>电力电缆安装运维工（电力电缆）项目</w:t>
      </w:r>
      <w:r>
        <w:rPr>
          <w:rFonts w:eastAsia="方正仿宋_GBK"/>
        </w:rPr>
        <w:t>团体成绩由</w:t>
      </w:r>
      <w:r>
        <w:rPr>
          <w:rFonts w:hint="eastAsia" w:eastAsia="方正仿宋_GBK"/>
        </w:rPr>
        <w:t>两</w:t>
      </w:r>
      <w:r>
        <w:rPr>
          <w:rFonts w:eastAsia="方正仿宋_GBK"/>
        </w:rPr>
        <w:t>位选手</w:t>
      </w:r>
      <w:r>
        <w:rPr>
          <w:rFonts w:hint="eastAsia" w:eastAsia="方正仿宋_GBK"/>
        </w:rPr>
        <w:t>个人成绩</w:t>
      </w:r>
      <w:r>
        <w:rPr>
          <w:rFonts w:eastAsia="方正仿宋_GBK"/>
        </w:rPr>
        <w:t>平均值、</w:t>
      </w:r>
      <w:r>
        <w:rPr>
          <w:rFonts w:hint="eastAsia" w:eastAsia="方正仿宋_GBK"/>
        </w:rPr>
        <w:t>电缆故障测寻、110kV电缆终端预处理</w:t>
      </w:r>
      <w:r>
        <w:rPr>
          <w:rFonts w:eastAsia="方正仿宋_GBK"/>
        </w:rPr>
        <w:t>成绩按</w:t>
      </w:r>
      <w:r>
        <w:rPr>
          <w:rFonts w:hint="eastAsia" w:eastAsia="方正仿宋_GBK"/>
        </w:rPr>
        <w:t>4</w:t>
      </w:r>
      <w:r>
        <w:rPr>
          <w:rFonts w:eastAsia="方正仿宋_GBK"/>
        </w:rPr>
        <w:t>:</w:t>
      </w:r>
      <w:r>
        <w:rPr>
          <w:rFonts w:hint="eastAsia" w:eastAsia="方正仿宋_GBK"/>
        </w:rPr>
        <w:t>2</w:t>
      </w:r>
      <w:r>
        <w:rPr>
          <w:rFonts w:eastAsia="方正仿宋_GBK"/>
        </w:rPr>
        <w:t>:</w:t>
      </w:r>
      <w:r>
        <w:rPr>
          <w:rFonts w:hint="eastAsia" w:eastAsia="方正仿宋_GBK"/>
        </w:rPr>
        <w:t>4</w:t>
      </w:r>
      <w:r>
        <w:rPr>
          <w:rFonts w:eastAsia="方正仿宋_GBK"/>
        </w:rPr>
        <w:t>权重求和构成，团队成绩得分高者排名在前</w:t>
      </w:r>
      <w:r>
        <w:rPr>
          <w:rFonts w:hint="eastAsia" w:eastAsia="方正仿宋_GBK"/>
        </w:rPr>
        <w:t>。</w:t>
      </w:r>
      <w:r>
        <w:rPr>
          <w:rFonts w:eastAsia="方正仿宋_GBK"/>
        </w:rPr>
        <w:t>若团体成绩相同，以</w:t>
      </w:r>
      <w:r>
        <w:rPr>
          <w:rFonts w:hint="eastAsia" w:eastAsia="方正仿宋_GBK"/>
        </w:rPr>
        <w:t>两</w:t>
      </w:r>
      <w:r>
        <w:rPr>
          <w:rFonts w:eastAsia="方正仿宋_GBK"/>
        </w:rPr>
        <w:t>位选手</w:t>
      </w:r>
      <w:r>
        <w:rPr>
          <w:rFonts w:hint="eastAsia" w:eastAsia="方正仿宋_GBK"/>
        </w:rPr>
        <w:t>个人成绩</w:t>
      </w:r>
      <w:r>
        <w:rPr>
          <w:rFonts w:eastAsia="方正仿宋_GBK"/>
        </w:rPr>
        <w:t>平均值高者排名在前；</w:t>
      </w:r>
      <w:r>
        <w:rPr>
          <w:rFonts w:hint="eastAsia" w:eastAsia="方正仿宋_GBK"/>
        </w:rPr>
        <w:t>若两</w:t>
      </w:r>
      <w:r>
        <w:rPr>
          <w:rFonts w:eastAsia="方正仿宋_GBK"/>
        </w:rPr>
        <w:t>位选手</w:t>
      </w:r>
      <w:r>
        <w:rPr>
          <w:rFonts w:hint="eastAsia" w:eastAsia="方正仿宋_GBK"/>
        </w:rPr>
        <w:t>个人成绩</w:t>
      </w:r>
      <w:r>
        <w:rPr>
          <w:rFonts w:eastAsia="方正仿宋_GBK"/>
        </w:rPr>
        <w:t>平均值相同，</w:t>
      </w:r>
      <w:r>
        <w:rPr>
          <w:rFonts w:hint="eastAsia" w:eastAsia="方正仿宋_GBK"/>
        </w:rPr>
        <w:t>则</w:t>
      </w:r>
      <w:r>
        <w:rPr>
          <w:rFonts w:eastAsia="方正仿宋_GBK"/>
        </w:rPr>
        <w:t>以</w:t>
      </w:r>
      <w:r>
        <w:rPr>
          <w:rFonts w:hint="eastAsia" w:eastAsia="方正仿宋_GBK"/>
        </w:rPr>
        <w:t>两</w:t>
      </w:r>
      <w:r>
        <w:rPr>
          <w:rFonts w:eastAsia="方正仿宋_GBK"/>
        </w:rPr>
        <w:t>位选手</w:t>
      </w:r>
      <w:r>
        <w:rPr>
          <w:rFonts w:eastAsia="方正仿宋_GBK"/>
          <w:szCs w:val="22"/>
        </w:rPr>
        <w:t>10kV</w:t>
      </w:r>
      <w:r>
        <w:rPr>
          <w:rFonts w:hint="eastAsia" w:eastAsia="方正仿宋_GBK"/>
          <w:szCs w:val="22"/>
        </w:rPr>
        <w:t>电缆可分离连接器（T型头）</w:t>
      </w:r>
      <w:r>
        <w:rPr>
          <w:rFonts w:eastAsia="方正仿宋_GBK"/>
          <w:szCs w:val="22"/>
        </w:rPr>
        <w:t>制作</w:t>
      </w:r>
      <w:r>
        <w:rPr>
          <w:rFonts w:hint="eastAsia" w:eastAsia="方正仿宋_GBK"/>
          <w:szCs w:val="22"/>
        </w:rPr>
        <w:t>成绩之和</w:t>
      </w:r>
      <w:r>
        <w:rPr>
          <w:rFonts w:eastAsia="方正仿宋_GBK"/>
        </w:rPr>
        <w:t>高者排名在前</w:t>
      </w:r>
      <w:r>
        <w:rPr>
          <w:rFonts w:hint="eastAsia" w:eastAsia="方正仿宋_GBK"/>
        </w:rPr>
        <w:t>；若两</w:t>
      </w:r>
      <w:r>
        <w:rPr>
          <w:rFonts w:eastAsia="方正仿宋_GBK"/>
        </w:rPr>
        <w:t>位选手</w:t>
      </w:r>
      <w:r>
        <w:rPr>
          <w:rFonts w:eastAsia="方正仿宋_GBK"/>
          <w:szCs w:val="22"/>
        </w:rPr>
        <w:t>10kV</w:t>
      </w:r>
      <w:r>
        <w:rPr>
          <w:rFonts w:hint="eastAsia" w:eastAsia="方正仿宋_GBK"/>
          <w:szCs w:val="22"/>
        </w:rPr>
        <w:t>电缆可分离连接器（T型头）</w:t>
      </w:r>
      <w:r>
        <w:rPr>
          <w:rFonts w:eastAsia="方正仿宋_GBK"/>
          <w:szCs w:val="22"/>
        </w:rPr>
        <w:t>制作</w:t>
      </w:r>
      <w:r>
        <w:rPr>
          <w:rFonts w:hint="eastAsia" w:eastAsia="方正仿宋_GBK"/>
          <w:szCs w:val="22"/>
        </w:rPr>
        <w:t>成绩之和相同，</w:t>
      </w:r>
      <w:r>
        <w:rPr>
          <w:rFonts w:eastAsia="方正仿宋_GBK"/>
        </w:rPr>
        <w:t>则按照</w:t>
      </w:r>
      <w:r>
        <w:rPr>
          <w:rFonts w:hint="eastAsia" w:eastAsia="方正仿宋_GBK"/>
        </w:rPr>
        <w:t>两</w:t>
      </w:r>
      <w:r>
        <w:rPr>
          <w:rFonts w:eastAsia="方正仿宋_GBK"/>
        </w:rPr>
        <w:t>位选手</w:t>
      </w:r>
      <w:r>
        <w:rPr>
          <w:rFonts w:hint="eastAsia" w:eastAsia="方正仿宋_GBK"/>
        </w:rPr>
        <w:t>完成该项目的</w:t>
      </w:r>
      <w:r>
        <w:rPr>
          <w:rFonts w:eastAsia="方正仿宋_GBK"/>
        </w:rPr>
        <w:t>实操总时间确定名次，完成总时间少者排名在前。</w:t>
      </w:r>
    </w:p>
    <w:p>
      <w:pPr>
        <w:adjustRightInd w:val="0"/>
        <w:snapToGrid w:val="0"/>
        <w:spacing w:line="578" w:lineRule="atLeast"/>
        <w:ind w:firstLine="630"/>
        <w:textAlignment w:val="baseline"/>
        <w:rPr>
          <w:rFonts w:ascii="Times New Roman" w:hAnsi="Times New Roman" w:eastAsia="方正仿宋_GBK"/>
          <w:kern w:val="0"/>
          <w:sz w:val="32"/>
          <w:szCs w:val="22"/>
        </w:rPr>
      </w:pPr>
      <w:r>
        <w:rPr>
          <w:rFonts w:ascii="Times New Roman" w:hAnsi="Times New Roman" w:eastAsia="方正仿宋_GBK"/>
          <w:sz w:val="32"/>
          <w:szCs w:val="32"/>
        </w:rPr>
        <w:t>试验员（输变电施工试验）</w:t>
      </w:r>
      <w:r>
        <w:rPr>
          <w:rFonts w:hint="eastAsia" w:ascii="Times New Roman" w:hAnsi="Times New Roman" w:eastAsia="方正仿宋_GBK"/>
          <w:sz w:val="32"/>
          <w:szCs w:val="32"/>
        </w:rPr>
        <w:t>项目</w:t>
      </w:r>
      <w:r>
        <w:rPr>
          <w:rFonts w:ascii="Times New Roman" w:hAnsi="Times New Roman" w:eastAsia="方正仿宋_GBK"/>
          <w:kern w:val="0"/>
          <w:sz w:val="32"/>
          <w:szCs w:val="22"/>
        </w:rPr>
        <w:t>团体成绩由</w:t>
      </w:r>
      <w:r>
        <w:rPr>
          <w:rFonts w:hint="eastAsia" w:ascii="Times New Roman" w:hAnsi="Times New Roman" w:eastAsia="方正仿宋_GBK"/>
          <w:sz w:val="32"/>
          <w:szCs w:val="22"/>
        </w:rPr>
        <w:t>两位选手理论成绩平均值、个人技能实操成绩平均值和团队实操成绩按2:4:4权重求和构成，团体成绩得分高者排名在前。团体成绩相同时，以技能实操总成绩（</w:t>
      </w:r>
      <w:r>
        <w:rPr>
          <w:rFonts w:hint="eastAsia" w:ascii="Times New Roman" w:hAnsi="Times New Roman" w:eastAsia="方正仿宋_GBK"/>
          <w:sz w:val="32"/>
        </w:rPr>
        <w:t>个人技能实操成绩平均值+团队实操成绩</w:t>
      </w:r>
      <w:r>
        <w:rPr>
          <w:rFonts w:hint="eastAsia" w:ascii="Times New Roman" w:hAnsi="Times New Roman" w:eastAsia="方正仿宋_GBK"/>
          <w:sz w:val="32"/>
          <w:szCs w:val="22"/>
        </w:rPr>
        <w:t>）得分高者排名在前，技能实操总成绩相同时，则按照技能实操完成总时间确定名次，完成总时间少者排名在前。</w:t>
      </w:r>
    </w:p>
    <w:bookmarkEnd w:id="1"/>
    <w:p>
      <w:pPr>
        <w:adjustRightInd w:val="0"/>
        <w:snapToGrid w:val="0"/>
        <w:spacing w:line="578" w:lineRule="atLeast"/>
        <w:ind w:firstLine="640" w:firstLineChars="200"/>
        <w:rPr>
          <w:rFonts w:ascii="Times New Roman" w:hAnsi="Times New Roman" w:eastAsia="方正黑体_GBK"/>
          <w:bCs/>
          <w:sz w:val="32"/>
          <w:szCs w:val="32"/>
        </w:rPr>
      </w:pPr>
      <w:r>
        <w:rPr>
          <w:rFonts w:hint="eastAsia" w:ascii="Times New Roman" w:hAnsi="Times New Roman" w:eastAsia="方正黑体_GBK"/>
          <w:sz w:val="32"/>
          <w:szCs w:val="32"/>
        </w:rPr>
        <w:t>四、</w:t>
      </w:r>
      <w:r>
        <w:rPr>
          <w:rFonts w:hint="eastAsia" w:ascii="Times New Roman" w:hAnsi="Times New Roman" w:eastAsia="方正黑体_GBK"/>
          <w:bCs/>
          <w:sz w:val="32"/>
          <w:szCs w:val="32"/>
        </w:rPr>
        <w:t>竞赛执委会联系方式</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联系人：梁奋强</w:t>
      </w:r>
      <w:r>
        <w:rPr>
          <w:rFonts w:hint="eastAsia" w:ascii="Times New Roman" w:hAnsi="Times New Roman" w:eastAsia="方正仿宋_GBK"/>
          <w:sz w:val="32"/>
          <w:szCs w:val="32"/>
        </w:rPr>
        <w:t>；</w:t>
      </w:r>
      <w:r>
        <w:rPr>
          <w:rFonts w:ascii="Times New Roman" w:hAnsi="Times New Roman" w:eastAsia="方正仿宋_GBK"/>
          <w:sz w:val="32"/>
          <w:szCs w:val="32"/>
        </w:rPr>
        <w:t>联系电话：15320544647</w:t>
      </w:r>
      <w:r>
        <w:rPr>
          <w:rFonts w:hint="eastAsia" w:ascii="Times New Roman" w:hAnsi="Times New Roman" w:eastAsia="方正仿宋_GBK"/>
          <w:sz w:val="32"/>
          <w:szCs w:val="32"/>
        </w:rPr>
        <w:t>；</w:t>
      </w:r>
      <w:r>
        <w:rPr>
          <w:rFonts w:ascii="Times New Roman" w:hAnsi="Times New Roman" w:eastAsia="方正仿宋_GBK"/>
          <w:sz w:val="32"/>
          <w:szCs w:val="32"/>
        </w:rPr>
        <w:t>竞赛QQ群：289960813</w:t>
      </w:r>
      <w:r>
        <w:rPr>
          <w:rFonts w:hint="eastAsia" w:ascii="Times New Roman" w:hAnsi="Times New Roman" w:eastAsia="方正仿宋_GBK"/>
          <w:sz w:val="32"/>
          <w:szCs w:val="32"/>
        </w:rPr>
        <w:t>；</w:t>
      </w:r>
      <w:r>
        <w:rPr>
          <w:rFonts w:ascii="Times New Roman" w:hAnsi="Times New Roman" w:eastAsia="方正仿宋_GBK"/>
          <w:sz w:val="32"/>
          <w:szCs w:val="32"/>
        </w:rPr>
        <w:t>地址：重庆市九龙坡区白彭路50号</w:t>
      </w:r>
      <w:r>
        <w:rPr>
          <w:rFonts w:hint="eastAsia" w:ascii="Times New Roman" w:hAnsi="Times New Roman" w:eastAsia="方正仿宋_GBK"/>
          <w:sz w:val="32"/>
          <w:szCs w:val="32"/>
        </w:rPr>
        <w:t>。</w:t>
      </w:r>
    </w:p>
    <w:p>
      <w:pPr>
        <w:pStyle w:val="2"/>
        <w:spacing w:line="578" w:lineRule="atLeast"/>
        <w:ind w:firstLine="640"/>
        <w:sectPr>
          <w:footerReference r:id="rId3" w:type="default"/>
          <w:pgSz w:w="11906" w:h="16838"/>
          <w:pgMar w:top="2098" w:right="1474" w:bottom="1984" w:left="1587" w:header="851" w:footer="1587" w:gutter="0"/>
          <w:pgNumType w:fmt="decimal"/>
          <w:cols w:space="720" w:num="1"/>
          <w:docGrid w:type="lines" w:linePitch="340" w:charSpace="0"/>
        </w:sectPr>
      </w:pPr>
    </w:p>
    <w:p>
      <w:pPr>
        <w:spacing w:line="600" w:lineRule="exact"/>
        <w:rPr>
          <w:rFonts w:ascii="Times New Roman" w:hAnsi="Times New Roman" w:eastAsia="方正仿宋_GBK"/>
          <w:sz w:val="32"/>
          <w:szCs w:val="32"/>
        </w:rPr>
      </w:pPr>
      <w:r>
        <w:rPr>
          <w:rFonts w:ascii="Times New Roman" w:hAnsi="Times New Roman" w:eastAsia="方正黑体_GBK"/>
          <w:sz w:val="32"/>
          <w:szCs w:val="32"/>
        </w:rPr>
        <w:t>附件2</w:t>
      </w:r>
    </w:p>
    <w:p>
      <w:pPr>
        <w:pStyle w:val="9"/>
        <w:spacing w:line="600" w:lineRule="exact"/>
        <w:ind w:firstLine="640" w:firstLineChars="200"/>
        <w:rPr>
          <w:rFonts w:ascii="Times New Roman" w:hAnsi="Times New Roman" w:eastAsia="方正仿宋_GBK" w:cs="Times New Roman"/>
          <w:sz w:val="32"/>
          <w:szCs w:val="32"/>
          <w:lang w:val="en-US" w:eastAsia="zh-C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组织机构</w:t>
      </w:r>
    </w:p>
    <w:p>
      <w:pPr>
        <w:pStyle w:val="5"/>
        <w:adjustRightInd w:val="0"/>
        <w:snapToGrid w:val="0"/>
        <w:spacing w:before="0" w:beforeAutospacing="0" w:after="0" w:afterAutospacing="0" w:line="578" w:lineRule="atLeast"/>
        <w:ind w:firstLine="640" w:firstLineChars="200"/>
        <w:jc w:val="both"/>
        <w:rPr>
          <w:rFonts w:eastAsia="方正仿宋_GBK"/>
          <w:bCs/>
          <w:sz w:val="32"/>
          <w:szCs w:val="32"/>
        </w:rPr>
      </w:pPr>
    </w:p>
    <w:p>
      <w:pPr>
        <w:pStyle w:val="9"/>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一、组织单位</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主办单位：重庆市经济和信息化委员会</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重庆市总工会</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重庆市人力资源和社会保障局</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承办单位：国网重庆</w:t>
      </w:r>
      <w:r>
        <w:rPr>
          <w:rFonts w:hint="eastAsia" w:ascii="Times New Roman" w:hAnsi="Times New Roman" w:eastAsia="方正仿宋_GBK" w:cs="Times New Roman"/>
          <w:sz w:val="32"/>
          <w:szCs w:val="32"/>
          <w:lang w:val="en-US" w:eastAsia="zh-CN"/>
        </w:rPr>
        <w:t>市</w:t>
      </w:r>
      <w:r>
        <w:rPr>
          <w:rFonts w:ascii="Times New Roman" w:hAnsi="Times New Roman" w:eastAsia="方正仿宋_GBK" w:cs="Times New Roman"/>
          <w:sz w:val="32"/>
          <w:szCs w:val="32"/>
          <w:lang w:val="en-US" w:eastAsia="zh-CN"/>
        </w:rPr>
        <w:t>电力</w:t>
      </w:r>
      <w:r>
        <w:rPr>
          <w:rFonts w:hint="eastAsia" w:ascii="Times New Roman" w:hAnsi="Times New Roman" w:eastAsia="方正仿宋_GBK" w:cs="Times New Roman"/>
          <w:sz w:val="32"/>
          <w:szCs w:val="32"/>
          <w:lang w:val="en-US" w:eastAsia="zh-CN"/>
        </w:rPr>
        <w:t>公司</w:t>
      </w:r>
    </w:p>
    <w:p>
      <w:pPr>
        <w:pStyle w:val="9"/>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二、组委会</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为做好大赛筹办工作，成立竞赛组委会。具体如下：</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主  任：罗  莉  </w:t>
      </w:r>
      <w:r>
        <w:rPr>
          <w:rFonts w:hint="eastAsia" w:ascii="Times New Roman" w:hAnsi="Times New Roman" w:eastAsia="方正仿宋_GBK" w:cs="Times New Roman"/>
          <w:sz w:val="32"/>
          <w:szCs w:val="32"/>
          <w:lang w:val="en-US" w:eastAsia="zh-CN"/>
        </w:rPr>
        <w:t>市经济信息委</w:t>
      </w:r>
      <w:r>
        <w:rPr>
          <w:rFonts w:ascii="Times New Roman" w:hAnsi="Times New Roman" w:eastAsia="方正仿宋_GBK" w:cs="Times New Roman"/>
          <w:sz w:val="32"/>
          <w:szCs w:val="32"/>
          <w:lang w:val="en-US" w:eastAsia="zh-CN"/>
        </w:rPr>
        <w:t>党组成员、副主任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苏  静  </w:t>
      </w:r>
      <w:r>
        <w:rPr>
          <w:rFonts w:hint="eastAsia" w:ascii="Times New Roman" w:hAnsi="Times New Roman" w:eastAsia="方正仿宋_GBK" w:cs="Times New Roman"/>
          <w:sz w:val="32"/>
          <w:szCs w:val="32"/>
          <w:lang w:val="en-US" w:eastAsia="zh-CN"/>
        </w:rPr>
        <w:t>市人力社保局</w:t>
      </w:r>
      <w:r>
        <w:rPr>
          <w:rFonts w:ascii="Times New Roman" w:hAnsi="Times New Roman" w:eastAsia="方正仿宋_GBK" w:cs="Times New Roman"/>
          <w:sz w:val="32"/>
          <w:szCs w:val="32"/>
          <w:lang w:val="en-US" w:eastAsia="zh-CN"/>
        </w:rPr>
        <w:t>党组成员、副局长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蒋扬福  市总工会党组成员、副主席</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副主任：</w:t>
      </w:r>
      <w:r>
        <w:rPr>
          <w:rFonts w:hint="eastAsia" w:ascii="Times New Roman" w:hAnsi="Times New Roman" w:eastAsia="方正仿宋_GBK" w:cs="Times New Roman"/>
          <w:sz w:val="32"/>
          <w:szCs w:val="32"/>
          <w:lang w:val="en-US" w:eastAsia="zh-CN"/>
        </w:rPr>
        <w:t>平嵩蕊</w:t>
      </w: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市经济信息委教育培训</w:t>
      </w:r>
      <w:r>
        <w:rPr>
          <w:rFonts w:ascii="Times New Roman" w:hAnsi="Times New Roman" w:eastAsia="方正仿宋_GBK" w:cs="Times New Roman"/>
          <w:sz w:val="32"/>
          <w:szCs w:val="32"/>
          <w:lang w:val="en-US" w:eastAsia="zh-CN"/>
        </w:rPr>
        <w:t>处处长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兰云鹏 </w:t>
      </w:r>
      <w:r>
        <w:rPr>
          <w:rFonts w:hint="eastAsia" w:ascii="Times New Roman" w:hAnsi="Times New Roman" w:eastAsia="方正仿宋_GBK" w:cs="Times New Roman"/>
          <w:sz w:val="32"/>
          <w:szCs w:val="32"/>
          <w:lang w:val="en-US" w:eastAsia="zh-CN"/>
        </w:rPr>
        <w:t xml:space="preserve"> 市人力社保局</w:t>
      </w:r>
      <w:r>
        <w:rPr>
          <w:rFonts w:ascii="Times New Roman" w:hAnsi="Times New Roman" w:eastAsia="方正仿宋_GBK" w:cs="Times New Roman"/>
          <w:sz w:val="32"/>
          <w:szCs w:val="32"/>
          <w:lang w:val="en-US" w:eastAsia="zh-CN"/>
        </w:rPr>
        <w:t>职业能力建设处处长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张少伟  市总工会经济技术部部长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王华源</w:t>
      </w:r>
      <w:r>
        <w:rPr>
          <w:rFonts w:ascii="Times New Roman" w:hAnsi="Times New Roman" w:eastAsia="方正仿宋_GBK" w:cs="Times New Roman"/>
          <w:sz w:val="32"/>
          <w:szCs w:val="32"/>
          <w:lang w:val="en-US" w:eastAsia="zh-CN"/>
        </w:rPr>
        <w:t xml:space="preserve">  市职业技能鉴定指导中心主任</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成  员：</w:t>
      </w:r>
      <w:r>
        <w:rPr>
          <w:rFonts w:hint="eastAsia" w:ascii="Times New Roman" w:hAnsi="Times New Roman" w:eastAsia="方正仿宋_GBK" w:cs="Times New Roman"/>
          <w:sz w:val="32"/>
          <w:szCs w:val="32"/>
          <w:lang w:val="en-US" w:eastAsia="zh-CN"/>
        </w:rPr>
        <w:t>汤  雁</w:t>
      </w: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市经济信息委教育培训</w:t>
      </w:r>
      <w:r>
        <w:rPr>
          <w:rFonts w:ascii="Times New Roman" w:hAnsi="Times New Roman" w:eastAsia="方正仿宋_GBK" w:cs="Times New Roman"/>
          <w:sz w:val="32"/>
          <w:szCs w:val="32"/>
          <w:lang w:val="en-US" w:eastAsia="zh-CN"/>
        </w:rPr>
        <w:t>处副处长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赵兴楷 </w:t>
      </w:r>
      <w:r>
        <w:rPr>
          <w:rFonts w:hint="eastAsia" w:ascii="Times New Roman" w:hAnsi="Times New Roman" w:eastAsia="方正仿宋_GBK" w:cs="Times New Roman"/>
          <w:sz w:val="32"/>
          <w:szCs w:val="32"/>
          <w:lang w:val="en-US" w:eastAsia="zh-CN"/>
        </w:rPr>
        <w:t xml:space="preserve"> 市人力社保局</w:t>
      </w:r>
      <w:r>
        <w:rPr>
          <w:rFonts w:ascii="Times New Roman" w:hAnsi="Times New Roman" w:eastAsia="方正仿宋_GBK" w:cs="Times New Roman"/>
          <w:sz w:val="32"/>
          <w:szCs w:val="32"/>
          <w:lang w:val="en-US" w:eastAsia="zh-CN"/>
        </w:rPr>
        <w:t>职业能力建设处副处长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李洁然</w:t>
      </w: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市总工会经济技术部副部长</w:t>
      </w:r>
    </w:p>
    <w:p>
      <w:pPr>
        <w:pStyle w:val="9"/>
        <w:adjustRightInd w:val="0"/>
        <w:snapToGrid w:val="0"/>
        <w:spacing w:line="578" w:lineRule="atLeast"/>
        <w:ind w:firstLine="1920" w:firstLineChars="6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宋  琦</w:t>
      </w:r>
      <w:r>
        <w:rPr>
          <w:rFonts w:ascii="Times New Roman" w:hAnsi="Times New Roman" w:eastAsia="方正仿宋_GBK" w:cs="Times New Roman"/>
          <w:sz w:val="32"/>
          <w:szCs w:val="32"/>
          <w:lang w:val="en-US" w:eastAsia="zh-CN"/>
        </w:rPr>
        <w:t xml:space="preserve">  市职业技能鉴定指导中心</w:t>
      </w:r>
      <w:r>
        <w:rPr>
          <w:rFonts w:hint="eastAsia" w:ascii="Times New Roman" w:hAnsi="Times New Roman" w:eastAsia="方正仿宋_GBK" w:cs="Times New Roman"/>
          <w:sz w:val="32"/>
          <w:szCs w:val="32"/>
          <w:lang w:val="en-US" w:eastAsia="zh-CN"/>
        </w:rPr>
        <w:t>副</w:t>
      </w:r>
      <w:r>
        <w:rPr>
          <w:rFonts w:ascii="Times New Roman" w:hAnsi="Times New Roman" w:eastAsia="方正仿宋_GBK" w:cs="Times New Roman"/>
          <w:sz w:val="32"/>
          <w:szCs w:val="32"/>
          <w:lang w:val="en-US" w:eastAsia="zh-CN"/>
        </w:rPr>
        <w:t>主任</w:t>
      </w:r>
    </w:p>
    <w:p>
      <w:pPr>
        <w:pStyle w:val="9"/>
        <w:adjustRightInd w:val="0"/>
        <w:snapToGrid w:val="0"/>
        <w:spacing w:line="578" w:lineRule="atLeast"/>
        <w:ind w:firstLine="1920" w:firstLineChars="600"/>
        <w:rPr>
          <w:rFonts w:ascii="Times New Roman" w:hAnsi="Times New Roman" w:eastAsia="方正仿宋_GBK" w:cs="Times New Roman"/>
          <w:spacing w:val="-28"/>
          <w:sz w:val="32"/>
          <w:szCs w:val="32"/>
          <w:lang w:val="en-US" w:eastAsia="zh-CN"/>
        </w:rPr>
      </w:pPr>
      <w:r>
        <w:rPr>
          <w:rFonts w:hint="eastAsia" w:ascii="Times New Roman" w:hAnsi="Times New Roman" w:eastAsia="方正仿宋_GBK" w:cs="Times New Roman"/>
          <w:sz w:val="32"/>
          <w:szCs w:val="32"/>
          <w:lang w:val="en-US" w:eastAsia="zh-CN"/>
        </w:rPr>
        <w:t>李政良</w:t>
      </w: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pacing w:val="-28"/>
          <w:sz w:val="32"/>
          <w:szCs w:val="32"/>
          <w:lang w:val="en-US" w:eastAsia="zh-CN"/>
        </w:rPr>
        <w:t>国网重庆电力</w:t>
      </w:r>
      <w:r>
        <w:rPr>
          <w:rFonts w:hint="eastAsia" w:ascii="Times New Roman" w:hAnsi="Times New Roman" w:eastAsia="方正仿宋_GBK" w:cs="Times New Roman"/>
          <w:spacing w:val="-28"/>
          <w:sz w:val="32"/>
          <w:szCs w:val="32"/>
          <w:lang w:val="en-US" w:eastAsia="zh-CN"/>
        </w:rPr>
        <w:t>党委组织部（</w:t>
      </w:r>
      <w:r>
        <w:rPr>
          <w:rFonts w:ascii="Times New Roman" w:hAnsi="Times New Roman" w:eastAsia="方正仿宋_GBK" w:cs="Times New Roman"/>
          <w:spacing w:val="-28"/>
          <w:sz w:val="32"/>
          <w:szCs w:val="32"/>
          <w:lang w:val="en-US" w:eastAsia="zh-CN"/>
        </w:rPr>
        <w:t>人资部</w:t>
      </w:r>
      <w:r>
        <w:rPr>
          <w:rFonts w:hint="eastAsia" w:ascii="Times New Roman" w:hAnsi="Times New Roman" w:eastAsia="方正仿宋_GBK" w:cs="Times New Roman"/>
          <w:spacing w:val="-28"/>
          <w:sz w:val="32"/>
          <w:szCs w:val="32"/>
          <w:lang w:val="en-US" w:eastAsia="zh-CN"/>
        </w:rPr>
        <w:t>）</w:t>
      </w:r>
      <w:r>
        <w:rPr>
          <w:rFonts w:ascii="Times New Roman" w:hAnsi="Times New Roman" w:eastAsia="方正仿宋_GBK" w:cs="Times New Roman"/>
          <w:spacing w:val="-28"/>
          <w:sz w:val="32"/>
          <w:szCs w:val="32"/>
          <w:lang w:val="en-US" w:eastAsia="zh-CN"/>
        </w:rPr>
        <w:t>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余华兴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国网重庆电力设备部主任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黄  会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国网重庆电力营销部主任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梁雨林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国网重庆电力建设部主任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赵  理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国网重庆电力调控中心主任</w:t>
      </w:r>
    </w:p>
    <w:p>
      <w:pPr>
        <w:pStyle w:val="9"/>
        <w:adjustRightInd w:val="0"/>
        <w:snapToGrid w:val="0"/>
        <w:spacing w:line="578" w:lineRule="atLeast"/>
        <w:ind w:firstLine="1920" w:firstLineChars="600"/>
        <w:rPr>
          <w:rFonts w:ascii="Times New Roman" w:hAnsi="Times New Roman" w:eastAsia="方正仿宋_GBK" w:cs="Times New Roman"/>
          <w:spacing w:val="-34"/>
          <w:sz w:val="32"/>
          <w:szCs w:val="32"/>
          <w:lang w:val="en-US" w:eastAsia="zh-CN"/>
        </w:rPr>
      </w:pPr>
      <w:r>
        <w:rPr>
          <w:rFonts w:hint="eastAsia" w:ascii="Times New Roman" w:hAnsi="Times New Roman" w:eastAsia="方正仿宋_GBK" w:cs="Times New Roman"/>
          <w:sz w:val="32"/>
          <w:szCs w:val="32"/>
          <w:lang w:val="en-US" w:eastAsia="zh-CN"/>
        </w:rPr>
        <w:t>陈  镛</w:t>
      </w: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pacing w:val="-34"/>
          <w:sz w:val="32"/>
          <w:szCs w:val="32"/>
          <w:lang w:val="en-US" w:eastAsia="zh-CN"/>
        </w:rPr>
        <w:t>国网重庆电力</w:t>
      </w:r>
      <w:r>
        <w:rPr>
          <w:rFonts w:hint="eastAsia" w:ascii="Times New Roman" w:hAnsi="Times New Roman" w:eastAsia="方正仿宋_GBK" w:cs="Times New Roman"/>
          <w:spacing w:val="-34"/>
          <w:sz w:val="32"/>
          <w:szCs w:val="32"/>
          <w:lang w:val="en-US" w:eastAsia="zh-CN"/>
        </w:rPr>
        <w:t>党委组织部（</w:t>
      </w:r>
      <w:r>
        <w:rPr>
          <w:rFonts w:ascii="Times New Roman" w:hAnsi="Times New Roman" w:eastAsia="方正仿宋_GBK" w:cs="Times New Roman"/>
          <w:spacing w:val="-34"/>
          <w:sz w:val="32"/>
          <w:szCs w:val="32"/>
          <w:lang w:val="en-US" w:eastAsia="zh-CN"/>
        </w:rPr>
        <w:t>人资部</w:t>
      </w:r>
      <w:r>
        <w:rPr>
          <w:rFonts w:hint="eastAsia" w:ascii="Times New Roman" w:hAnsi="Times New Roman" w:eastAsia="方正仿宋_GBK" w:cs="Times New Roman"/>
          <w:spacing w:val="-34"/>
          <w:sz w:val="32"/>
          <w:szCs w:val="32"/>
          <w:lang w:val="en-US" w:eastAsia="zh-CN"/>
        </w:rPr>
        <w:t>）</w:t>
      </w:r>
      <w:r>
        <w:rPr>
          <w:rFonts w:ascii="Times New Roman" w:hAnsi="Times New Roman" w:eastAsia="方正仿宋_GBK" w:cs="Times New Roman"/>
          <w:spacing w:val="-34"/>
          <w:sz w:val="32"/>
          <w:szCs w:val="32"/>
          <w:lang w:val="en-US" w:eastAsia="zh-CN"/>
        </w:rPr>
        <w:t>副主任</w:t>
      </w:r>
    </w:p>
    <w:p>
      <w:pPr>
        <w:pStyle w:val="9"/>
        <w:adjustRightInd w:val="0"/>
        <w:snapToGrid w:val="0"/>
        <w:spacing w:line="578" w:lineRule="atLeast"/>
        <w:ind w:firstLine="1920" w:firstLineChars="600"/>
        <w:rPr>
          <w:rFonts w:ascii="Times New Roman" w:hAnsi="Times New Roman" w:eastAsia="方正仿宋_GBK" w:cs="Times New Roman"/>
          <w:spacing w:val="-28"/>
          <w:sz w:val="32"/>
          <w:szCs w:val="32"/>
          <w:lang w:val="en-US" w:eastAsia="zh-CN"/>
        </w:rPr>
      </w:pPr>
      <w:r>
        <w:rPr>
          <w:rFonts w:ascii="Times New Roman" w:hAnsi="Times New Roman" w:eastAsia="方正仿宋_GBK" w:cs="Times New Roman"/>
          <w:sz w:val="32"/>
          <w:szCs w:val="32"/>
          <w:lang w:val="en-US" w:eastAsia="zh-CN"/>
        </w:rPr>
        <w:t xml:space="preserve">韦成国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pacing w:val="-28"/>
          <w:sz w:val="32"/>
          <w:szCs w:val="32"/>
          <w:lang w:val="en-US" w:eastAsia="zh-CN"/>
        </w:rPr>
        <w:t>国网重庆电力培训中心主任、党委副书记</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组委会办公室设在重庆市经济和信息化委员会教育培训处，具体负责大赛的筹备和组织协调工作，</w:t>
      </w:r>
      <w:r>
        <w:rPr>
          <w:rFonts w:hint="eastAsia" w:ascii="Times New Roman" w:hAnsi="Times New Roman" w:eastAsia="方正仿宋_GBK" w:cs="Times New Roman"/>
          <w:sz w:val="32"/>
          <w:szCs w:val="32"/>
          <w:lang w:val="en-US" w:eastAsia="zh-CN"/>
        </w:rPr>
        <w:t>重庆市制造业人才服务中心负责支撑竞赛具体业务工作。</w:t>
      </w:r>
      <w:r>
        <w:rPr>
          <w:rFonts w:ascii="Times New Roman" w:hAnsi="Times New Roman" w:eastAsia="方正仿宋_GBK" w:cs="Times New Roman"/>
          <w:sz w:val="32"/>
          <w:szCs w:val="32"/>
          <w:lang w:val="en-US" w:eastAsia="zh-CN"/>
        </w:rPr>
        <w:t>各赛项结合实际分别成立执委会。</w:t>
      </w:r>
    </w:p>
    <w:p>
      <w:pPr>
        <w:pStyle w:val="9"/>
        <w:spacing w:line="600" w:lineRule="exact"/>
        <w:ind w:firstLine="640" w:firstLineChars="200"/>
        <w:rPr>
          <w:rFonts w:ascii="Times New Roman" w:hAnsi="Times New Roman" w:eastAsia="方正仿宋_GBK" w:cs="Times New Roman"/>
          <w:sz w:val="32"/>
          <w:szCs w:val="32"/>
          <w:lang w:val="en-US" w:eastAsia="zh-CN"/>
        </w:rPr>
      </w:pPr>
    </w:p>
    <w:p>
      <w:pPr>
        <w:pStyle w:val="9"/>
        <w:spacing w:line="600" w:lineRule="exact"/>
        <w:ind w:firstLine="640" w:firstLineChars="200"/>
        <w:rPr>
          <w:rFonts w:ascii="Times New Roman" w:hAnsi="Times New Roman" w:eastAsia="方正仿宋_GBK" w:cs="Times New Roman"/>
          <w:sz w:val="32"/>
          <w:szCs w:val="32"/>
          <w:lang w:val="en-US" w:eastAsia="zh-CN"/>
        </w:rPr>
        <w:sectPr>
          <w:pgSz w:w="11906" w:h="16838"/>
          <w:pgMar w:top="2098" w:right="1474" w:bottom="1984" w:left="1587" w:header="851" w:footer="1587" w:gutter="0"/>
          <w:pgNumType w:fmt="decimal"/>
          <w:cols w:space="720" w:num="1"/>
          <w:docGrid w:type="lines" w:linePitch="332" w:charSpace="0"/>
        </w:sectPr>
      </w:pPr>
    </w:p>
    <w:p>
      <w:pPr>
        <w:adjustRightInd w:val="0"/>
        <w:snapToGrid w:val="0"/>
        <w:spacing w:line="400" w:lineRule="atLeast"/>
        <w:rPr>
          <w:rFonts w:ascii="Times New Roman" w:hAnsi="Times New Roman" w:eastAsia="方正黑体_GBK"/>
          <w:sz w:val="32"/>
          <w:szCs w:val="32"/>
        </w:rPr>
      </w:pPr>
      <w:r>
        <w:rPr>
          <w:rFonts w:ascii="Times New Roman" w:hAnsi="Times New Roman" w:eastAsia="方正黑体_GBK"/>
          <w:sz w:val="32"/>
          <w:szCs w:val="32"/>
        </w:rPr>
        <w:t>附件3</w:t>
      </w:r>
    </w:p>
    <w:p>
      <w:pPr>
        <w:pStyle w:val="5"/>
        <w:spacing w:before="0" w:beforeAutospacing="0" w:after="0" w:afterAutospacing="0" w:line="600" w:lineRule="exact"/>
        <w:jc w:val="center"/>
        <w:rPr>
          <w:rFonts w:eastAsia="方正小标宋_GBK"/>
          <w:spacing w:val="-34"/>
          <w:sz w:val="44"/>
          <w:szCs w:val="44"/>
        </w:rPr>
      </w:pPr>
      <w:r>
        <w:rPr>
          <w:rFonts w:hint="eastAsia" w:eastAsia="方正小标宋_GBK"/>
          <w:spacing w:val="-28"/>
          <w:sz w:val="44"/>
          <w:szCs w:val="44"/>
          <w:lang w:eastAsia="zh-CN"/>
        </w:rPr>
        <w:t>“</w:t>
      </w:r>
      <w:r>
        <w:rPr>
          <w:rFonts w:eastAsia="方正小标宋_GBK"/>
          <w:spacing w:val="-28"/>
          <w:sz w:val="44"/>
          <w:szCs w:val="44"/>
        </w:rPr>
        <w:t>巴渝工匠</w:t>
      </w:r>
      <w:r>
        <w:rPr>
          <w:rFonts w:hint="eastAsia" w:eastAsia="方正小标宋_GBK"/>
          <w:spacing w:val="0"/>
          <w:sz w:val="44"/>
          <w:szCs w:val="44"/>
          <w:lang w:eastAsia="zh-CN"/>
        </w:rPr>
        <w:t>”</w:t>
      </w:r>
      <w:r>
        <w:rPr>
          <w:rFonts w:eastAsia="方正小标宋_GBK"/>
          <w:spacing w:val="-28"/>
          <w:sz w:val="44"/>
          <w:szCs w:val="44"/>
        </w:rPr>
        <w:t>杯重庆市第</w:t>
      </w:r>
      <w:r>
        <w:rPr>
          <w:rFonts w:hint="eastAsia" w:eastAsia="方正小标宋_GBK"/>
          <w:spacing w:val="-28"/>
          <w:sz w:val="44"/>
          <w:szCs w:val="44"/>
        </w:rPr>
        <w:t>六</w:t>
      </w:r>
      <w:r>
        <w:rPr>
          <w:rFonts w:eastAsia="方正小标宋_GBK"/>
          <w:spacing w:val="-28"/>
          <w:sz w:val="44"/>
          <w:szCs w:val="44"/>
        </w:rPr>
        <w:t>届电力行业职业技能竞赛</w:t>
      </w:r>
    </w:p>
    <w:p>
      <w:pPr>
        <w:pStyle w:val="5"/>
        <w:spacing w:before="0" w:beforeAutospacing="0" w:after="0" w:afterAutospacing="0" w:line="600" w:lineRule="exact"/>
        <w:jc w:val="center"/>
        <w:rPr>
          <w:rFonts w:eastAsia="方正小标宋_GBK"/>
          <w:sz w:val="44"/>
          <w:szCs w:val="44"/>
        </w:rPr>
      </w:pPr>
      <w:r>
        <w:rPr>
          <w:rFonts w:eastAsia="方正小标宋_GBK"/>
          <w:sz w:val="44"/>
          <w:szCs w:val="44"/>
        </w:rPr>
        <w:t>选手报名表</w:t>
      </w:r>
    </w:p>
    <w:tbl>
      <w:tblPr>
        <w:tblStyle w:val="7"/>
        <w:tblW w:w="9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82"/>
        <w:gridCol w:w="792"/>
        <w:gridCol w:w="384"/>
        <w:gridCol w:w="404"/>
        <w:gridCol w:w="1273"/>
        <w:gridCol w:w="639"/>
        <w:gridCol w:w="778"/>
        <w:gridCol w:w="1322"/>
        <w:gridCol w:w="26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outlineLvl w:val="0"/>
              <w:rPr>
                <w:rFonts w:ascii="Times New Roman" w:hAnsi="Times New Roman" w:eastAsia="方正仿宋_GBK"/>
                <w:spacing w:val="-11"/>
                <w:sz w:val="24"/>
              </w:rPr>
            </w:pPr>
            <w:r>
              <w:rPr>
                <w:rFonts w:ascii="Times New Roman" w:hAnsi="Times New Roman" w:eastAsia="方正黑体_GBK"/>
                <w:sz w:val="24"/>
              </w:rPr>
              <w:t>参赛项目</w:t>
            </w:r>
          </w:p>
        </w:tc>
        <w:tc>
          <w:tcPr>
            <w:tcW w:w="7039" w:type="dxa"/>
            <w:gridSpan w:val="9"/>
            <w:vAlign w:val="center"/>
          </w:tcPr>
          <w:p>
            <w:pPr>
              <w:spacing w:line="320" w:lineRule="exact"/>
              <w:outlineLvl w:val="0"/>
              <w:rPr>
                <w:rFonts w:ascii="Times New Roman" w:hAnsi="Times New Roman" w:eastAsia="方正仿宋_GBK"/>
                <w:spacing w:val="-11"/>
                <w:sz w:val="24"/>
              </w:rPr>
            </w:pPr>
            <w:r>
              <w:rPr>
                <w:rFonts w:ascii="Times New Roman" w:hAnsi="Times New Roman" w:eastAsia="方正仿宋_GBK"/>
                <w:spacing w:val="-11"/>
                <w:sz w:val="24"/>
              </w:rPr>
              <w:sym w:font="Wingdings" w:char="00A8"/>
            </w:r>
            <w:r>
              <w:rPr>
                <w:rFonts w:hint="eastAsia" w:ascii="Times New Roman" w:hAnsi="Times New Roman" w:eastAsia="方正仿宋_GBK"/>
                <w:spacing w:val="-11"/>
                <w:sz w:val="24"/>
              </w:rPr>
              <w:t>信息通信信息化系统管理员（电网自动化）</w:t>
            </w:r>
            <w:r>
              <w:rPr>
                <w:rFonts w:ascii="Times New Roman" w:hAnsi="Times New Roman" w:eastAsia="方正仿宋_GBK"/>
                <w:spacing w:val="-11"/>
                <w:sz w:val="24"/>
              </w:rPr>
              <w:t xml:space="preserve">   </w:t>
            </w:r>
            <w:r>
              <w:rPr>
                <w:rFonts w:hint="eastAsia" w:ascii="Times New Roman" w:hAnsi="Times New Roman" w:eastAsia="方正仿宋_GBK"/>
                <w:spacing w:val="-11"/>
                <w:sz w:val="24"/>
              </w:rPr>
              <w:t xml:space="preserve"> </w:t>
            </w:r>
            <w:r>
              <w:rPr>
                <w:rFonts w:ascii="Times New Roman" w:hAnsi="Times New Roman" w:eastAsia="方正仿宋_GBK"/>
                <w:spacing w:val="-11"/>
                <w:sz w:val="24"/>
              </w:rPr>
              <w:t xml:space="preserve"> </w:t>
            </w:r>
          </w:p>
          <w:p>
            <w:pPr>
              <w:spacing w:line="320" w:lineRule="exact"/>
              <w:outlineLvl w:val="0"/>
              <w:rPr>
                <w:rFonts w:ascii="Times New Roman" w:hAnsi="Times New Roman" w:eastAsia="方正仿宋_GBK"/>
                <w:spacing w:val="-11"/>
                <w:sz w:val="24"/>
              </w:rPr>
            </w:pPr>
            <w:r>
              <w:rPr>
                <w:rFonts w:ascii="Times New Roman" w:hAnsi="Times New Roman" w:eastAsia="方正仿宋_GBK"/>
                <w:spacing w:val="-11"/>
                <w:sz w:val="24"/>
              </w:rPr>
              <w:sym w:font="Wingdings" w:char="00A8"/>
            </w:r>
            <w:r>
              <w:rPr>
                <w:rFonts w:hint="eastAsia" w:ascii="Times New Roman" w:hAnsi="Times New Roman" w:eastAsia="方正仿宋_GBK"/>
                <w:spacing w:val="-11"/>
                <w:sz w:val="24"/>
              </w:rPr>
              <w:t>电力电缆安装运维工（电力电缆）</w:t>
            </w:r>
            <w:r>
              <w:rPr>
                <w:rFonts w:ascii="Times New Roman" w:hAnsi="Times New Roman" w:eastAsia="方正仿宋_GBK"/>
                <w:spacing w:val="-11"/>
                <w:sz w:val="24"/>
              </w:rPr>
              <w:t xml:space="preserve">  </w:t>
            </w:r>
            <w:r>
              <w:rPr>
                <w:rFonts w:hint="eastAsia" w:ascii="Times New Roman" w:hAnsi="Times New Roman" w:eastAsia="方正仿宋_GBK"/>
                <w:spacing w:val="-11"/>
                <w:sz w:val="24"/>
              </w:rPr>
              <w:t xml:space="preserve">    </w:t>
            </w:r>
          </w:p>
          <w:p>
            <w:pPr>
              <w:spacing w:line="320" w:lineRule="exact"/>
              <w:outlineLvl w:val="0"/>
              <w:rPr>
                <w:rFonts w:ascii="Times New Roman" w:hAnsi="Times New Roman" w:eastAsia="方正仿宋_GBK"/>
                <w:spacing w:val="-11"/>
                <w:sz w:val="24"/>
              </w:rPr>
            </w:pPr>
            <w:r>
              <w:rPr>
                <w:rFonts w:ascii="Times New Roman" w:hAnsi="Times New Roman" w:eastAsia="方正仿宋_GBK"/>
                <w:spacing w:val="-11"/>
                <w:sz w:val="24"/>
              </w:rPr>
              <w:sym w:font="Wingdings" w:char="00A8"/>
            </w:r>
            <w:r>
              <w:rPr>
                <w:rFonts w:hint="eastAsia" w:ascii="Times New Roman" w:hAnsi="Times New Roman" w:eastAsia="方正仿宋_GBK"/>
                <w:spacing w:val="-11"/>
                <w:sz w:val="24"/>
              </w:rPr>
              <w:t>供电服务员（电力营销）</w:t>
            </w:r>
            <w:r>
              <w:rPr>
                <w:rFonts w:ascii="Times New Roman" w:hAnsi="Times New Roman" w:eastAsia="方正仿宋_GBK"/>
                <w:spacing w:val="-11"/>
                <w:sz w:val="24"/>
              </w:rPr>
              <w:t xml:space="preserve"> </w:t>
            </w:r>
            <w:r>
              <w:rPr>
                <w:rFonts w:hint="eastAsia" w:ascii="Times New Roman" w:hAnsi="Times New Roman" w:eastAsia="方正仿宋_GBK"/>
                <w:spacing w:val="-11"/>
                <w:sz w:val="24"/>
              </w:rPr>
              <w:t xml:space="preserve">  </w:t>
            </w:r>
            <w:r>
              <w:rPr>
                <w:rFonts w:ascii="Times New Roman" w:hAnsi="Times New Roman" w:eastAsia="方正仿宋_GBK"/>
                <w:spacing w:val="-11"/>
                <w:sz w:val="24"/>
              </w:rPr>
              <w:t xml:space="preserve"> </w:t>
            </w:r>
          </w:p>
          <w:p>
            <w:pPr>
              <w:spacing w:line="320" w:lineRule="exact"/>
              <w:outlineLvl w:val="0"/>
              <w:rPr>
                <w:rFonts w:ascii="Times New Roman" w:hAnsi="Times New Roman" w:eastAsia="方正仿宋_GBK"/>
                <w:spacing w:val="-11"/>
                <w:sz w:val="24"/>
              </w:rPr>
            </w:pPr>
            <w:r>
              <w:rPr>
                <w:rFonts w:ascii="Times New Roman" w:hAnsi="Times New Roman" w:eastAsia="方正仿宋_GBK"/>
                <w:spacing w:val="-11"/>
                <w:sz w:val="24"/>
              </w:rPr>
              <w:sym w:font="Wingdings" w:char="00A8"/>
            </w:r>
            <w:r>
              <w:rPr>
                <w:rFonts w:ascii="Times New Roman" w:hAnsi="Times New Roman" w:eastAsia="方正仿宋_GBK"/>
                <w:spacing w:val="-11"/>
                <w:sz w:val="24"/>
              </w:rPr>
              <w:t>试验员（输变电施工试验）</w:t>
            </w:r>
          </w:p>
        </w:tc>
        <w:tc>
          <w:tcPr>
            <w:tcW w:w="1635" w:type="dxa"/>
            <w:vMerge w:val="restart"/>
            <w:vAlign w:val="center"/>
          </w:tcPr>
          <w:p>
            <w:pPr>
              <w:spacing w:line="320" w:lineRule="exact"/>
              <w:jc w:val="center"/>
              <w:outlineLvl w:val="0"/>
              <w:rPr>
                <w:rFonts w:ascii="Times New Roman" w:hAnsi="Times New Roman" w:eastAsia="方正仿宋_GBK"/>
                <w:sz w:val="24"/>
              </w:rPr>
            </w:pPr>
            <w:r>
              <w:rPr>
                <w:rFonts w:ascii="Times New Roman" w:hAnsi="Times New Roman" w:eastAsia="方正仿宋_GBK"/>
                <w:sz w:val="24"/>
              </w:rPr>
              <w:t>（2寸红底</w:t>
            </w:r>
          </w:p>
          <w:p>
            <w:pPr>
              <w:spacing w:line="320" w:lineRule="exact"/>
              <w:jc w:val="center"/>
              <w:outlineLvl w:val="0"/>
              <w:rPr>
                <w:rFonts w:ascii="Times New Roman" w:hAnsi="Times New Roman" w:eastAsia="方正仿宋_GBK"/>
                <w:sz w:val="24"/>
              </w:rPr>
            </w:pPr>
            <w:r>
              <w:rPr>
                <w:rFonts w:ascii="Times New Roman" w:hAnsi="Times New Roman" w:eastAsia="方正仿宋_GBK"/>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姓名</w:t>
            </w:r>
          </w:p>
        </w:tc>
        <w:tc>
          <w:tcPr>
            <w:tcW w:w="1182" w:type="dxa"/>
            <w:vAlign w:val="center"/>
          </w:tcPr>
          <w:p>
            <w:pPr>
              <w:spacing w:line="320" w:lineRule="exact"/>
              <w:jc w:val="center"/>
              <w:outlineLvl w:val="0"/>
              <w:rPr>
                <w:rFonts w:ascii="Times New Roman" w:hAnsi="Times New Roman" w:eastAsia="方正仿宋_GBK"/>
                <w:sz w:val="24"/>
              </w:rPr>
            </w:pPr>
          </w:p>
        </w:tc>
        <w:tc>
          <w:tcPr>
            <w:tcW w:w="1176"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性别</w:t>
            </w:r>
          </w:p>
        </w:tc>
        <w:tc>
          <w:tcPr>
            <w:tcW w:w="1677" w:type="dxa"/>
            <w:gridSpan w:val="2"/>
            <w:vAlign w:val="center"/>
          </w:tcPr>
          <w:p>
            <w:pPr>
              <w:spacing w:line="320" w:lineRule="exact"/>
              <w:jc w:val="center"/>
              <w:outlineLvl w:val="0"/>
              <w:rPr>
                <w:rFonts w:ascii="Times New Roman" w:hAnsi="Times New Roman" w:eastAsia="方正仿宋_GBK"/>
                <w:sz w:val="24"/>
              </w:rPr>
            </w:pPr>
          </w:p>
        </w:tc>
        <w:tc>
          <w:tcPr>
            <w:tcW w:w="1417"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年龄</w:t>
            </w:r>
          </w:p>
        </w:tc>
        <w:tc>
          <w:tcPr>
            <w:tcW w:w="1587" w:type="dxa"/>
            <w:gridSpan w:val="2"/>
            <w:vAlign w:val="center"/>
          </w:tcPr>
          <w:p>
            <w:pPr>
              <w:spacing w:line="320" w:lineRule="exact"/>
              <w:jc w:val="center"/>
              <w:outlineLvl w:val="0"/>
              <w:rPr>
                <w:rFonts w:ascii="Times New Roman" w:hAnsi="Times New Roman" w:eastAsia="方正仿宋_GBK"/>
                <w:sz w:val="24"/>
              </w:rPr>
            </w:pPr>
          </w:p>
        </w:tc>
        <w:tc>
          <w:tcPr>
            <w:tcW w:w="1635" w:type="dxa"/>
            <w:vMerge w:val="continue"/>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民族</w:t>
            </w:r>
          </w:p>
        </w:tc>
        <w:tc>
          <w:tcPr>
            <w:tcW w:w="1182" w:type="dxa"/>
            <w:vAlign w:val="center"/>
          </w:tcPr>
          <w:p>
            <w:pPr>
              <w:spacing w:line="320" w:lineRule="exact"/>
              <w:jc w:val="center"/>
              <w:outlineLvl w:val="0"/>
              <w:rPr>
                <w:rFonts w:ascii="Times New Roman" w:hAnsi="Times New Roman" w:eastAsia="方正仿宋_GBK"/>
                <w:sz w:val="24"/>
              </w:rPr>
            </w:pPr>
          </w:p>
        </w:tc>
        <w:tc>
          <w:tcPr>
            <w:tcW w:w="1176"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政治面貌</w:t>
            </w:r>
          </w:p>
        </w:tc>
        <w:tc>
          <w:tcPr>
            <w:tcW w:w="1677" w:type="dxa"/>
            <w:gridSpan w:val="2"/>
            <w:vAlign w:val="center"/>
          </w:tcPr>
          <w:p>
            <w:pPr>
              <w:spacing w:line="320" w:lineRule="exact"/>
              <w:jc w:val="center"/>
              <w:outlineLvl w:val="0"/>
              <w:rPr>
                <w:rFonts w:ascii="Times New Roman" w:hAnsi="Times New Roman" w:eastAsia="方正仿宋_GBK"/>
                <w:sz w:val="24"/>
              </w:rPr>
            </w:pPr>
          </w:p>
        </w:tc>
        <w:tc>
          <w:tcPr>
            <w:tcW w:w="1417"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联系电话</w:t>
            </w:r>
          </w:p>
        </w:tc>
        <w:tc>
          <w:tcPr>
            <w:tcW w:w="1587" w:type="dxa"/>
            <w:gridSpan w:val="2"/>
            <w:vAlign w:val="center"/>
          </w:tcPr>
          <w:p>
            <w:pPr>
              <w:spacing w:line="320" w:lineRule="exact"/>
              <w:jc w:val="center"/>
              <w:outlineLvl w:val="0"/>
              <w:rPr>
                <w:rFonts w:ascii="Times New Roman" w:hAnsi="Times New Roman" w:eastAsia="方正仿宋_GBK"/>
                <w:sz w:val="24"/>
              </w:rPr>
            </w:pPr>
          </w:p>
        </w:tc>
        <w:tc>
          <w:tcPr>
            <w:tcW w:w="1635" w:type="dxa"/>
            <w:vMerge w:val="continue"/>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身份证</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号码</w:t>
            </w:r>
          </w:p>
        </w:tc>
        <w:tc>
          <w:tcPr>
            <w:tcW w:w="4035" w:type="dxa"/>
            <w:gridSpan w:val="5"/>
            <w:vAlign w:val="center"/>
          </w:tcPr>
          <w:p>
            <w:pPr>
              <w:spacing w:line="320" w:lineRule="exact"/>
              <w:jc w:val="center"/>
              <w:outlineLvl w:val="0"/>
              <w:rPr>
                <w:rFonts w:ascii="Times New Roman" w:hAnsi="Times New Roman" w:eastAsia="方正仿宋_GBK"/>
                <w:sz w:val="24"/>
              </w:rPr>
            </w:pPr>
          </w:p>
        </w:tc>
        <w:tc>
          <w:tcPr>
            <w:tcW w:w="1417" w:type="dxa"/>
            <w:gridSpan w:val="2"/>
            <w:vAlign w:val="center"/>
          </w:tcPr>
          <w:p>
            <w:pPr>
              <w:spacing w:line="320" w:lineRule="exact"/>
              <w:jc w:val="center"/>
              <w:outlineLvl w:val="0"/>
              <w:rPr>
                <w:rFonts w:ascii="Times New Roman" w:hAnsi="Times New Roman" w:eastAsia="方正仿宋_GBK"/>
                <w:sz w:val="24"/>
              </w:rPr>
            </w:pPr>
            <w:r>
              <w:rPr>
                <w:rFonts w:hint="eastAsia" w:ascii="Times New Roman" w:hAnsi="Times New Roman" w:eastAsia="方正黑体_GBK"/>
                <w:sz w:val="24"/>
              </w:rPr>
              <w:t>选手角色</w:t>
            </w:r>
          </w:p>
        </w:tc>
        <w:tc>
          <w:tcPr>
            <w:tcW w:w="1587" w:type="dxa"/>
            <w:gridSpan w:val="2"/>
            <w:vAlign w:val="center"/>
          </w:tcPr>
          <w:p>
            <w:pPr>
              <w:spacing w:line="320" w:lineRule="exact"/>
              <w:jc w:val="center"/>
              <w:outlineLvl w:val="0"/>
              <w:rPr>
                <w:rFonts w:ascii="Times New Roman" w:hAnsi="Times New Roman" w:eastAsia="方正仿宋_GBK"/>
                <w:sz w:val="24"/>
              </w:rPr>
            </w:pPr>
            <w:r>
              <w:rPr>
                <w:rFonts w:hint="eastAsia" w:ascii="Times New Roman" w:hAnsi="Times New Roman" w:eastAsia="方正仿宋_GBK"/>
                <w:sz w:val="24"/>
              </w:rPr>
              <w:t>A</w:t>
            </w:r>
            <w:r>
              <w:rPr>
                <w:rFonts w:hint="eastAsia" w:ascii="Times New Roman" w:hAnsi="Times New Roman" w:eastAsia="方正仿宋_GBK"/>
                <w:sz w:val="24"/>
              </w:rPr>
              <w:sym w:font="Wingdings" w:char="00A8"/>
            </w:r>
            <w:r>
              <w:rPr>
                <w:rFonts w:hint="eastAsia" w:ascii="Times New Roman" w:hAnsi="Times New Roman" w:eastAsia="方正仿宋_GBK"/>
                <w:sz w:val="24"/>
              </w:rPr>
              <w:t xml:space="preserve">   B</w:t>
            </w:r>
            <w:r>
              <w:rPr>
                <w:rFonts w:hint="eastAsia" w:ascii="Times New Roman" w:hAnsi="Times New Roman" w:eastAsia="方正仿宋_GBK"/>
                <w:sz w:val="24"/>
              </w:rPr>
              <w:sym w:font="Wingdings" w:char="00A8"/>
            </w:r>
          </w:p>
        </w:tc>
        <w:tc>
          <w:tcPr>
            <w:tcW w:w="1635" w:type="dxa"/>
            <w:vMerge w:val="continue"/>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restart"/>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选手身份/组别</w:t>
            </w:r>
          </w:p>
        </w:tc>
        <w:tc>
          <w:tcPr>
            <w:tcW w:w="1182" w:type="dxa"/>
            <w:vMerge w:val="restart"/>
            <w:vAlign w:val="center"/>
          </w:tcPr>
          <w:p>
            <w:pPr>
              <w:spacing w:line="320" w:lineRule="exact"/>
              <w:jc w:val="center"/>
              <w:outlineLvl w:val="0"/>
              <w:rPr>
                <w:rFonts w:ascii="Times New Roman" w:hAnsi="Times New Roman" w:eastAsia="方正仿宋_GBK"/>
                <w:sz w:val="24"/>
              </w:rPr>
            </w:pPr>
            <w:r>
              <w:rPr>
                <w:rFonts w:ascii="Times New Roman" w:hAnsi="Times New Roman" w:eastAsia="方正黑体_GBK"/>
                <w:sz w:val="24"/>
              </w:rPr>
              <w:sym w:font="Wingdings" w:char="00A8"/>
            </w:r>
            <w:r>
              <w:rPr>
                <w:rFonts w:ascii="Times New Roman" w:hAnsi="Times New Roman" w:eastAsia="方正黑体_GBK"/>
                <w:sz w:val="24"/>
              </w:rPr>
              <w:t>职工</w:t>
            </w:r>
          </w:p>
        </w:tc>
        <w:tc>
          <w:tcPr>
            <w:tcW w:w="792" w:type="dxa"/>
            <w:vAlign w:val="center"/>
          </w:tcPr>
          <w:p>
            <w:pPr>
              <w:spacing w:line="320" w:lineRule="exact"/>
              <w:jc w:val="center"/>
              <w:outlineLvl w:val="0"/>
              <w:rPr>
                <w:rFonts w:ascii="Times New Roman" w:hAnsi="Times New Roman" w:eastAsia="方正黑体_GBK"/>
                <w:sz w:val="24"/>
              </w:rPr>
            </w:pPr>
            <w:r>
              <w:rPr>
                <w:rFonts w:hint="eastAsia" w:ascii="Times New Roman" w:hAnsi="Times New Roman" w:eastAsia="方正黑体_GBK"/>
                <w:sz w:val="24"/>
              </w:rPr>
              <w:t>入职时间</w:t>
            </w:r>
          </w:p>
        </w:tc>
        <w:tc>
          <w:tcPr>
            <w:tcW w:w="788" w:type="dxa"/>
            <w:gridSpan w:val="2"/>
            <w:vAlign w:val="center"/>
          </w:tcPr>
          <w:p>
            <w:pPr>
              <w:spacing w:line="320" w:lineRule="exact"/>
              <w:jc w:val="center"/>
              <w:outlineLvl w:val="0"/>
              <w:rPr>
                <w:rFonts w:ascii="Times New Roman" w:hAnsi="Times New Roman" w:eastAsia="方正黑体_GBK"/>
                <w:sz w:val="24"/>
              </w:rPr>
            </w:pPr>
          </w:p>
        </w:tc>
        <w:tc>
          <w:tcPr>
            <w:tcW w:w="1273"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本职业</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（工种）</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工作年限</w:t>
            </w:r>
          </w:p>
        </w:tc>
        <w:tc>
          <w:tcPr>
            <w:tcW w:w="639" w:type="dxa"/>
            <w:vAlign w:val="center"/>
          </w:tcPr>
          <w:p>
            <w:pPr>
              <w:spacing w:line="320" w:lineRule="exact"/>
              <w:jc w:val="center"/>
              <w:outlineLvl w:val="0"/>
              <w:rPr>
                <w:rFonts w:ascii="Times New Roman" w:hAnsi="Times New Roman" w:eastAsia="方正仿宋_GBK"/>
                <w:sz w:val="24"/>
              </w:rPr>
            </w:pPr>
          </w:p>
        </w:tc>
        <w:tc>
          <w:tcPr>
            <w:tcW w:w="2100"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现有职业（工种）名称及等级</w:t>
            </w:r>
          </w:p>
        </w:tc>
        <w:tc>
          <w:tcPr>
            <w:tcW w:w="1900" w:type="dxa"/>
            <w:gridSpan w:val="2"/>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continue"/>
            <w:vAlign w:val="center"/>
          </w:tcPr>
          <w:p>
            <w:pPr>
              <w:spacing w:line="320" w:lineRule="exact"/>
              <w:jc w:val="center"/>
              <w:outlineLvl w:val="0"/>
              <w:rPr>
                <w:rFonts w:ascii="Times New Roman" w:hAnsi="Times New Roman" w:eastAsia="方正黑体_GBK"/>
                <w:sz w:val="24"/>
              </w:rPr>
            </w:pPr>
          </w:p>
        </w:tc>
        <w:tc>
          <w:tcPr>
            <w:tcW w:w="1182" w:type="dxa"/>
            <w:vMerge w:val="continue"/>
            <w:vAlign w:val="center"/>
          </w:tcPr>
          <w:p>
            <w:pPr>
              <w:spacing w:line="320" w:lineRule="exact"/>
              <w:jc w:val="center"/>
              <w:outlineLvl w:val="0"/>
              <w:rPr>
                <w:rFonts w:ascii="Times New Roman" w:hAnsi="Times New Roman" w:eastAsia="方正仿宋_GBK"/>
                <w:sz w:val="24"/>
              </w:rPr>
            </w:pPr>
          </w:p>
        </w:tc>
        <w:tc>
          <w:tcPr>
            <w:tcW w:w="1176"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工作单位</w:t>
            </w:r>
          </w:p>
        </w:tc>
        <w:tc>
          <w:tcPr>
            <w:tcW w:w="6316" w:type="dxa"/>
            <w:gridSpan w:val="7"/>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continue"/>
            <w:vAlign w:val="center"/>
          </w:tcPr>
          <w:p>
            <w:pPr>
              <w:spacing w:line="320" w:lineRule="exact"/>
              <w:jc w:val="center"/>
              <w:outlineLvl w:val="0"/>
              <w:rPr>
                <w:rFonts w:ascii="Times New Roman" w:hAnsi="Times New Roman" w:eastAsia="方正黑体_GBK"/>
                <w:sz w:val="24"/>
              </w:rPr>
            </w:pPr>
          </w:p>
        </w:tc>
        <w:tc>
          <w:tcPr>
            <w:tcW w:w="1182" w:type="dxa"/>
            <w:vMerge w:val="restart"/>
            <w:vAlign w:val="center"/>
          </w:tcPr>
          <w:p>
            <w:pPr>
              <w:spacing w:line="320" w:lineRule="exact"/>
              <w:jc w:val="center"/>
              <w:outlineLvl w:val="0"/>
              <w:rPr>
                <w:rFonts w:ascii="Times New Roman" w:hAnsi="Times New Roman" w:eastAsia="方正仿宋_GBK"/>
                <w:sz w:val="24"/>
              </w:rPr>
            </w:pPr>
            <w:r>
              <w:rPr>
                <w:rFonts w:ascii="Times New Roman" w:hAnsi="Times New Roman" w:eastAsia="方正黑体_GBK"/>
                <w:sz w:val="24"/>
              </w:rPr>
              <w:sym w:font="Wingdings" w:char="00A8"/>
            </w:r>
            <w:r>
              <w:rPr>
                <w:rFonts w:ascii="Times New Roman" w:hAnsi="Times New Roman" w:eastAsia="方正黑体_GBK"/>
                <w:sz w:val="24"/>
              </w:rPr>
              <w:t>学生</w:t>
            </w:r>
          </w:p>
        </w:tc>
        <w:tc>
          <w:tcPr>
            <w:tcW w:w="1176"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所学专业</w:t>
            </w:r>
          </w:p>
        </w:tc>
        <w:tc>
          <w:tcPr>
            <w:tcW w:w="1677" w:type="dxa"/>
            <w:gridSpan w:val="2"/>
            <w:vAlign w:val="center"/>
          </w:tcPr>
          <w:p>
            <w:pPr>
              <w:spacing w:line="320" w:lineRule="exact"/>
              <w:jc w:val="center"/>
              <w:outlineLvl w:val="0"/>
              <w:rPr>
                <w:rFonts w:ascii="Times New Roman" w:hAnsi="Times New Roman" w:eastAsia="方正仿宋_GBK"/>
                <w:sz w:val="24"/>
              </w:rPr>
            </w:pPr>
          </w:p>
        </w:tc>
        <w:tc>
          <w:tcPr>
            <w:tcW w:w="1417"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指导教师</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姓名</w:t>
            </w:r>
          </w:p>
        </w:tc>
        <w:tc>
          <w:tcPr>
            <w:tcW w:w="3222" w:type="dxa"/>
            <w:gridSpan w:val="3"/>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continue"/>
            <w:vAlign w:val="center"/>
          </w:tcPr>
          <w:p>
            <w:pPr>
              <w:spacing w:line="320" w:lineRule="exact"/>
              <w:jc w:val="center"/>
              <w:outlineLvl w:val="0"/>
              <w:rPr>
                <w:rFonts w:ascii="Times New Roman" w:hAnsi="Times New Roman" w:eastAsia="方正黑体_GBK"/>
                <w:sz w:val="24"/>
              </w:rPr>
            </w:pPr>
          </w:p>
        </w:tc>
        <w:tc>
          <w:tcPr>
            <w:tcW w:w="1182" w:type="dxa"/>
            <w:vMerge w:val="continue"/>
            <w:vAlign w:val="center"/>
          </w:tcPr>
          <w:p>
            <w:pPr>
              <w:spacing w:line="320" w:lineRule="exact"/>
              <w:jc w:val="center"/>
              <w:outlineLvl w:val="0"/>
              <w:rPr>
                <w:rFonts w:ascii="Times New Roman" w:hAnsi="Times New Roman" w:eastAsia="方正仿宋_GBK"/>
                <w:sz w:val="24"/>
              </w:rPr>
            </w:pPr>
          </w:p>
        </w:tc>
        <w:tc>
          <w:tcPr>
            <w:tcW w:w="1176"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就读学校</w:t>
            </w:r>
          </w:p>
        </w:tc>
        <w:tc>
          <w:tcPr>
            <w:tcW w:w="6316" w:type="dxa"/>
            <w:gridSpan w:val="7"/>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单位领队姓名</w:t>
            </w:r>
          </w:p>
        </w:tc>
        <w:tc>
          <w:tcPr>
            <w:tcW w:w="1182" w:type="dxa"/>
            <w:vAlign w:val="center"/>
          </w:tcPr>
          <w:p>
            <w:pPr>
              <w:spacing w:line="320" w:lineRule="exact"/>
              <w:jc w:val="center"/>
              <w:outlineLvl w:val="0"/>
              <w:rPr>
                <w:rFonts w:ascii="Times New Roman" w:hAnsi="Times New Roman" w:eastAsia="方正仿宋_GBK"/>
                <w:sz w:val="24"/>
              </w:rPr>
            </w:pPr>
          </w:p>
        </w:tc>
        <w:tc>
          <w:tcPr>
            <w:tcW w:w="1176"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单位领队</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联系电话</w:t>
            </w:r>
          </w:p>
        </w:tc>
        <w:tc>
          <w:tcPr>
            <w:tcW w:w="1677" w:type="dxa"/>
            <w:gridSpan w:val="2"/>
            <w:vAlign w:val="center"/>
          </w:tcPr>
          <w:p>
            <w:pPr>
              <w:spacing w:line="320" w:lineRule="exact"/>
              <w:jc w:val="center"/>
              <w:outlineLvl w:val="0"/>
              <w:rPr>
                <w:rFonts w:ascii="Times New Roman" w:hAnsi="Times New Roman" w:eastAsia="方正仿宋_GBK"/>
                <w:sz w:val="24"/>
              </w:rPr>
            </w:pPr>
          </w:p>
        </w:tc>
        <w:tc>
          <w:tcPr>
            <w:tcW w:w="1417" w:type="dxa"/>
            <w:gridSpan w:val="2"/>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单位地址</w:t>
            </w:r>
          </w:p>
        </w:tc>
        <w:tc>
          <w:tcPr>
            <w:tcW w:w="3222" w:type="dxa"/>
            <w:gridSpan w:val="3"/>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学习/工作经历</w:t>
            </w:r>
          </w:p>
        </w:tc>
        <w:tc>
          <w:tcPr>
            <w:tcW w:w="8674" w:type="dxa"/>
            <w:gridSpan w:val="10"/>
            <w:vAlign w:val="center"/>
          </w:tcPr>
          <w:p>
            <w:pPr>
              <w:spacing w:line="320" w:lineRule="exact"/>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所在单位</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意见</w:t>
            </w:r>
          </w:p>
        </w:tc>
        <w:tc>
          <w:tcPr>
            <w:tcW w:w="8674" w:type="dxa"/>
            <w:gridSpan w:val="10"/>
            <w:vAlign w:val="bottom"/>
          </w:tcPr>
          <w:p>
            <w:pPr>
              <w:wordWrap w:val="0"/>
              <w:spacing w:line="320" w:lineRule="exact"/>
              <w:jc w:val="right"/>
              <w:outlineLvl w:val="0"/>
              <w:rPr>
                <w:rFonts w:ascii="Times New Roman" w:hAnsi="Times New Roman" w:eastAsia="方正仿宋_GBK"/>
                <w:sz w:val="24"/>
              </w:rPr>
            </w:pPr>
            <w:r>
              <w:rPr>
                <w:rFonts w:ascii="Times New Roman" w:hAnsi="Times New Roman" w:eastAsia="方正仿宋_GBK"/>
                <w:sz w:val="24"/>
              </w:rPr>
              <w:t xml:space="preserve">盖章：           </w:t>
            </w:r>
          </w:p>
          <w:p>
            <w:pPr>
              <w:spacing w:line="320" w:lineRule="exact"/>
              <w:ind w:firstLine="960" w:firstLineChars="400"/>
              <w:jc w:val="right"/>
              <w:outlineLvl w:val="0"/>
              <w:rPr>
                <w:rFonts w:ascii="Times New Roman" w:hAnsi="Times New Roman" w:eastAsia="方正仿宋_GBK"/>
                <w:sz w:val="24"/>
              </w:rPr>
            </w:pPr>
            <w:r>
              <w:rPr>
                <w:rFonts w:ascii="Times New Roman" w:hAnsi="Times New Roman"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大赛组委会意见</w:t>
            </w:r>
          </w:p>
        </w:tc>
        <w:tc>
          <w:tcPr>
            <w:tcW w:w="8674" w:type="dxa"/>
            <w:gridSpan w:val="10"/>
            <w:vAlign w:val="bottom"/>
          </w:tcPr>
          <w:p>
            <w:pPr>
              <w:wordWrap w:val="0"/>
              <w:spacing w:line="320" w:lineRule="exact"/>
              <w:jc w:val="right"/>
              <w:outlineLvl w:val="0"/>
              <w:rPr>
                <w:rFonts w:ascii="Times New Roman" w:hAnsi="Times New Roman" w:eastAsia="方正仿宋_GBK"/>
                <w:sz w:val="24"/>
              </w:rPr>
            </w:pPr>
            <w:r>
              <w:rPr>
                <w:rFonts w:ascii="Times New Roman" w:hAnsi="Times New Roman" w:eastAsia="方正仿宋_GBK"/>
                <w:sz w:val="24"/>
              </w:rPr>
              <w:t xml:space="preserve">盖章：           </w:t>
            </w:r>
          </w:p>
          <w:p>
            <w:pPr>
              <w:spacing w:line="320" w:lineRule="exact"/>
              <w:ind w:firstLine="960" w:firstLineChars="400"/>
              <w:jc w:val="right"/>
              <w:outlineLvl w:val="0"/>
              <w:rPr>
                <w:rFonts w:ascii="Times New Roman" w:hAnsi="Times New Roman" w:eastAsia="方正仿宋_GBK"/>
                <w:sz w:val="24"/>
              </w:rPr>
            </w:pPr>
            <w:r>
              <w:rPr>
                <w:rFonts w:ascii="Times New Roman" w:hAnsi="Times New Roman" w:eastAsia="方正仿宋_GBK"/>
                <w:sz w:val="24"/>
              </w:rPr>
              <w:t>年    月    日</w:t>
            </w:r>
          </w:p>
        </w:tc>
      </w:tr>
    </w:tbl>
    <w:p>
      <w:pPr>
        <w:adjustRightInd w:val="0"/>
        <w:snapToGrid w:val="0"/>
        <w:spacing w:line="560" w:lineRule="exact"/>
        <w:rPr>
          <w:rFonts w:ascii="Times New Roman" w:hAnsi="Times New Roman" w:eastAsia="方正楷体_GBK"/>
          <w:sz w:val="28"/>
          <w:szCs w:val="28"/>
        </w:rPr>
        <w:sectPr>
          <w:pgSz w:w="11906" w:h="16838"/>
          <w:pgMar w:top="2098" w:right="1474" w:bottom="1984" w:left="1587" w:header="851" w:footer="1587" w:gutter="0"/>
          <w:pgNumType w:fmt="decimal"/>
          <w:cols w:space="720" w:num="1"/>
          <w:docGrid w:type="lines" w:linePitch="332" w:charSpace="0"/>
        </w:sectPr>
      </w:pPr>
    </w:p>
    <w:p>
      <w:pPr>
        <w:adjustRightInd w:val="0"/>
        <w:snapToGrid w:val="0"/>
        <w:spacing w:line="56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附件4</w:t>
      </w:r>
    </w:p>
    <w:p>
      <w:pPr>
        <w:spacing w:before="0" w:beforeAutospacing="0" w:after="0" w:afterAutospacing="0"/>
        <w:rPr>
          <w:rFonts w:ascii="Times New Roman" w:hAnsi="Times New Roman"/>
        </w:rPr>
      </w:pPr>
    </w:p>
    <w:p>
      <w:pPr>
        <w:pStyle w:val="5"/>
        <w:spacing w:before="0" w:beforeAutospacing="0" w:after="0" w:afterAutospacing="0" w:line="600" w:lineRule="exact"/>
        <w:jc w:val="center"/>
        <w:rPr>
          <w:rFonts w:eastAsia="方正小标宋_GBK"/>
          <w:bCs/>
          <w:sz w:val="44"/>
          <w:szCs w:val="48"/>
        </w:rPr>
      </w:pPr>
      <w:r>
        <w:rPr>
          <w:rFonts w:eastAsia="方正小标宋_GBK"/>
          <w:bCs/>
          <w:sz w:val="44"/>
          <w:szCs w:val="48"/>
        </w:rPr>
        <w:t>参赛信息汇总表</w:t>
      </w:r>
    </w:p>
    <w:p>
      <w:pPr>
        <w:spacing w:after="170" w:afterLines="50" w:line="460" w:lineRule="exact"/>
        <w:rPr>
          <w:rFonts w:ascii="Times New Roman" w:hAnsi="Times New Roman" w:eastAsia="方正仿宋_GBK"/>
          <w:sz w:val="24"/>
        </w:rPr>
      </w:pPr>
      <w:r>
        <w:rPr>
          <w:rFonts w:ascii="Times New Roman" w:hAnsi="Times New Roman" w:eastAsia="方正仿宋_GBK"/>
          <w:sz w:val="24"/>
        </w:rPr>
        <w:t>报名单位（盖章）：                                报名日期：</w:t>
      </w:r>
    </w:p>
    <w:tbl>
      <w:tblPr>
        <w:tblStyle w:val="7"/>
        <w:tblW w:w="1297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596"/>
        <w:gridCol w:w="1153"/>
        <w:gridCol w:w="959"/>
        <w:gridCol w:w="665"/>
        <w:gridCol w:w="1782"/>
        <w:gridCol w:w="1224"/>
        <w:gridCol w:w="1224"/>
        <w:gridCol w:w="1107"/>
        <w:gridCol w:w="978"/>
        <w:gridCol w:w="1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665"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序号</w:t>
            </w:r>
          </w:p>
        </w:tc>
        <w:tc>
          <w:tcPr>
            <w:tcW w:w="1596"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参赛项目</w:t>
            </w:r>
          </w:p>
        </w:tc>
        <w:tc>
          <w:tcPr>
            <w:tcW w:w="1153"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选手身份/组别</w:t>
            </w:r>
          </w:p>
        </w:tc>
        <w:tc>
          <w:tcPr>
            <w:tcW w:w="959"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姓名</w:t>
            </w:r>
          </w:p>
        </w:tc>
        <w:tc>
          <w:tcPr>
            <w:tcW w:w="665"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性别</w:t>
            </w:r>
          </w:p>
        </w:tc>
        <w:tc>
          <w:tcPr>
            <w:tcW w:w="1782"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身份证号</w:t>
            </w:r>
          </w:p>
        </w:tc>
        <w:tc>
          <w:tcPr>
            <w:tcW w:w="1224" w:type="dxa"/>
            <w:vMerge w:val="restart"/>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入职时间</w:t>
            </w:r>
          </w:p>
        </w:tc>
        <w:tc>
          <w:tcPr>
            <w:tcW w:w="1224"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联系电话</w:t>
            </w:r>
          </w:p>
        </w:tc>
        <w:tc>
          <w:tcPr>
            <w:tcW w:w="1107" w:type="dxa"/>
            <w:vMerge w:val="restart"/>
            <w:tcBorders>
              <w:left w:val="single" w:color="auto" w:sz="4" w:space="0"/>
            </w:tcBorders>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参赛角色</w:t>
            </w:r>
          </w:p>
          <w:p>
            <w:pPr>
              <w:pStyle w:val="8"/>
              <w:ind w:firstLine="0" w:firstLineChars="0"/>
              <w:rPr>
                <w:rFonts w:ascii="Times New Roman" w:hAnsi="Times New Roman"/>
                <w:color w:val="auto"/>
              </w:rPr>
            </w:pPr>
            <w:r>
              <w:rPr>
                <w:rFonts w:hint="eastAsia" w:ascii="Times New Roman" w:hAnsi="Times New Roman" w:eastAsia="方正黑体_GBK" w:cs="Times New Roman"/>
                <w:color w:val="auto"/>
                <w:sz w:val="24"/>
              </w:rPr>
              <w:t>（A/B）</w:t>
            </w:r>
          </w:p>
        </w:tc>
        <w:tc>
          <w:tcPr>
            <w:tcW w:w="2604" w:type="dxa"/>
            <w:gridSpan w:val="2"/>
            <w:tcBorders>
              <w:left w:val="single" w:color="auto" w:sz="4" w:space="0"/>
              <w:bottom w:val="single" w:color="auto" w:sz="4" w:space="0"/>
            </w:tcBorders>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指导教师信息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665" w:type="dxa"/>
            <w:vMerge w:val="continue"/>
            <w:vAlign w:val="center"/>
          </w:tcPr>
          <w:p>
            <w:pPr>
              <w:spacing w:line="320" w:lineRule="exact"/>
              <w:jc w:val="center"/>
              <w:rPr>
                <w:rFonts w:ascii="Times New Roman" w:hAnsi="Times New Roman" w:eastAsia="方正黑体_GBK"/>
                <w:sz w:val="24"/>
              </w:rPr>
            </w:pPr>
          </w:p>
        </w:tc>
        <w:tc>
          <w:tcPr>
            <w:tcW w:w="1596" w:type="dxa"/>
            <w:vMerge w:val="continue"/>
            <w:vAlign w:val="center"/>
          </w:tcPr>
          <w:p>
            <w:pPr>
              <w:spacing w:line="320" w:lineRule="exact"/>
              <w:jc w:val="center"/>
              <w:rPr>
                <w:rFonts w:ascii="Times New Roman" w:hAnsi="Times New Roman" w:eastAsia="方正黑体_GBK"/>
                <w:sz w:val="24"/>
              </w:rPr>
            </w:pPr>
          </w:p>
        </w:tc>
        <w:tc>
          <w:tcPr>
            <w:tcW w:w="1153" w:type="dxa"/>
            <w:vMerge w:val="continue"/>
            <w:vAlign w:val="center"/>
          </w:tcPr>
          <w:p>
            <w:pPr>
              <w:spacing w:line="320" w:lineRule="exact"/>
              <w:jc w:val="center"/>
              <w:rPr>
                <w:rFonts w:ascii="Times New Roman" w:hAnsi="Times New Roman" w:eastAsia="方正黑体_GBK"/>
                <w:sz w:val="24"/>
              </w:rPr>
            </w:pPr>
          </w:p>
        </w:tc>
        <w:tc>
          <w:tcPr>
            <w:tcW w:w="959" w:type="dxa"/>
            <w:vMerge w:val="continue"/>
            <w:vAlign w:val="center"/>
          </w:tcPr>
          <w:p>
            <w:pPr>
              <w:spacing w:line="320" w:lineRule="exact"/>
              <w:jc w:val="center"/>
              <w:rPr>
                <w:rFonts w:ascii="Times New Roman" w:hAnsi="Times New Roman" w:eastAsia="方正黑体_GBK"/>
                <w:sz w:val="24"/>
              </w:rPr>
            </w:pPr>
          </w:p>
        </w:tc>
        <w:tc>
          <w:tcPr>
            <w:tcW w:w="665" w:type="dxa"/>
            <w:vMerge w:val="continue"/>
            <w:vAlign w:val="center"/>
          </w:tcPr>
          <w:p>
            <w:pPr>
              <w:spacing w:line="320" w:lineRule="exact"/>
              <w:jc w:val="center"/>
              <w:rPr>
                <w:rFonts w:ascii="Times New Roman" w:hAnsi="Times New Roman" w:eastAsia="方正黑体_GBK"/>
                <w:sz w:val="24"/>
              </w:rPr>
            </w:pPr>
          </w:p>
        </w:tc>
        <w:tc>
          <w:tcPr>
            <w:tcW w:w="1782" w:type="dxa"/>
            <w:vMerge w:val="continue"/>
            <w:vAlign w:val="center"/>
          </w:tcPr>
          <w:p>
            <w:pPr>
              <w:spacing w:line="320" w:lineRule="exact"/>
              <w:jc w:val="center"/>
              <w:rPr>
                <w:rFonts w:ascii="Times New Roman" w:hAnsi="Times New Roman" w:eastAsia="方正黑体_GBK"/>
                <w:sz w:val="24"/>
              </w:rPr>
            </w:pPr>
          </w:p>
        </w:tc>
        <w:tc>
          <w:tcPr>
            <w:tcW w:w="1224" w:type="dxa"/>
            <w:vMerge w:val="continue"/>
            <w:vAlign w:val="center"/>
          </w:tcPr>
          <w:p>
            <w:pPr>
              <w:spacing w:line="320" w:lineRule="exact"/>
              <w:jc w:val="center"/>
              <w:rPr>
                <w:rFonts w:ascii="Times New Roman" w:hAnsi="Times New Roman" w:eastAsia="方正黑体_GBK"/>
                <w:sz w:val="24"/>
              </w:rPr>
            </w:pPr>
          </w:p>
        </w:tc>
        <w:tc>
          <w:tcPr>
            <w:tcW w:w="1224" w:type="dxa"/>
            <w:vMerge w:val="continue"/>
            <w:vAlign w:val="center"/>
          </w:tcPr>
          <w:p>
            <w:pPr>
              <w:spacing w:line="320" w:lineRule="exact"/>
              <w:jc w:val="center"/>
              <w:rPr>
                <w:rFonts w:ascii="Times New Roman" w:hAnsi="Times New Roman" w:eastAsia="方正黑体_GBK"/>
                <w:sz w:val="24"/>
              </w:rPr>
            </w:pPr>
          </w:p>
        </w:tc>
        <w:tc>
          <w:tcPr>
            <w:tcW w:w="1107" w:type="dxa"/>
            <w:vMerge w:val="continue"/>
            <w:tcBorders>
              <w:left w:val="single" w:color="auto" w:sz="4" w:space="0"/>
            </w:tcBorders>
            <w:vAlign w:val="center"/>
          </w:tcPr>
          <w:p>
            <w:pPr>
              <w:spacing w:line="320" w:lineRule="exact"/>
              <w:jc w:val="center"/>
              <w:rPr>
                <w:rFonts w:ascii="Times New Roman" w:hAnsi="Times New Roman" w:eastAsia="方正黑体_GBK"/>
                <w:sz w:val="24"/>
              </w:rPr>
            </w:pPr>
          </w:p>
        </w:tc>
        <w:tc>
          <w:tcPr>
            <w:tcW w:w="978" w:type="dxa"/>
            <w:tcBorders>
              <w:top w:val="single" w:color="auto" w:sz="4" w:space="0"/>
              <w:left w:val="single" w:color="auto" w:sz="4" w:space="0"/>
            </w:tcBorders>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姓名</w:t>
            </w:r>
          </w:p>
        </w:tc>
        <w:tc>
          <w:tcPr>
            <w:tcW w:w="1626" w:type="dxa"/>
            <w:tcBorders>
              <w:top w:val="single" w:color="auto" w:sz="4" w:space="0"/>
            </w:tcBorders>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665" w:type="dxa"/>
            <w:vAlign w:val="center"/>
          </w:tcPr>
          <w:p>
            <w:pPr>
              <w:spacing w:line="320" w:lineRule="exact"/>
              <w:jc w:val="center"/>
              <w:rPr>
                <w:rFonts w:ascii="Times New Roman" w:hAnsi="Times New Roman" w:eastAsia="方正仿宋_GBK"/>
                <w:sz w:val="24"/>
              </w:rPr>
            </w:pPr>
          </w:p>
        </w:tc>
        <w:tc>
          <w:tcPr>
            <w:tcW w:w="1596" w:type="dxa"/>
            <w:vAlign w:val="center"/>
          </w:tcPr>
          <w:p>
            <w:pPr>
              <w:spacing w:line="320" w:lineRule="exact"/>
              <w:jc w:val="center"/>
              <w:rPr>
                <w:rFonts w:ascii="Times New Roman" w:hAnsi="Times New Roman" w:eastAsia="方正仿宋_GBK"/>
                <w:sz w:val="24"/>
              </w:rPr>
            </w:pPr>
          </w:p>
        </w:tc>
        <w:tc>
          <w:tcPr>
            <w:tcW w:w="1153" w:type="dxa"/>
            <w:vAlign w:val="center"/>
          </w:tcPr>
          <w:p>
            <w:pPr>
              <w:spacing w:line="320" w:lineRule="exact"/>
              <w:jc w:val="center"/>
              <w:rPr>
                <w:rFonts w:ascii="Times New Roman" w:hAnsi="Times New Roman" w:eastAsia="方正仿宋_GBK"/>
                <w:sz w:val="24"/>
              </w:rPr>
            </w:pPr>
          </w:p>
        </w:tc>
        <w:tc>
          <w:tcPr>
            <w:tcW w:w="959" w:type="dxa"/>
            <w:vAlign w:val="center"/>
          </w:tcPr>
          <w:p>
            <w:pPr>
              <w:spacing w:line="320" w:lineRule="exact"/>
              <w:jc w:val="center"/>
              <w:rPr>
                <w:rFonts w:ascii="Times New Roman" w:hAnsi="Times New Roman" w:eastAsia="方正仿宋_GBK"/>
                <w:sz w:val="24"/>
              </w:rPr>
            </w:pPr>
          </w:p>
        </w:tc>
        <w:tc>
          <w:tcPr>
            <w:tcW w:w="665" w:type="dxa"/>
            <w:vAlign w:val="center"/>
          </w:tcPr>
          <w:p>
            <w:pPr>
              <w:spacing w:line="320" w:lineRule="exact"/>
              <w:jc w:val="center"/>
              <w:rPr>
                <w:rFonts w:ascii="Times New Roman" w:hAnsi="Times New Roman" w:eastAsia="方正仿宋_GBK"/>
                <w:sz w:val="24"/>
              </w:rPr>
            </w:pPr>
          </w:p>
        </w:tc>
        <w:tc>
          <w:tcPr>
            <w:tcW w:w="1782"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107" w:type="dxa"/>
            <w:tcBorders>
              <w:left w:val="single" w:color="auto" w:sz="4" w:space="0"/>
            </w:tcBorders>
            <w:vAlign w:val="center"/>
          </w:tcPr>
          <w:p>
            <w:pPr>
              <w:pStyle w:val="8"/>
              <w:ind w:firstLine="0" w:firstLineChars="0"/>
              <w:rPr>
                <w:rFonts w:ascii="Times New Roman" w:hAnsi="Times New Roman"/>
                <w:color w:val="auto"/>
              </w:rPr>
            </w:pPr>
          </w:p>
        </w:tc>
        <w:tc>
          <w:tcPr>
            <w:tcW w:w="978"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626" w:type="dxa"/>
            <w:vAlign w:val="center"/>
          </w:tcPr>
          <w:p>
            <w:pPr>
              <w:spacing w:line="320" w:lineRule="exact"/>
              <w:jc w:val="center"/>
              <w:rPr>
                <w:rFonts w:ascii="Times New Roman" w:hAnsi="Times New Roman" w:eastAsia="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665" w:type="dxa"/>
            <w:vAlign w:val="center"/>
          </w:tcPr>
          <w:p>
            <w:pPr>
              <w:spacing w:line="320" w:lineRule="exact"/>
              <w:jc w:val="center"/>
              <w:rPr>
                <w:rFonts w:ascii="Times New Roman" w:hAnsi="Times New Roman" w:eastAsia="方正仿宋_GBK"/>
                <w:sz w:val="24"/>
              </w:rPr>
            </w:pPr>
          </w:p>
        </w:tc>
        <w:tc>
          <w:tcPr>
            <w:tcW w:w="1596" w:type="dxa"/>
            <w:vAlign w:val="center"/>
          </w:tcPr>
          <w:p>
            <w:pPr>
              <w:spacing w:line="320" w:lineRule="exact"/>
              <w:jc w:val="center"/>
              <w:rPr>
                <w:rFonts w:ascii="Times New Roman" w:hAnsi="Times New Roman" w:eastAsia="方正仿宋_GBK"/>
                <w:sz w:val="24"/>
              </w:rPr>
            </w:pPr>
          </w:p>
        </w:tc>
        <w:tc>
          <w:tcPr>
            <w:tcW w:w="1153" w:type="dxa"/>
            <w:vAlign w:val="center"/>
          </w:tcPr>
          <w:p>
            <w:pPr>
              <w:spacing w:line="320" w:lineRule="exact"/>
              <w:jc w:val="center"/>
              <w:rPr>
                <w:rFonts w:ascii="Times New Roman" w:hAnsi="Times New Roman" w:eastAsia="方正仿宋_GBK"/>
                <w:sz w:val="24"/>
              </w:rPr>
            </w:pPr>
          </w:p>
        </w:tc>
        <w:tc>
          <w:tcPr>
            <w:tcW w:w="959" w:type="dxa"/>
            <w:vAlign w:val="center"/>
          </w:tcPr>
          <w:p>
            <w:pPr>
              <w:spacing w:line="320" w:lineRule="exact"/>
              <w:jc w:val="center"/>
              <w:rPr>
                <w:rFonts w:ascii="Times New Roman" w:hAnsi="Times New Roman" w:eastAsia="方正仿宋_GBK"/>
                <w:sz w:val="24"/>
              </w:rPr>
            </w:pPr>
          </w:p>
        </w:tc>
        <w:tc>
          <w:tcPr>
            <w:tcW w:w="665" w:type="dxa"/>
            <w:vAlign w:val="center"/>
          </w:tcPr>
          <w:p>
            <w:pPr>
              <w:spacing w:line="320" w:lineRule="exact"/>
              <w:jc w:val="center"/>
              <w:rPr>
                <w:rFonts w:ascii="Times New Roman" w:hAnsi="Times New Roman" w:eastAsia="方正仿宋_GBK"/>
                <w:sz w:val="24"/>
              </w:rPr>
            </w:pPr>
          </w:p>
        </w:tc>
        <w:tc>
          <w:tcPr>
            <w:tcW w:w="1782"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107"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978"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626" w:type="dxa"/>
            <w:vAlign w:val="center"/>
          </w:tcPr>
          <w:p>
            <w:pPr>
              <w:spacing w:line="320" w:lineRule="exact"/>
              <w:jc w:val="center"/>
              <w:rPr>
                <w:rFonts w:ascii="Times New Roman" w:hAnsi="Times New Roman" w:eastAsia="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665" w:type="dxa"/>
            <w:vAlign w:val="center"/>
          </w:tcPr>
          <w:p>
            <w:pPr>
              <w:spacing w:line="320" w:lineRule="exact"/>
              <w:jc w:val="center"/>
              <w:rPr>
                <w:rFonts w:ascii="Times New Roman" w:hAnsi="Times New Roman" w:eastAsia="方正仿宋_GBK"/>
                <w:sz w:val="24"/>
              </w:rPr>
            </w:pPr>
          </w:p>
        </w:tc>
        <w:tc>
          <w:tcPr>
            <w:tcW w:w="1596" w:type="dxa"/>
            <w:vAlign w:val="center"/>
          </w:tcPr>
          <w:p>
            <w:pPr>
              <w:spacing w:line="320" w:lineRule="exact"/>
              <w:jc w:val="center"/>
              <w:rPr>
                <w:rFonts w:ascii="Times New Roman" w:hAnsi="Times New Roman" w:eastAsia="方正仿宋_GBK"/>
                <w:sz w:val="24"/>
              </w:rPr>
            </w:pPr>
          </w:p>
        </w:tc>
        <w:tc>
          <w:tcPr>
            <w:tcW w:w="1153" w:type="dxa"/>
            <w:vAlign w:val="center"/>
          </w:tcPr>
          <w:p>
            <w:pPr>
              <w:spacing w:line="320" w:lineRule="exact"/>
              <w:jc w:val="center"/>
              <w:rPr>
                <w:rFonts w:ascii="Times New Roman" w:hAnsi="Times New Roman" w:eastAsia="方正仿宋_GBK"/>
                <w:sz w:val="24"/>
              </w:rPr>
            </w:pPr>
          </w:p>
        </w:tc>
        <w:tc>
          <w:tcPr>
            <w:tcW w:w="959" w:type="dxa"/>
            <w:vAlign w:val="center"/>
          </w:tcPr>
          <w:p>
            <w:pPr>
              <w:spacing w:line="320" w:lineRule="exact"/>
              <w:jc w:val="center"/>
              <w:rPr>
                <w:rFonts w:ascii="Times New Roman" w:hAnsi="Times New Roman" w:eastAsia="方正仿宋_GBK"/>
                <w:sz w:val="24"/>
              </w:rPr>
            </w:pPr>
          </w:p>
        </w:tc>
        <w:tc>
          <w:tcPr>
            <w:tcW w:w="665" w:type="dxa"/>
            <w:vAlign w:val="center"/>
          </w:tcPr>
          <w:p>
            <w:pPr>
              <w:spacing w:line="320" w:lineRule="exact"/>
              <w:jc w:val="center"/>
              <w:rPr>
                <w:rFonts w:ascii="Times New Roman" w:hAnsi="Times New Roman" w:eastAsia="方正仿宋_GBK"/>
                <w:sz w:val="24"/>
              </w:rPr>
            </w:pPr>
          </w:p>
        </w:tc>
        <w:tc>
          <w:tcPr>
            <w:tcW w:w="1782"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107"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978"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626" w:type="dxa"/>
            <w:vAlign w:val="center"/>
          </w:tcPr>
          <w:p>
            <w:pPr>
              <w:spacing w:line="320" w:lineRule="exact"/>
              <w:jc w:val="center"/>
              <w:rPr>
                <w:rFonts w:ascii="Times New Roman" w:hAnsi="Times New Roman" w:eastAsia="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jc w:val="center"/>
        </w:trPr>
        <w:tc>
          <w:tcPr>
            <w:tcW w:w="665" w:type="dxa"/>
            <w:vAlign w:val="center"/>
          </w:tcPr>
          <w:p>
            <w:pPr>
              <w:spacing w:line="320" w:lineRule="exact"/>
              <w:jc w:val="center"/>
              <w:rPr>
                <w:rFonts w:ascii="Times New Roman" w:hAnsi="Times New Roman" w:eastAsia="方正仿宋_GBK"/>
                <w:sz w:val="24"/>
              </w:rPr>
            </w:pPr>
          </w:p>
        </w:tc>
        <w:tc>
          <w:tcPr>
            <w:tcW w:w="1596" w:type="dxa"/>
            <w:vAlign w:val="center"/>
          </w:tcPr>
          <w:p>
            <w:pPr>
              <w:spacing w:line="320" w:lineRule="exact"/>
              <w:jc w:val="center"/>
              <w:rPr>
                <w:rFonts w:ascii="Times New Roman" w:hAnsi="Times New Roman" w:eastAsia="方正仿宋_GBK"/>
                <w:sz w:val="24"/>
              </w:rPr>
            </w:pPr>
          </w:p>
        </w:tc>
        <w:tc>
          <w:tcPr>
            <w:tcW w:w="1153" w:type="dxa"/>
            <w:vAlign w:val="center"/>
          </w:tcPr>
          <w:p>
            <w:pPr>
              <w:spacing w:line="320" w:lineRule="exact"/>
              <w:jc w:val="center"/>
              <w:rPr>
                <w:rFonts w:ascii="Times New Roman" w:hAnsi="Times New Roman" w:eastAsia="方正仿宋_GBK"/>
                <w:sz w:val="24"/>
              </w:rPr>
            </w:pPr>
          </w:p>
        </w:tc>
        <w:tc>
          <w:tcPr>
            <w:tcW w:w="959" w:type="dxa"/>
            <w:vAlign w:val="center"/>
          </w:tcPr>
          <w:p>
            <w:pPr>
              <w:spacing w:line="320" w:lineRule="exact"/>
              <w:jc w:val="center"/>
              <w:rPr>
                <w:rFonts w:ascii="Times New Roman" w:hAnsi="Times New Roman" w:eastAsia="方正仿宋_GBK"/>
                <w:sz w:val="24"/>
              </w:rPr>
            </w:pPr>
          </w:p>
        </w:tc>
        <w:tc>
          <w:tcPr>
            <w:tcW w:w="665" w:type="dxa"/>
            <w:vAlign w:val="center"/>
          </w:tcPr>
          <w:p>
            <w:pPr>
              <w:spacing w:line="320" w:lineRule="exact"/>
              <w:jc w:val="center"/>
              <w:rPr>
                <w:rFonts w:ascii="Times New Roman" w:hAnsi="Times New Roman" w:eastAsia="方正仿宋_GBK"/>
                <w:sz w:val="24"/>
              </w:rPr>
            </w:pPr>
          </w:p>
        </w:tc>
        <w:tc>
          <w:tcPr>
            <w:tcW w:w="1782"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224" w:type="dxa"/>
            <w:vAlign w:val="center"/>
          </w:tcPr>
          <w:p>
            <w:pPr>
              <w:spacing w:line="320" w:lineRule="exact"/>
              <w:jc w:val="center"/>
              <w:rPr>
                <w:rFonts w:ascii="Times New Roman" w:hAnsi="Times New Roman" w:eastAsia="方正仿宋_GBK"/>
                <w:sz w:val="24"/>
              </w:rPr>
            </w:pPr>
          </w:p>
        </w:tc>
        <w:tc>
          <w:tcPr>
            <w:tcW w:w="1107"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978"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626" w:type="dxa"/>
            <w:vAlign w:val="center"/>
          </w:tcPr>
          <w:p>
            <w:pPr>
              <w:spacing w:line="320" w:lineRule="exact"/>
              <w:jc w:val="center"/>
              <w:rPr>
                <w:rFonts w:ascii="Times New Roman" w:hAnsi="Times New Roman" w:eastAsia="方正仿宋_GBK"/>
                <w:sz w:val="24"/>
              </w:rPr>
            </w:pPr>
          </w:p>
        </w:tc>
      </w:tr>
    </w:tbl>
    <w:p>
      <w:r>
        <w:rPr>
          <w:rFonts w:ascii="Times New Roman" w:hAnsi="Times New Roman" w:eastAsia="方正仿宋_GBK"/>
          <w:sz w:val="24"/>
        </w:rPr>
        <w:t xml:space="preserve">单位领队姓名：                               </w:t>
      </w:r>
      <w:bookmarkStart w:id="2" w:name="_GoBack"/>
      <w:bookmarkEnd w:id="2"/>
      <w:r>
        <w:rPr>
          <w:rFonts w:ascii="Times New Roman" w:hAnsi="Times New Roman" w:eastAsia="方正仿宋_GBK"/>
          <w:sz w:val="24"/>
        </w:rPr>
        <w:t xml:space="preserve">      联系电话：</w:t>
      </w:r>
    </w:p>
    <w:sectPr>
      <w:footerReference r:id="rId4" w:type="default"/>
      <w:pgSz w:w="16838" w:h="11906" w:orient="landscape"/>
      <w:pgMar w:top="1587" w:right="2098" w:bottom="1474" w:left="1984"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8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59264;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hKGtXKoBAAA+AwAADgAAAGRycy9lMm9Eb2MueG1srVLBjtMwEL0j&#10;8Q+W79RppEUharoCrXa1EgKkhQ9wHbuxZHss223SH4A/4MSFO9/V72DsNl3YvSEuznhm8ua9N15d&#10;T9aQvQxRg+voclFRIp2AXrttR798vn3VUBITdz034GRHDzLS6/XLF6vRt7KGAUwvA0EQF9vRd3RI&#10;ybeMRTFIy+MCvHRYVBAsT3gNW9YHPiK6NayuqtdshND7AELGiNmbU5GuC75SUqSPSkWZiOkockvl&#10;DOXc5JOtV7zdBu4HLc40+D+wsFw7HHqBuuGJk13Qz6CsFgEiqLQQYBkopYUsGlDNsnqi5mHgXhYt&#10;aE70F5vi/4MVH/afAtF9R2tKHLe4ouP3b8cfv44/v5I62zP62GLXg8e+NL2DCdc85yMms+pJBZu/&#10;qIdgHY0+XMyVUyICk2+umuYKKwJLy6Zumqq4zx7/9iGmOwmW5KCjAZdXPOX79zEhE2ydW/IwB7fa&#10;mLJA4/5KYGPOsEz9RDFHadpMZz0b6A8ox9w7tDI/izkIc7CZg50PejsgnWXhEv3bXcLBhU9GPUGd&#10;h+GSCs3zg8qv4M976Xp89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IShrVyqAQAAPgMA&#10;AA4AAAAAAAAAAQAgAAAAIQEAAGRycy9lMm9Eb2MueG1sUEsFBgAAAAAGAAYAWQEAAD0FAAAAAA==&#10;">
              <v:path/>
              <v:fill on="f" focussize="0,0"/>
              <v:stroke on="f"/>
              <v:imagedata o:title=""/>
              <o:lock v:ext="edit"/>
              <v:textbox inset="0mm,0mm,0mm,0mm" style="mso-fit-shape-to-text:t;">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59264;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v:textbox inset="0mm,0mm,0mm,0mm" style="mso-fit-shape-to-text:t;">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C55E9"/>
    <w:rsid w:val="71BC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overflowPunct w:val="0"/>
      <w:adjustRightInd w:val="0"/>
      <w:snapToGrid w:val="0"/>
      <w:spacing w:line="600" w:lineRule="exact"/>
      <w:ind w:firstLine="200" w:firstLineChars="200"/>
      <w:outlineLvl w:val="0"/>
    </w:pPr>
    <w:rPr>
      <w:rFonts w:ascii="Times New Roman" w:hAnsi="Times New Roman" w:eastAsia="方正黑体_GBK" w:cs="Times New Roman"/>
      <w:kern w:val="0"/>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jc w:val="center"/>
    </w:pPr>
    <w:rPr>
      <w:rFonts w:ascii="Times New Roman" w:hAnsi="Times New Roman" w:eastAsia="宋体" w:cs="Times New Roman"/>
      <w:b/>
      <w:color w:val="FF0000"/>
      <w:sz w:val="4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customStyle="1" w:styleId="8">
    <w:name w:val="正文首行缩进1"/>
    <w:basedOn w:val="3"/>
    <w:uiPriority w:val="0"/>
    <w:pPr>
      <w:widowControl/>
      <w:kinsoku w:val="0"/>
      <w:autoSpaceDE w:val="0"/>
      <w:autoSpaceDN w:val="0"/>
      <w:adjustRightInd w:val="0"/>
      <w:snapToGrid w:val="0"/>
      <w:spacing w:line="560" w:lineRule="exact"/>
      <w:ind w:firstLine="721" w:firstLineChars="200"/>
      <w:textAlignment w:val="baseline"/>
    </w:pPr>
    <w:rPr>
      <w:rFonts w:ascii="仿宋_GB2312" w:hAnsi="Arial" w:eastAsia="宋体" w:cs="Arial"/>
      <w:b w:val="0"/>
      <w:snapToGrid w:val="0"/>
      <w:color w:val="000000"/>
      <w:kern w:val="0"/>
      <w:sz w:val="28"/>
      <w:szCs w:val="28"/>
    </w:rPr>
  </w:style>
  <w:style w:type="paragraph" w:customStyle="1" w:styleId="9">
    <w:name w:val="Body text|1"/>
    <w:basedOn w:val="1"/>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2025-05-26T06:08:00Z</dcterms:created>
  <dc:creator>姜私雨</dc:creator>
  <cp:lastModifiedBy>姜私雨</cp:lastModifiedBy>
  <dcterms:modified xsi:type="dcterms:W3CDTF">2025-05-26T06:08:49Z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