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方正黑体_GBK" w:cs="方正黑体_GBK"/>
          <w:szCs w:val="32"/>
        </w:rPr>
      </w:pPr>
      <w:bookmarkStart w:id="0" w:name="_GoBack"/>
      <w:bookmarkEnd w:id="0"/>
      <w:r>
        <w:rPr>
          <w:rFonts w:hint="eastAsia" w:ascii="Times New Roman" w:hAnsi="Times New Roman" w:eastAsia="方正黑体_GBK" w:cs="方正黑体_GBK"/>
          <w:szCs w:val="32"/>
        </w:rPr>
        <w:t>附件3</w:t>
      </w:r>
    </w:p>
    <w:p>
      <w:pPr>
        <w:rPr>
          <w:rFonts w:ascii="Times New Roman" w:hAnsi="Times New Roman" w:eastAsia="黑体" w:cs="Times New Roman"/>
          <w:szCs w:val="32"/>
        </w:rPr>
      </w:pP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新型信息消费示范项目</w:t>
      </w: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申报书</w:t>
      </w:r>
    </w:p>
    <w:p>
      <w:pPr>
        <w:jc w:val="center"/>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center"/>
        <w:rPr>
          <w:rFonts w:ascii="Times New Roman" w:hAnsi="Times New Roman" w:eastAsia="楷体_GB2312" w:cs="楷体"/>
          <w:szCs w:val="32"/>
        </w:rPr>
      </w:pPr>
      <w:r>
        <w:rPr>
          <w:rFonts w:hint="eastAsia" w:ascii="Times New Roman" w:hAnsi="Times New Roman" w:eastAsia="楷体_GB2312" w:cs="楷体"/>
          <w:szCs w:val="32"/>
        </w:rPr>
        <w:t>（信息消费体验中心方向）</w:t>
      </w:r>
    </w:p>
    <w:p>
      <w:pPr>
        <w:jc w:val="center"/>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ind w:firstLine="1840" w:firstLineChars="575"/>
        <w:jc w:val="left"/>
        <w:rPr>
          <w:rFonts w:ascii="Times New Roman" w:hAnsi="Times New Roman" w:eastAsia="黑体" w:cs="Times New Roman"/>
          <w:szCs w:val="32"/>
          <w:u w:val="single"/>
        </w:rPr>
      </w:pPr>
      <w:r>
        <w:rPr>
          <w:rFonts w:ascii="Times New Roman" w:hAnsi="Times New Roman" w:eastAsia="黑体" w:cs="Times New Roman"/>
          <w:szCs w:val="32"/>
        </w:rPr>
        <w:t>项目名称：</w:t>
      </w:r>
      <w:r>
        <w:rPr>
          <w:rFonts w:ascii="Times New Roman" w:hAnsi="Times New Roman" w:eastAsia="黑体" w:cs="Times New Roman"/>
          <w:szCs w:val="32"/>
          <w:u w:val="single"/>
        </w:rPr>
        <w:t xml:space="preserve">                    </w:t>
      </w:r>
    </w:p>
    <w:p>
      <w:pPr>
        <w:ind w:firstLine="1840" w:firstLineChars="575"/>
        <w:jc w:val="left"/>
        <w:rPr>
          <w:rFonts w:ascii="Times New Roman" w:hAnsi="Times New Roman" w:eastAsia="黑体" w:cs="Times New Roman"/>
          <w:szCs w:val="32"/>
        </w:rPr>
      </w:pPr>
      <w:r>
        <w:rPr>
          <w:rFonts w:ascii="Times New Roman" w:hAnsi="Times New Roman" w:eastAsia="黑体" w:cs="Times New Roman"/>
          <w:szCs w:val="32"/>
        </w:rPr>
        <w:t>申报单位：</w:t>
      </w:r>
      <w:r>
        <w:rPr>
          <w:rFonts w:ascii="Times New Roman" w:hAnsi="Times New Roman" w:eastAsia="黑体" w:cs="Times New Roman"/>
          <w:szCs w:val="32"/>
          <w:u w:val="single"/>
        </w:rPr>
        <w:t xml:space="preserve">  （加盖单位公章）  </w:t>
      </w:r>
    </w:p>
    <w:p>
      <w:pPr>
        <w:ind w:firstLine="1840" w:firstLineChars="575"/>
        <w:jc w:val="left"/>
        <w:rPr>
          <w:rFonts w:ascii="Times New Roman" w:hAnsi="Times New Roman" w:eastAsia="黑体" w:cs="Times New Roman"/>
          <w:szCs w:val="32"/>
        </w:rPr>
      </w:pPr>
      <w:r>
        <w:rPr>
          <w:rFonts w:ascii="Times New Roman" w:hAnsi="Times New Roman" w:eastAsia="黑体" w:cs="Times New Roman"/>
          <w:szCs w:val="32"/>
        </w:rPr>
        <w:t>推荐单位：</w:t>
      </w:r>
      <w:r>
        <w:rPr>
          <w:rFonts w:ascii="Times New Roman" w:hAnsi="Times New Roman" w:eastAsia="黑体" w:cs="Times New Roman"/>
          <w:szCs w:val="32"/>
          <w:u w:val="single"/>
        </w:rPr>
        <w:t xml:space="preserve">  （加盖单位公章）  </w:t>
      </w:r>
    </w:p>
    <w:p>
      <w:pPr>
        <w:ind w:firstLine="1840" w:firstLineChars="575"/>
        <w:jc w:val="left"/>
        <w:rPr>
          <w:rFonts w:ascii="Times New Roman" w:hAnsi="Times New Roman" w:eastAsia="黑体" w:cs="Times New Roman"/>
          <w:szCs w:val="32"/>
        </w:rPr>
      </w:pPr>
      <w:r>
        <w:rPr>
          <w:rFonts w:ascii="Times New Roman" w:hAnsi="Times New Roman" w:eastAsia="黑体" w:cs="Times New Roman"/>
          <w:szCs w:val="32"/>
        </w:rPr>
        <w:t>申报日期：</w:t>
      </w:r>
      <w:r>
        <w:rPr>
          <w:rFonts w:ascii="Times New Roman" w:hAnsi="Times New Roman" w:eastAsia="黑体" w:cs="Times New Roman"/>
          <w:szCs w:val="32"/>
          <w:u w:val="single"/>
        </w:rPr>
        <w:t xml:space="preserve">     </w:t>
      </w:r>
      <w:r>
        <w:rPr>
          <w:rFonts w:ascii="Times New Roman" w:hAnsi="Times New Roman" w:eastAsia="黑体" w:cs="Times New Roman"/>
          <w:szCs w:val="32"/>
        </w:rPr>
        <w:t>年</w:t>
      </w:r>
      <w:r>
        <w:rPr>
          <w:rFonts w:ascii="Times New Roman" w:hAnsi="Times New Roman" w:eastAsia="黑体" w:cs="Times New Roman"/>
          <w:szCs w:val="32"/>
          <w:u w:val="single"/>
        </w:rPr>
        <w:t xml:space="preserve">     </w:t>
      </w:r>
      <w:r>
        <w:rPr>
          <w:rFonts w:ascii="Times New Roman" w:hAnsi="Times New Roman" w:eastAsia="黑体" w:cs="Times New Roman"/>
          <w:szCs w:val="32"/>
        </w:rPr>
        <w:t>月</w:t>
      </w:r>
      <w:r>
        <w:rPr>
          <w:rFonts w:ascii="Times New Roman" w:hAnsi="Times New Roman" w:eastAsia="黑体" w:cs="Times New Roman"/>
          <w:szCs w:val="32"/>
          <w:u w:val="single"/>
        </w:rPr>
        <w:t xml:space="preserve">    </w:t>
      </w:r>
      <w:r>
        <w:rPr>
          <w:rFonts w:ascii="Times New Roman" w:hAnsi="Times New Roman" w:eastAsia="黑体" w:cs="Times New Roman"/>
          <w:szCs w:val="32"/>
        </w:rPr>
        <w:t>日</w:t>
      </w:r>
    </w:p>
    <w:p>
      <w:pPr>
        <w:rPr>
          <w:rFonts w:ascii="Times New Roman" w:hAnsi="Times New Roman" w:eastAsia="黑体" w:cs="Times New Roman"/>
          <w:sz w:val="44"/>
          <w:szCs w:val="44"/>
        </w:rPr>
      </w:pPr>
    </w:p>
    <w:p>
      <w:pPr>
        <w:rPr>
          <w:rFonts w:ascii="Times New Roman" w:hAnsi="Times New Roman" w:eastAsia="黑体" w:cs="Times New Roman"/>
          <w:sz w:val="44"/>
          <w:szCs w:val="44"/>
        </w:rPr>
      </w:pP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工业和信息化部编制</w:t>
      </w: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（202</w:t>
      </w:r>
      <w:r>
        <w:rPr>
          <w:rFonts w:hint="eastAsia" w:ascii="Times New Roman" w:hAnsi="Times New Roman" w:eastAsia="黑体" w:cs="Times New Roman"/>
          <w:sz w:val="36"/>
          <w:szCs w:val="36"/>
        </w:rPr>
        <w:t>3</w:t>
      </w:r>
      <w:r>
        <w:rPr>
          <w:rFonts w:ascii="Times New Roman" w:hAnsi="Times New Roman" w:eastAsia="黑体" w:cs="Times New Roman"/>
          <w:sz w:val="36"/>
          <w:szCs w:val="36"/>
        </w:rPr>
        <w:t>年）</w:t>
      </w:r>
    </w:p>
    <w:p>
      <w:pPr>
        <w:jc w:val="center"/>
        <w:rPr>
          <w:rFonts w:ascii="Times New Roman" w:hAnsi="Times New Roman" w:eastAsia="黑体" w:cs="Times New Roman"/>
          <w:sz w:val="44"/>
          <w:szCs w:val="36"/>
        </w:rPr>
        <w:sectPr>
          <w:footerReference r:id="rId3" w:type="default"/>
          <w:footerReference r:id="rId4" w:type="even"/>
          <w:pgSz w:w="11906" w:h="16838"/>
          <w:pgMar w:top="2098" w:right="1474" w:bottom="1984" w:left="1587" w:header="851" w:footer="1587" w:gutter="0"/>
          <w:pgNumType w:fmt="numberInDash"/>
          <w:cols w:space="720" w:num="1"/>
          <w:rtlGutter w:val="0"/>
          <w:docGrid w:type="lines" w:linePitch="312" w:charSpace="0"/>
        </w:sectPr>
      </w:pPr>
    </w:p>
    <w:p>
      <w:pPr>
        <w:jc w:val="center"/>
        <w:rPr>
          <w:rFonts w:hint="eastAsia" w:ascii="Times New Roman" w:hAnsi="Times New Roman" w:eastAsia="方正小标宋_GBK" w:cs="方正小标宋_GBK"/>
          <w:sz w:val="44"/>
          <w:szCs w:val="36"/>
        </w:rPr>
      </w:pPr>
      <w:r>
        <w:rPr>
          <w:rFonts w:hint="eastAsia" w:ascii="Times New Roman" w:hAnsi="Times New Roman" w:eastAsia="方正小标宋_GBK" w:cs="方正小标宋_GBK"/>
          <w:sz w:val="44"/>
          <w:szCs w:val="36"/>
        </w:rPr>
        <w:t>填 报 须 知</w:t>
      </w:r>
    </w:p>
    <w:p>
      <w:pPr>
        <w:rPr>
          <w:rFonts w:ascii="Times New Roman" w:hAnsi="Times New Roman" w:eastAsia="黑体" w:cs="Times New Roman"/>
          <w:szCs w:val="32"/>
        </w:rPr>
      </w:pPr>
    </w:p>
    <w:p>
      <w:pPr>
        <w:ind w:firstLine="640"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 xml:space="preserve">一、申报单位应仔细阅读《关于组织开展2023年新型信息消费示范项目申报工作的通知》的有关说明，如实、详细地填写每一部分内容。 </w:t>
      </w:r>
    </w:p>
    <w:p>
      <w:pPr>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二、除另有说明外，申报表中栏目不得空缺。申报书要求提供证明材料处，请在附件中进行补充，附1为申报单位基本信息相关证明补充材料，附2为申报示范项目相关证明材料。</w:t>
      </w:r>
    </w:p>
    <w:p>
      <w:pPr>
        <w:ind w:firstLine="640"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三、申报主体所申报的项目需拥有自主知识产权，对提供参评全部资料的真实性负责，并签署申报主体责任声明（见附3）。</w:t>
      </w:r>
    </w:p>
    <w:p>
      <w:pPr>
        <w:ind w:firstLine="640"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四、申报材料要求盖章处，须加盖公章，复印无效，申报材料须加盖骑缝章，并将证明材料作为附1并交由推荐单位邮寄。</w:t>
      </w:r>
    </w:p>
    <w:p>
      <w:pPr>
        <w:ind w:firstLine="640"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五、除表格一、二以外，其他填报格式要求：1.A4幅面编辑。2.正文字体3号仿宋，单倍行距；一级标题3号黑体；二级标题3号楷体。</w:t>
      </w:r>
    </w:p>
    <w:p>
      <w:pPr>
        <w:rPr>
          <w:rFonts w:ascii="Times New Roman" w:hAnsi="Times New Roman" w:cs="Times New Roman"/>
          <w:szCs w:val="32"/>
        </w:rPr>
        <w:sectPr>
          <w:footerReference r:id="rId5" w:type="default"/>
          <w:pgSz w:w="11906" w:h="16838"/>
          <w:pgMar w:top="2098" w:right="1474" w:bottom="1984" w:left="1587" w:header="851" w:footer="1587" w:gutter="0"/>
          <w:pgNumType w:fmt="numberInDash" w:start="1"/>
          <w:cols w:space="720" w:num="1"/>
          <w:rtlGutter w:val="0"/>
          <w:docGrid w:type="lines" w:linePitch="312" w:charSpace="0"/>
        </w:sectPr>
      </w:pPr>
    </w:p>
    <w:tbl>
      <w:tblPr>
        <w:tblStyle w:val="12"/>
        <w:tblW w:w="88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7"/>
        <w:gridCol w:w="1214"/>
        <w:gridCol w:w="146"/>
        <w:gridCol w:w="967"/>
        <w:gridCol w:w="106"/>
        <w:gridCol w:w="958"/>
        <w:gridCol w:w="199"/>
        <w:gridCol w:w="871"/>
        <w:gridCol w:w="190"/>
        <w:gridCol w:w="43"/>
        <w:gridCol w:w="1304"/>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872" w:type="dxa"/>
            <w:gridSpan w:val="12"/>
            <w:shd w:val="clear" w:color="auto" w:fill="auto"/>
            <w:vAlign w:val="center"/>
          </w:tcPr>
          <w:p>
            <w:pPr>
              <w:snapToGrid w:val="0"/>
              <w:jc w:val="center"/>
              <w:rPr>
                <w:rFonts w:ascii="Times New Roman" w:hAnsi="Times New Roman" w:eastAsia="黑体" w:cs="Times New Roman"/>
                <w:b/>
                <w:bCs/>
                <w:sz w:val="21"/>
                <w:szCs w:val="22"/>
              </w:rPr>
            </w:pPr>
            <w:r>
              <w:rPr>
                <w:rFonts w:hint="eastAsia" w:ascii="Times New Roman" w:hAnsi="Times New Roman" w:eastAsia="方正黑体_GBK" w:cs="方正黑体_GBK"/>
                <w:b/>
                <w:bCs/>
                <w:szCs w:val="32"/>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单位名称</w:t>
            </w:r>
          </w:p>
        </w:tc>
        <w:tc>
          <w:tcPr>
            <w:tcW w:w="699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Merge w:val="restart"/>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申报联系人</w:t>
            </w: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姓名</w:t>
            </w:r>
          </w:p>
        </w:tc>
        <w:tc>
          <w:tcPr>
            <w:tcW w:w="2177" w:type="dxa"/>
            <w:gridSpan w:val="4"/>
            <w:vAlign w:val="center"/>
          </w:tcPr>
          <w:p>
            <w:pPr>
              <w:snapToGrid w:val="0"/>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手机</w:t>
            </w:r>
          </w:p>
        </w:tc>
        <w:tc>
          <w:tcPr>
            <w:tcW w:w="2301" w:type="dxa"/>
            <w:gridSpan w:val="2"/>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职务</w:t>
            </w:r>
          </w:p>
        </w:tc>
        <w:tc>
          <w:tcPr>
            <w:tcW w:w="2177" w:type="dxa"/>
            <w:gridSpan w:val="4"/>
            <w:vAlign w:val="center"/>
          </w:tcPr>
          <w:p>
            <w:pPr>
              <w:snapToGrid w:val="0"/>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传真</w:t>
            </w:r>
          </w:p>
        </w:tc>
        <w:tc>
          <w:tcPr>
            <w:tcW w:w="2301" w:type="dxa"/>
            <w:gridSpan w:val="2"/>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邮箱</w:t>
            </w:r>
          </w:p>
        </w:tc>
        <w:tc>
          <w:tcPr>
            <w:tcW w:w="5781" w:type="dxa"/>
            <w:gridSpan w:val="10"/>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注册资本</w:t>
            </w:r>
          </w:p>
        </w:tc>
        <w:tc>
          <w:tcPr>
            <w:tcW w:w="3391" w:type="dxa"/>
            <w:gridSpan w:val="5"/>
            <w:vAlign w:val="center"/>
          </w:tcPr>
          <w:p>
            <w:pPr>
              <w:snapToGrid w:val="0"/>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法定代表人</w:t>
            </w:r>
          </w:p>
        </w:tc>
        <w:tc>
          <w:tcPr>
            <w:tcW w:w="2301" w:type="dxa"/>
            <w:gridSpan w:val="2"/>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单位注册地址</w:t>
            </w:r>
          </w:p>
        </w:tc>
        <w:tc>
          <w:tcPr>
            <w:tcW w:w="699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单位办公地址</w:t>
            </w:r>
          </w:p>
        </w:tc>
        <w:tc>
          <w:tcPr>
            <w:tcW w:w="699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组织机构代码</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/三证合一码</w:t>
            </w:r>
          </w:p>
        </w:tc>
        <w:tc>
          <w:tcPr>
            <w:tcW w:w="699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单位性质</w:t>
            </w:r>
          </w:p>
        </w:tc>
        <w:tc>
          <w:tcPr>
            <w:tcW w:w="699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 xml:space="preserve">□事业单位  □社会团体  □国有企业  □民营企业 </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□外资企业  □合资企业  □国有控股企业  □国有参股企业</w:t>
            </w:r>
          </w:p>
          <w:p>
            <w:pPr>
              <w:snapToGrid w:val="0"/>
              <w:ind w:hanging="420"/>
              <w:rPr>
                <w:rFonts w:ascii="Times New Roman" w:hAnsi="Times New Roman" w:eastAsia="黑体" w:cs="Times New Roman"/>
                <w:sz w:val="21"/>
                <w:szCs w:val="22"/>
              </w:rPr>
            </w:pPr>
            <w:r>
              <w:rPr>
                <w:rFonts w:ascii="Times New Roman" w:hAnsi="Times New Roman" w:eastAsia="黑体" w:cs="Times New Roman"/>
                <w:sz w:val="21"/>
                <w:szCs w:val="22"/>
              </w:rPr>
              <w:t>其他（请注明）：</w:t>
            </w:r>
            <w:r>
              <w:rPr>
                <w:rFonts w:ascii="Times New Roman" w:hAnsi="Times New Roman" w:eastAsia="黑体" w:cs="Times New Roman"/>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是否上市公司</w:t>
            </w:r>
          </w:p>
        </w:tc>
        <w:tc>
          <w:tcPr>
            <w:tcW w:w="699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□否</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□是（上市时间：</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，上市地点：</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，股票代码：</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是否有业务出口</w:t>
            </w:r>
          </w:p>
        </w:tc>
        <w:tc>
          <w:tcPr>
            <w:tcW w:w="699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□否</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□是（主要出口地点：</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相关荣誉</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（提供证明材料）</w:t>
            </w:r>
          </w:p>
        </w:tc>
        <w:tc>
          <w:tcPr>
            <w:tcW w:w="699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高新技术企业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企业技术中心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重点实验室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其他市级以上荣誉自行添加：</w:t>
            </w:r>
          </w:p>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研发能力</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（提供证明材料）</w:t>
            </w:r>
          </w:p>
        </w:tc>
        <w:tc>
          <w:tcPr>
            <w:tcW w:w="699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（获得的专利、标准、知识产权等）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主营业务收入</w:t>
            </w:r>
          </w:p>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（万元）</w:t>
            </w:r>
          </w:p>
        </w:tc>
        <w:tc>
          <w:tcPr>
            <w:tcW w:w="2433" w:type="dxa"/>
            <w:gridSpan w:val="4"/>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（提供证明材料）</w:t>
            </w:r>
          </w:p>
        </w:tc>
        <w:tc>
          <w:tcPr>
            <w:tcW w:w="2028" w:type="dxa"/>
            <w:gridSpan w:val="3"/>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研发投入</w:t>
            </w:r>
          </w:p>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（万元）</w:t>
            </w:r>
          </w:p>
        </w:tc>
        <w:tc>
          <w:tcPr>
            <w:tcW w:w="2534" w:type="dxa"/>
            <w:gridSpan w:val="4"/>
            <w:vAlign w:val="center"/>
          </w:tcPr>
          <w:p>
            <w:pPr>
              <w:snapToGrid w:val="0"/>
              <w:jc w:val="center"/>
              <w:rPr>
                <w:rFonts w:ascii="Times New Roman" w:hAnsi="Times New Roman" w:eastAsia="黑体" w:cs="Times New Roman"/>
                <w:kern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信息消费相关业务收入</w:t>
            </w:r>
            <w:r>
              <w:rPr>
                <w:rFonts w:ascii="Times New Roman" w:hAnsi="Times New Roman" w:eastAsia="黑体" w:cs="Times New Roman"/>
                <w:kern w:val="0"/>
                <w:sz w:val="21"/>
                <w:szCs w:val="22"/>
              </w:rPr>
              <w:t>（万元）</w:t>
            </w:r>
          </w:p>
        </w:tc>
        <w:tc>
          <w:tcPr>
            <w:tcW w:w="2433" w:type="dxa"/>
            <w:gridSpan w:val="4"/>
            <w:vAlign w:val="center"/>
          </w:tcPr>
          <w:p>
            <w:pPr>
              <w:snapToGrid w:val="0"/>
              <w:rPr>
                <w:rFonts w:ascii="Times New Roman" w:hAnsi="Times New Roman" w:eastAsia="黑体" w:cs="Times New Roman"/>
                <w:sz w:val="21"/>
                <w:szCs w:val="22"/>
              </w:rPr>
            </w:pPr>
          </w:p>
        </w:tc>
        <w:tc>
          <w:tcPr>
            <w:tcW w:w="2028" w:type="dxa"/>
            <w:gridSpan w:val="3"/>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研发人员</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规模</w:t>
            </w:r>
          </w:p>
        </w:tc>
        <w:tc>
          <w:tcPr>
            <w:tcW w:w="2534" w:type="dxa"/>
            <w:gridSpan w:val="4"/>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软件业务收入</w:t>
            </w:r>
          </w:p>
          <w:p>
            <w:pPr>
              <w:snapToGrid w:val="0"/>
              <w:jc w:val="center"/>
              <w:rPr>
                <w:rFonts w:ascii="Times New Roman" w:hAnsi="Times New Roman" w:eastAsia="黑体" w:cs="Times New Roman"/>
                <w:kern w:val="0"/>
                <w:sz w:val="21"/>
                <w:szCs w:val="22"/>
              </w:rPr>
            </w:pPr>
            <w:r>
              <w:rPr>
                <w:rFonts w:hint="eastAsia" w:ascii="Times New Roman" w:hAnsi="Times New Roman" w:eastAsia="黑体" w:cs="Times New Roman"/>
                <w:kern w:val="0"/>
                <w:sz w:val="21"/>
                <w:szCs w:val="22"/>
              </w:rPr>
              <w:t>（</w:t>
            </w:r>
            <w:r>
              <w:rPr>
                <w:rFonts w:ascii="Times New Roman" w:hAnsi="Times New Roman" w:eastAsia="黑体" w:cs="Times New Roman"/>
                <w:kern w:val="0"/>
                <w:sz w:val="21"/>
                <w:szCs w:val="22"/>
              </w:rPr>
              <w:t>软件业企业必填</w:t>
            </w:r>
            <w:r>
              <w:rPr>
                <w:rFonts w:hint="eastAsia" w:ascii="Times New Roman" w:hAnsi="Times New Roman" w:eastAsia="黑体" w:cs="Times New Roman"/>
                <w:kern w:val="0"/>
                <w:sz w:val="21"/>
                <w:szCs w:val="22"/>
              </w:rPr>
              <w:t>）</w:t>
            </w:r>
          </w:p>
        </w:tc>
        <w:tc>
          <w:tcPr>
            <w:tcW w:w="1360" w:type="dxa"/>
            <w:gridSpan w:val="2"/>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产品收入总额</w:t>
            </w:r>
            <w:r>
              <w:rPr>
                <w:rFonts w:ascii="Times New Roman" w:hAnsi="Times New Roman" w:eastAsia="黑体" w:cs="Times New Roman"/>
                <w:kern w:val="0"/>
                <w:sz w:val="21"/>
                <w:szCs w:val="22"/>
              </w:rPr>
              <w:t>（万元）</w:t>
            </w:r>
          </w:p>
        </w:tc>
        <w:tc>
          <w:tcPr>
            <w:tcW w:w="1073" w:type="dxa"/>
            <w:gridSpan w:val="2"/>
            <w:vAlign w:val="center"/>
          </w:tcPr>
          <w:p>
            <w:pPr>
              <w:snapToGrid w:val="0"/>
              <w:jc w:val="center"/>
              <w:rPr>
                <w:rFonts w:ascii="Times New Roman" w:hAnsi="Times New Roman" w:eastAsia="黑体" w:cs="Times New Roman"/>
                <w:sz w:val="21"/>
                <w:szCs w:val="22"/>
              </w:rPr>
            </w:pPr>
          </w:p>
        </w:tc>
        <w:tc>
          <w:tcPr>
            <w:tcW w:w="1157" w:type="dxa"/>
            <w:gridSpan w:val="2"/>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信息技术服务收入总额</w:t>
            </w:r>
            <w:r>
              <w:rPr>
                <w:rFonts w:ascii="Times New Roman" w:hAnsi="Times New Roman" w:eastAsia="黑体" w:cs="Times New Roman"/>
                <w:kern w:val="0"/>
                <w:sz w:val="21"/>
                <w:szCs w:val="22"/>
              </w:rPr>
              <w:t>（万元）</w:t>
            </w:r>
          </w:p>
        </w:tc>
        <w:tc>
          <w:tcPr>
            <w:tcW w:w="1104" w:type="dxa"/>
            <w:gridSpan w:val="3"/>
            <w:vAlign w:val="center"/>
          </w:tcPr>
          <w:p>
            <w:pPr>
              <w:snapToGrid w:val="0"/>
              <w:jc w:val="center"/>
              <w:rPr>
                <w:rFonts w:ascii="Times New Roman" w:hAnsi="Times New Roman" w:eastAsia="黑体" w:cs="Times New Roman"/>
                <w:sz w:val="21"/>
                <w:szCs w:val="22"/>
              </w:rPr>
            </w:pPr>
          </w:p>
        </w:tc>
        <w:tc>
          <w:tcPr>
            <w:tcW w:w="130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 xml:space="preserve">嵌入式系统软件收入总额 </w:t>
            </w:r>
            <w:r>
              <w:rPr>
                <w:rFonts w:ascii="Times New Roman" w:hAnsi="Times New Roman" w:eastAsia="黑体" w:cs="Times New Roman"/>
                <w:kern w:val="0"/>
                <w:sz w:val="21"/>
                <w:szCs w:val="22"/>
              </w:rPr>
              <w:t>（万元）</w:t>
            </w:r>
          </w:p>
        </w:tc>
        <w:tc>
          <w:tcPr>
            <w:tcW w:w="997" w:type="dxa"/>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61" w:hRule="atLeast"/>
          <w:jc w:val="center"/>
        </w:trPr>
        <w:tc>
          <w:tcPr>
            <w:tcW w:w="1877"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申报单位简介</w:t>
            </w:r>
          </w:p>
          <w:p>
            <w:pPr>
              <w:snapToGrid w:val="0"/>
              <w:jc w:val="center"/>
              <w:rPr>
                <w:rFonts w:ascii="Times New Roman" w:hAnsi="Times New Roman" w:eastAsia="黑体" w:cs="Times New Roman"/>
                <w:kern w:val="0"/>
                <w:sz w:val="21"/>
                <w:szCs w:val="22"/>
              </w:rPr>
            </w:pPr>
          </w:p>
        </w:tc>
        <w:tc>
          <w:tcPr>
            <w:tcW w:w="6995" w:type="dxa"/>
            <w:gridSpan w:val="11"/>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（发展历程、主营业务、</w:t>
            </w:r>
            <w:r>
              <w:rPr>
                <w:rFonts w:hint="eastAsia" w:ascii="Times New Roman" w:hAnsi="Times New Roman" w:eastAsia="黑体" w:cs="Times New Roman"/>
                <w:sz w:val="21"/>
                <w:szCs w:val="22"/>
              </w:rPr>
              <w:t>运营模式</w:t>
            </w:r>
            <w:r>
              <w:rPr>
                <w:rFonts w:ascii="Times New Roman" w:hAnsi="Times New Roman" w:eastAsia="黑体" w:cs="Times New Roman"/>
                <w:sz w:val="21"/>
                <w:szCs w:val="22"/>
              </w:rPr>
              <w:t>、资源整合共享能力、技术成果转化能力等方面基本情况，不超过</w:t>
            </w:r>
            <w:r>
              <w:rPr>
                <w:rFonts w:hint="eastAsia" w:ascii="Times New Roman" w:hAnsi="Times New Roman" w:eastAsia="黑体" w:cs="Times New Roman"/>
                <w:sz w:val="21"/>
                <w:szCs w:val="22"/>
              </w:rPr>
              <w:t>5</w:t>
            </w:r>
            <w:r>
              <w:rPr>
                <w:rFonts w:ascii="Times New Roman" w:hAnsi="Times New Roman" w:eastAsia="黑体" w:cs="Times New Roman"/>
                <w:sz w:val="21"/>
                <w:szCs w:val="22"/>
              </w:rPr>
              <w:t>00字）</w:t>
            </w:r>
          </w:p>
          <w:p>
            <w:pPr>
              <w:snapToGrid w:val="0"/>
              <w:rPr>
                <w:rFonts w:ascii="Times New Roman" w:hAnsi="Times New Roman" w:eastAsia="黑体" w:cs="Times New Roman"/>
                <w:sz w:val="21"/>
                <w:szCs w:val="22"/>
              </w:rPr>
            </w:pPr>
          </w:p>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872" w:type="dxa"/>
            <w:gridSpan w:val="12"/>
            <w:shd w:val="clear" w:color="auto" w:fill="auto"/>
            <w:vAlign w:val="center"/>
          </w:tcPr>
          <w:p>
            <w:pPr>
              <w:snapToGrid w:val="0"/>
              <w:jc w:val="center"/>
              <w:rPr>
                <w:rFonts w:ascii="Times New Roman" w:hAnsi="Times New Roman" w:eastAsia="黑体" w:cs="Times New Roman"/>
                <w:b/>
                <w:bCs/>
                <w:sz w:val="21"/>
                <w:szCs w:val="22"/>
              </w:rPr>
            </w:pPr>
            <w:r>
              <w:rPr>
                <w:rFonts w:hint="eastAsia" w:ascii="Times New Roman" w:hAnsi="Times New Roman" w:eastAsia="方正黑体_GBK" w:cs="方正黑体_GBK"/>
                <w:b/>
                <w:bCs/>
                <w:szCs w:val="32"/>
              </w:rPr>
              <w:t>二、申报项目基本信息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体验中心</w:t>
            </w:r>
            <w:r>
              <w:rPr>
                <w:rFonts w:ascii="Times New Roman" w:hAnsi="Times New Roman" w:eastAsia="黑体" w:cs="Times New Roman"/>
                <w:sz w:val="21"/>
                <w:szCs w:val="22"/>
              </w:rPr>
              <w:t>名称</w:t>
            </w:r>
          </w:p>
        </w:tc>
        <w:tc>
          <w:tcPr>
            <w:tcW w:w="699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体验中心地址</w:t>
            </w:r>
          </w:p>
        </w:tc>
        <w:tc>
          <w:tcPr>
            <w:tcW w:w="6995" w:type="dxa"/>
            <w:gridSpan w:val="11"/>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体验中心面积</w:t>
            </w:r>
          </w:p>
        </w:tc>
        <w:tc>
          <w:tcPr>
            <w:tcW w:w="2327" w:type="dxa"/>
            <w:gridSpan w:val="3"/>
            <w:vAlign w:val="center"/>
          </w:tcPr>
          <w:p>
            <w:pPr>
              <w:snapToGrid w:val="0"/>
              <w:jc w:val="center"/>
              <w:rPr>
                <w:rFonts w:ascii="Times New Roman" w:hAnsi="Times New Roman" w:eastAsia="黑体" w:cs="Times New Roman"/>
                <w:sz w:val="21"/>
                <w:szCs w:val="22"/>
              </w:rPr>
            </w:pPr>
          </w:p>
        </w:tc>
        <w:tc>
          <w:tcPr>
            <w:tcW w:w="2324" w:type="dxa"/>
            <w:gridSpan w:val="5"/>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月均人流量</w:t>
            </w:r>
          </w:p>
        </w:tc>
        <w:tc>
          <w:tcPr>
            <w:tcW w:w="2344" w:type="dxa"/>
            <w:gridSpan w:val="3"/>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建设</w:t>
            </w:r>
            <w:r>
              <w:rPr>
                <w:rFonts w:ascii="Times New Roman" w:hAnsi="Times New Roman" w:eastAsia="黑体" w:cs="Times New Roman"/>
                <w:sz w:val="21"/>
                <w:szCs w:val="22"/>
              </w:rPr>
              <w:t>起止日期</w:t>
            </w:r>
          </w:p>
        </w:tc>
        <w:tc>
          <w:tcPr>
            <w:tcW w:w="2327" w:type="dxa"/>
            <w:gridSpan w:val="3"/>
            <w:vAlign w:val="center"/>
          </w:tcPr>
          <w:p>
            <w:pPr>
              <w:snapToGrid w:val="0"/>
              <w:jc w:val="center"/>
              <w:rPr>
                <w:rFonts w:ascii="Times New Roman" w:hAnsi="Times New Roman" w:eastAsia="黑体" w:cs="Times New Roman"/>
                <w:sz w:val="21"/>
                <w:szCs w:val="22"/>
              </w:rPr>
            </w:pPr>
          </w:p>
        </w:tc>
        <w:tc>
          <w:tcPr>
            <w:tcW w:w="2324" w:type="dxa"/>
            <w:gridSpan w:val="5"/>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项目投资（万元）</w:t>
            </w:r>
          </w:p>
        </w:tc>
        <w:tc>
          <w:tcPr>
            <w:tcW w:w="2344" w:type="dxa"/>
            <w:gridSpan w:val="3"/>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Merge w:val="restart"/>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项目负责人</w:t>
            </w: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姓名</w:t>
            </w:r>
          </w:p>
        </w:tc>
        <w:tc>
          <w:tcPr>
            <w:tcW w:w="2177" w:type="dxa"/>
            <w:gridSpan w:val="4"/>
            <w:vAlign w:val="center"/>
          </w:tcPr>
          <w:p>
            <w:pPr>
              <w:snapToGrid w:val="0"/>
              <w:jc w:val="center"/>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职务</w:t>
            </w:r>
          </w:p>
        </w:tc>
        <w:tc>
          <w:tcPr>
            <w:tcW w:w="2301"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77"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手机</w:t>
            </w:r>
          </w:p>
        </w:tc>
        <w:tc>
          <w:tcPr>
            <w:tcW w:w="2177" w:type="dxa"/>
            <w:gridSpan w:val="4"/>
            <w:vAlign w:val="center"/>
          </w:tcPr>
          <w:p>
            <w:pPr>
              <w:snapToGrid w:val="0"/>
              <w:jc w:val="center"/>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邮箱</w:t>
            </w:r>
          </w:p>
        </w:tc>
        <w:tc>
          <w:tcPr>
            <w:tcW w:w="2301"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61" w:hRule="atLeast"/>
          <w:jc w:val="center"/>
        </w:trPr>
        <w:tc>
          <w:tcPr>
            <w:tcW w:w="1877" w:type="dxa"/>
            <w:vAlign w:val="center"/>
          </w:tcPr>
          <w:p>
            <w:pPr>
              <w:snapToGrid w:val="0"/>
              <w:jc w:val="center"/>
              <w:rPr>
                <w:rFonts w:ascii="Times New Roman" w:hAnsi="Times New Roman" w:eastAsia="黑体" w:cs="Times New Roman"/>
                <w:kern w:val="0"/>
                <w:sz w:val="21"/>
                <w:szCs w:val="22"/>
              </w:rPr>
            </w:pPr>
            <w:r>
              <w:rPr>
                <w:rFonts w:hint="eastAsia" w:ascii="Times New Roman" w:hAnsi="Times New Roman" w:eastAsia="黑体" w:cs="Times New Roman"/>
                <w:kern w:val="0"/>
                <w:sz w:val="21"/>
                <w:szCs w:val="22"/>
              </w:rPr>
              <w:t>体验中心</w:t>
            </w:r>
            <w:r>
              <w:rPr>
                <w:rFonts w:ascii="Times New Roman" w:hAnsi="Times New Roman" w:eastAsia="黑体" w:cs="Times New Roman"/>
                <w:kern w:val="0"/>
                <w:sz w:val="21"/>
                <w:szCs w:val="22"/>
              </w:rPr>
              <w:t>概述</w:t>
            </w:r>
          </w:p>
        </w:tc>
        <w:tc>
          <w:tcPr>
            <w:tcW w:w="6995" w:type="dxa"/>
            <w:gridSpan w:val="11"/>
          </w:tcPr>
          <w:p>
            <w:pPr>
              <w:snapToGrid w:val="0"/>
              <w:rPr>
                <w:rFonts w:ascii="Times New Roman" w:hAnsi="Times New Roman" w:eastAsia="黑体" w:cs="Times New Roman"/>
                <w:kern w:val="0"/>
                <w:sz w:val="21"/>
                <w:szCs w:val="22"/>
              </w:rPr>
            </w:pPr>
            <w:r>
              <w:rPr>
                <w:rFonts w:ascii="Times New Roman" w:hAnsi="Times New Roman" w:eastAsia="黑体" w:cs="Times New Roman"/>
                <w:kern w:val="0"/>
                <w:sz w:val="21"/>
                <w:szCs w:val="22"/>
              </w:rPr>
              <w:t>简要阐述</w:t>
            </w:r>
            <w:r>
              <w:rPr>
                <w:rFonts w:hint="eastAsia" w:ascii="Times New Roman" w:hAnsi="Times New Roman" w:eastAsia="黑体" w:cs="Times New Roman"/>
                <w:kern w:val="0"/>
                <w:sz w:val="21"/>
                <w:szCs w:val="22"/>
              </w:rPr>
              <w:t>体验中心位置、区位环境、</w:t>
            </w:r>
            <w:r>
              <w:rPr>
                <w:rFonts w:ascii="Times New Roman" w:hAnsi="Times New Roman" w:eastAsia="黑体" w:cs="Times New Roman"/>
                <w:kern w:val="0"/>
                <w:sz w:val="21"/>
                <w:szCs w:val="22"/>
              </w:rPr>
              <w:t>建设主要内容、投资概况、</w:t>
            </w:r>
            <w:r>
              <w:rPr>
                <w:rFonts w:hint="eastAsia" w:ascii="Times New Roman" w:hAnsi="Times New Roman" w:eastAsia="黑体" w:cs="Times New Roman"/>
                <w:kern w:val="0"/>
                <w:sz w:val="21"/>
                <w:szCs w:val="22"/>
              </w:rPr>
              <w:t>用户体验形式、网络基础设施建设情况、相关培训活动开展、服务人员配置</w:t>
            </w:r>
            <w:r>
              <w:rPr>
                <w:rFonts w:ascii="Times New Roman" w:hAnsi="Times New Roman" w:eastAsia="黑体" w:cs="Times New Roman"/>
                <w:kern w:val="0"/>
                <w:sz w:val="21"/>
                <w:szCs w:val="22"/>
              </w:rPr>
              <w:t>等有关情况。（不超过</w:t>
            </w:r>
            <w:r>
              <w:rPr>
                <w:rFonts w:hint="eastAsia" w:ascii="Times New Roman" w:hAnsi="Times New Roman" w:eastAsia="黑体" w:cs="Times New Roman"/>
                <w:kern w:val="0"/>
                <w:sz w:val="21"/>
                <w:szCs w:val="22"/>
              </w:rPr>
              <w:t>5</w:t>
            </w:r>
            <w:r>
              <w:rPr>
                <w:rFonts w:ascii="Times New Roman" w:hAnsi="Times New Roman" w:eastAsia="黑体" w:cs="Times New Roman"/>
                <w:kern w:val="0"/>
                <w:sz w:val="21"/>
                <w:szCs w:val="22"/>
              </w:rPr>
              <w:t>00字）</w:t>
            </w: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tc>
      </w:tr>
    </w:tbl>
    <w:p>
      <w:pPr>
        <w:adjustRightInd w:val="0"/>
        <w:snapToGrid w:val="0"/>
        <w:spacing w:line="560" w:lineRule="atLeast"/>
        <w:jc w:val="center"/>
        <w:rPr>
          <w:rFonts w:hint="eastAsia" w:ascii="Times New Roman" w:hAnsi="Times New Roman" w:eastAsia="方正黑体_GBK" w:cs="方正黑体_GBK"/>
          <w:b/>
          <w:bCs/>
          <w:szCs w:val="32"/>
        </w:rPr>
      </w:pPr>
      <w:r>
        <w:rPr>
          <w:rFonts w:ascii="Times New Roman" w:hAnsi="Times New Roman" w:eastAsia="黑体" w:cs="Times New Roman"/>
          <w:sz w:val="21"/>
          <w:szCs w:val="22"/>
        </w:rPr>
        <w:br w:type="page"/>
      </w:r>
      <w:r>
        <w:rPr>
          <w:rFonts w:hint="eastAsia" w:ascii="Times New Roman" w:hAnsi="Times New Roman" w:eastAsia="方正黑体_GBK" w:cs="方正黑体_GBK"/>
          <w:b/>
          <w:bCs/>
          <w:szCs w:val="32"/>
        </w:rPr>
        <w:t>三、申报项目详细介绍</w:t>
      </w:r>
    </w:p>
    <w:p>
      <w:pPr>
        <w:pStyle w:val="2"/>
        <w:adjustRightInd w:val="0"/>
        <w:snapToGrid w:val="0"/>
        <w:spacing w:line="560" w:lineRule="atLeast"/>
        <w:rPr>
          <w:rFonts w:hint="eastAsia" w:ascii="Times New Roman" w:hAnsi="Times New Roman" w:eastAsia="仿宋" w:cstheme="minorBidi"/>
          <w:b w:val="0"/>
          <w:bCs w:val="0"/>
          <w:szCs w:val="24"/>
        </w:rPr>
      </w:pPr>
    </w:p>
    <w:p>
      <w:pPr>
        <w:numPr>
          <w:ilvl w:val="0"/>
          <w:numId w:val="1"/>
        </w:numPr>
        <w:adjustRightInd w:val="0"/>
        <w:snapToGrid w:val="0"/>
        <w:spacing w:line="560" w:lineRule="atLeast"/>
        <w:ind w:firstLine="624"/>
        <w:rPr>
          <w:rFonts w:hint="eastAsia" w:ascii="Times New Roman" w:hAnsi="Times New Roman" w:eastAsia="方正仿宋_GBK" w:cs="方正仿宋_GBK"/>
          <w:b/>
          <w:bCs/>
          <w:kern w:val="0"/>
          <w:szCs w:val="32"/>
        </w:rPr>
      </w:pPr>
      <w:r>
        <w:rPr>
          <w:rFonts w:hint="eastAsia" w:ascii="Times New Roman" w:hAnsi="Times New Roman" w:eastAsia="方正仿宋_GBK" w:cs="方正仿宋_GBK"/>
          <w:b/>
          <w:bCs/>
          <w:kern w:val="0"/>
          <w:szCs w:val="32"/>
        </w:rPr>
        <w:t>项目基本情况</w:t>
      </w:r>
    </w:p>
    <w:p>
      <w:p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（1）项目承担方资质与能力</w:t>
      </w:r>
    </w:p>
    <w:p>
      <w:p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包括但不限于申报主体资质、资源整合共享能力、技术基础、孵化能力、技术成果转化等。</w:t>
      </w:r>
    </w:p>
    <w:p>
      <w:pPr>
        <w:numPr>
          <w:ilvl w:val="0"/>
          <w:numId w:val="2"/>
        </w:num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项目实施方案</w:t>
      </w:r>
    </w:p>
    <w:p>
      <w:p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包括但不限于区位环境、主要建设内容、相关大数据平台技术建设方案、用户互动体验内容及形式、服务推广方案、保障措施、预期目标、效益分析、风险分析、成长性分析。</w:t>
      </w:r>
    </w:p>
    <w:p>
      <w:pPr>
        <w:numPr>
          <w:ilvl w:val="0"/>
          <w:numId w:val="2"/>
        </w:num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项目负责人与项目团队实力</w:t>
      </w:r>
    </w:p>
    <w:p>
      <w:p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包括但不限于项目负责人资质及工作经验、项目团队人员素质和类似项目经验等。</w:t>
      </w:r>
    </w:p>
    <w:p>
      <w:pPr>
        <w:numPr>
          <w:ilvl w:val="0"/>
          <w:numId w:val="2"/>
        </w:num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项目实施的创新性</w:t>
      </w:r>
    </w:p>
    <w:p>
      <w:p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包括但不限于技术创新、模式创新、应用创新。</w:t>
      </w:r>
    </w:p>
    <w:p>
      <w:pPr>
        <w:numPr>
          <w:ilvl w:val="0"/>
          <w:numId w:val="2"/>
        </w:num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项目的可推广性</w:t>
      </w:r>
    </w:p>
    <w:p>
      <w:p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包括但不限于示范意义及推广价值、推广可行性、推广范围。</w:t>
      </w:r>
    </w:p>
    <w:p>
      <w:pPr>
        <w:numPr>
          <w:ilvl w:val="0"/>
          <w:numId w:val="3"/>
        </w:numPr>
        <w:adjustRightInd w:val="0"/>
        <w:snapToGrid w:val="0"/>
        <w:spacing w:line="560" w:lineRule="atLeast"/>
        <w:ind w:firstLine="624"/>
        <w:rPr>
          <w:rFonts w:hint="eastAsia" w:ascii="Times New Roman" w:hAnsi="Times New Roman" w:eastAsia="方正仿宋_GBK" w:cs="方正仿宋_GBK"/>
          <w:b/>
          <w:bCs/>
          <w:kern w:val="0"/>
          <w:szCs w:val="32"/>
        </w:rPr>
      </w:pPr>
      <w:r>
        <w:rPr>
          <w:rFonts w:hint="eastAsia" w:ascii="Times New Roman" w:hAnsi="Times New Roman" w:eastAsia="方正仿宋_GBK" w:cs="方正仿宋_GBK"/>
          <w:b/>
          <w:bCs/>
          <w:kern w:val="0"/>
          <w:szCs w:val="32"/>
        </w:rPr>
        <w:t>项目实施情况</w:t>
      </w:r>
    </w:p>
    <w:p>
      <w:pPr>
        <w:numPr>
          <w:ilvl w:val="0"/>
          <w:numId w:val="4"/>
        </w:num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项目实施主体、服务对象及适用场景</w:t>
      </w:r>
    </w:p>
    <w:p>
      <w:pPr>
        <w:numPr>
          <w:ilvl w:val="0"/>
          <w:numId w:val="4"/>
        </w:num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项目实施情况</w:t>
      </w:r>
    </w:p>
    <w:p>
      <w:p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包括但不限于相关工作开展情况；目前存在哪些问题和难点，计划如何解决。</w:t>
      </w:r>
    </w:p>
    <w:p>
      <w:pPr>
        <w:numPr>
          <w:ilvl w:val="0"/>
          <w:numId w:val="5"/>
        </w:numPr>
        <w:adjustRightInd w:val="0"/>
        <w:snapToGrid w:val="0"/>
        <w:spacing w:line="560" w:lineRule="atLeast"/>
        <w:ind w:firstLine="624"/>
        <w:rPr>
          <w:rFonts w:hint="eastAsia" w:ascii="Times New Roman" w:hAnsi="Times New Roman" w:eastAsia="方正仿宋_GBK" w:cs="方正仿宋_GBK"/>
          <w:b/>
          <w:bCs/>
          <w:kern w:val="0"/>
          <w:szCs w:val="32"/>
        </w:rPr>
      </w:pPr>
      <w:r>
        <w:rPr>
          <w:rFonts w:hint="eastAsia" w:ascii="Times New Roman" w:hAnsi="Times New Roman" w:eastAsia="方正仿宋_GBK" w:cs="方正仿宋_GBK"/>
          <w:b/>
          <w:bCs/>
          <w:kern w:val="0"/>
          <w:szCs w:val="32"/>
        </w:rPr>
        <w:t>下一步实施计划</w:t>
      </w:r>
    </w:p>
    <w:p>
      <w:pPr>
        <w:adjustRightInd w:val="0"/>
        <w:snapToGrid w:val="0"/>
        <w:spacing w:line="560" w:lineRule="atLeast"/>
        <w:ind w:firstLine="624"/>
        <w:rPr>
          <w:rFonts w:hint="eastAsia" w:ascii="Times New Roman" w:hAnsi="Times New Roman" w:eastAsia="方正仿宋_GBK" w:cs="方正仿宋_GBK"/>
          <w:kern w:val="0"/>
          <w:szCs w:val="32"/>
        </w:rPr>
      </w:pPr>
      <w:r>
        <w:rPr>
          <w:rFonts w:hint="eastAsia" w:ascii="Times New Roman" w:hAnsi="Times New Roman" w:eastAsia="方正仿宋_GBK" w:cs="方正仿宋_GBK"/>
          <w:kern w:val="0"/>
          <w:szCs w:val="32"/>
        </w:rPr>
        <w:t>包括但不限于下一步建设的主要内容及相关工作开展计划、进度安排、风险控制。</w:t>
      </w:r>
    </w:p>
    <w:p>
      <w:pPr>
        <w:adjustRightInd w:val="0"/>
        <w:snapToGrid w:val="0"/>
        <w:spacing w:line="560" w:lineRule="atLeast"/>
        <w:rPr>
          <w:rFonts w:hint="eastAsia" w:ascii="Times New Roman" w:hAnsi="Times New Roman" w:eastAsia="方正黑体_GBK" w:cs="方正黑体_GBK"/>
          <w:szCs w:val="36"/>
        </w:rPr>
      </w:pPr>
      <w:r>
        <w:rPr>
          <w:rFonts w:hint="eastAsia" w:ascii="Times New Roman" w:hAnsi="Times New Roman" w:eastAsia="方正仿宋_GBK" w:cs="方正仿宋_GBK"/>
          <w:sz w:val="21"/>
          <w:szCs w:val="22"/>
        </w:rPr>
        <w:br w:type="page"/>
      </w:r>
      <w:r>
        <w:rPr>
          <w:rFonts w:hint="eastAsia" w:ascii="Times New Roman" w:hAnsi="Times New Roman" w:eastAsia="方正黑体_GBK" w:cs="方正黑体_GBK"/>
          <w:szCs w:val="36"/>
        </w:rPr>
        <w:t xml:space="preserve">附1  </w:t>
      </w:r>
    </w:p>
    <w:p>
      <w:pPr>
        <w:adjustRightInd w:val="0"/>
        <w:snapToGrid w:val="0"/>
        <w:spacing w:line="560" w:lineRule="atLeast"/>
        <w:rPr>
          <w:rFonts w:hint="eastAsia" w:ascii="Times New Roman" w:hAnsi="Times New Roman" w:eastAsia="方正黑体_GBK" w:cs="方正黑体_GBK"/>
          <w:szCs w:val="36"/>
        </w:rPr>
      </w:pPr>
    </w:p>
    <w:p>
      <w:pPr>
        <w:jc w:val="center"/>
        <w:rPr>
          <w:rFonts w:hint="eastAsia" w:ascii="Times New Roman" w:hAnsi="Times New Roman" w:eastAsia="方正小标宋_GBK" w:cs="方正小标宋_GBK"/>
          <w:sz w:val="44"/>
          <w:szCs w:val="48"/>
        </w:rPr>
      </w:pPr>
      <w:r>
        <w:rPr>
          <w:rFonts w:hint="eastAsia" w:ascii="Times New Roman" w:hAnsi="Times New Roman" w:eastAsia="方正小标宋_GBK" w:cs="方正小标宋_GBK"/>
          <w:sz w:val="44"/>
          <w:szCs w:val="48"/>
        </w:rPr>
        <w:t>申报单位相关证明材料</w:t>
      </w:r>
    </w:p>
    <w:p>
      <w:pPr>
        <w:pStyle w:val="2"/>
        <w:rPr>
          <w:rFonts w:ascii="Times New Roman" w:hAnsi="Times New Roman"/>
        </w:rPr>
      </w:pPr>
    </w:p>
    <w:p>
      <w:pPr>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1.申报单位相关荣誉证明材料；</w:t>
      </w:r>
    </w:p>
    <w:p>
      <w:pPr>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（高新技术企业、企业技术中心、重点实验室等相关证明材料）</w:t>
      </w:r>
    </w:p>
    <w:p>
      <w:pPr>
        <w:rPr>
          <w:rFonts w:hint="eastAsia" w:ascii="Times New Roman" w:hAnsi="Times New Roman" w:eastAsia="方正仿宋_GBK" w:cs="方正仿宋_GBK"/>
          <w:szCs w:val="32"/>
        </w:rPr>
      </w:pPr>
    </w:p>
    <w:p>
      <w:pPr>
        <w:rPr>
          <w:rFonts w:hint="eastAsia" w:ascii="Times New Roman" w:hAnsi="Times New Roman" w:eastAsia="方正仿宋_GBK" w:cs="方正仿宋_GBK"/>
          <w:szCs w:val="32"/>
        </w:rPr>
      </w:pPr>
    </w:p>
    <w:p>
      <w:pPr>
        <w:rPr>
          <w:rFonts w:hint="eastAsia" w:ascii="Times New Roman" w:hAnsi="Times New Roman" w:eastAsia="方正仿宋_GBK" w:cs="方正仿宋_GBK"/>
          <w:szCs w:val="32"/>
        </w:rPr>
      </w:pPr>
    </w:p>
    <w:p>
      <w:pPr>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2.申报单位研发能力证明材料；</w:t>
      </w:r>
    </w:p>
    <w:p>
      <w:pPr>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（获得专利、标准、知识产权等）</w:t>
      </w:r>
    </w:p>
    <w:p>
      <w:pPr>
        <w:rPr>
          <w:rFonts w:hint="eastAsia" w:ascii="Times New Roman" w:hAnsi="Times New Roman" w:eastAsia="方正仿宋_GBK" w:cs="方正仿宋_GBK"/>
          <w:szCs w:val="32"/>
        </w:rPr>
      </w:pPr>
    </w:p>
    <w:p>
      <w:pPr>
        <w:rPr>
          <w:rFonts w:hint="eastAsia" w:ascii="Times New Roman" w:hAnsi="Times New Roman" w:eastAsia="方正仿宋_GBK" w:cs="方正仿宋_GBK"/>
          <w:szCs w:val="32"/>
        </w:rPr>
      </w:pPr>
    </w:p>
    <w:p>
      <w:pPr>
        <w:rPr>
          <w:rFonts w:hint="eastAsia" w:ascii="Times New Roman" w:hAnsi="Times New Roman" w:eastAsia="方正仿宋_GBK" w:cs="方正仿宋_GBK"/>
          <w:szCs w:val="32"/>
        </w:rPr>
      </w:pPr>
    </w:p>
    <w:p>
      <w:pPr>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3.申报单位主营业务收入（2022年）证明材料；</w:t>
      </w:r>
    </w:p>
    <w:p>
      <w:pPr>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（财务审计报告、纳税证明等）</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widowControl/>
        <w:jc w:val="left"/>
        <w:rPr>
          <w:rFonts w:ascii="Times New Roman" w:hAnsi="Times New Roman" w:eastAsia="仿宋_GB2312" w:cs="Times New Roman"/>
          <w:szCs w:val="32"/>
        </w:rPr>
      </w:pPr>
      <w:r>
        <w:rPr>
          <w:rFonts w:ascii="Times New Roman" w:hAnsi="Times New Roman" w:eastAsia="仿宋_GB2312" w:cs="Times New Roman"/>
          <w:szCs w:val="32"/>
        </w:rPr>
        <w:br w:type="page"/>
      </w:r>
    </w:p>
    <w:p>
      <w:pPr>
        <w:jc w:val="left"/>
        <w:rPr>
          <w:rFonts w:hint="eastAsia" w:ascii="Times New Roman" w:hAnsi="Times New Roman" w:eastAsia="方正黑体_GBK" w:cs="方正黑体_GBK"/>
          <w:szCs w:val="36"/>
        </w:rPr>
      </w:pPr>
      <w:r>
        <w:rPr>
          <w:rFonts w:hint="eastAsia" w:ascii="Times New Roman" w:hAnsi="Times New Roman" w:eastAsia="方正黑体_GBK" w:cs="方正黑体_GBK"/>
          <w:szCs w:val="36"/>
        </w:rPr>
        <w:t>附2</w:t>
      </w:r>
    </w:p>
    <w:p>
      <w:pPr>
        <w:pStyle w:val="2"/>
        <w:rPr>
          <w:rFonts w:ascii="Times New Roman" w:hAnsi="Times New Roman"/>
        </w:rPr>
      </w:pPr>
    </w:p>
    <w:p>
      <w:pPr>
        <w:jc w:val="center"/>
        <w:rPr>
          <w:rFonts w:hint="eastAsia" w:ascii="Times New Roman" w:hAnsi="Times New Roman" w:eastAsia="方正小标宋_GBK" w:cs="方正小标宋_GBK"/>
          <w:sz w:val="44"/>
          <w:szCs w:val="48"/>
        </w:rPr>
      </w:pPr>
      <w:r>
        <w:rPr>
          <w:rFonts w:hint="eastAsia" w:ascii="Times New Roman" w:hAnsi="Times New Roman" w:eastAsia="方正小标宋_GBK" w:cs="方正小标宋_GBK"/>
          <w:sz w:val="44"/>
          <w:szCs w:val="48"/>
        </w:rPr>
        <w:t>申报项目相关证明材料</w:t>
      </w:r>
    </w:p>
    <w:p>
      <w:pPr>
        <w:jc w:val="center"/>
        <w:rPr>
          <w:rFonts w:ascii="Times New Roman" w:hAnsi="Times New Roman" w:eastAsia="黑体" w:cs="黑体"/>
          <w:szCs w:val="36"/>
        </w:rPr>
      </w:pPr>
    </w:p>
    <w:p>
      <w:pPr>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1.项目的平台架构、关键技术等获得专利、标准、知识产权的相关证明材料；</w:t>
      </w:r>
    </w:p>
    <w:p>
      <w:pPr>
        <w:rPr>
          <w:rFonts w:hint="eastAsia" w:ascii="Times New Roman" w:hAnsi="Times New Roman" w:eastAsia="方正仿宋_GBK" w:cs="方正仿宋_GBK"/>
          <w:szCs w:val="32"/>
        </w:rPr>
      </w:pPr>
    </w:p>
    <w:p>
      <w:pPr>
        <w:rPr>
          <w:rFonts w:hint="eastAsia" w:ascii="Times New Roman" w:hAnsi="Times New Roman" w:eastAsia="方正仿宋_GBK" w:cs="方正仿宋_GBK"/>
          <w:szCs w:val="32"/>
        </w:rPr>
      </w:pPr>
    </w:p>
    <w:p>
      <w:pPr>
        <w:rPr>
          <w:rFonts w:hint="eastAsia" w:ascii="Times New Roman" w:hAnsi="Times New Roman" w:eastAsia="方正仿宋_GBK" w:cs="方正仿宋_GBK"/>
          <w:szCs w:val="32"/>
        </w:rPr>
      </w:pPr>
    </w:p>
    <w:p>
      <w:pPr>
        <w:rPr>
          <w:rFonts w:hint="eastAsia" w:ascii="Times New Roman" w:hAnsi="Times New Roman" w:eastAsia="方正仿宋_GBK" w:cs="方正仿宋_GBK"/>
          <w:szCs w:val="32"/>
        </w:rPr>
      </w:pPr>
    </w:p>
    <w:p>
      <w:pPr>
        <w:rPr>
          <w:rFonts w:hint="eastAsia" w:ascii="Times New Roman" w:hAnsi="Times New Roman" w:eastAsia="方正仿宋_GBK" w:cs="方正仿宋_GBK"/>
          <w:szCs w:val="32"/>
        </w:rPr>
      </w:pPr>
    </w:p>
    <w:p>
      <w:pPr>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2.项目建设现状及相关工作开展证明材料。</w:t>
      </w:r>
    </w:p>
    <w:p>
      <w:pPr>
        <w:rPr>
          <w:rFonts w:hint="eastAsia" w:ascii="Times New Roman" w:hAnsi="Times New Roman" w:eastAsia="方正仿宋_GBK" w:cs="方正仿宋_GBK"/>
          <w:szCs w:val="32"/>
        </w:rPr>
      </w:pPr>
    </w:p>
    <w:p>
      <w:pPr>
        <w:rPr>
          <w:rFonts w:hint="eastAsia" w:ascii="Times New Roman" w:hAnsi="Times New Roman" w:eastAsia="方正仿宋_GBK" w:cs="方正仿宋_GBK"/>
          <w:szCs w:val="32"/>
        </w:rPr>
      </w:pPr>
    </w:p>
    <w:p>
      <w:pPr>
        <w:rPr>
          <w:rFonts w:hint="eastAsia" w:ascii="Times New Roman" w:hAnsi="Times New Roman" w:eastAsia="方正仿宋_GBK" w:cs="方正仿宋_GBK"/>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widowControl/>
        <w:jc w:val="left"/>
        <w:rPr>
          <w:rFonts w:ascii="Times New Roman" w:hAnsi="Times New Roman" w:eastAsia="仿宋_GB2312" w:cs="Times New Roman"/>
          <w:szCs w:val="32"/>
        </w:rPr>
      </w:pPr>
      <w:r>
        <w:rPr>
          <w:rFonts w:ascii="Times New Roman" w:hAnsi="Times New Roman" w:eastAsia="仿宋_GB2312" w:cs="Times New Roman"/>
          <w:szCs w:val="32"/>
        </w:rPr>
        <w:br w:type="page"/>
      </w:r>
    </w:p>
    <w:p>
      <w:pPr>
        <w:snapToGrid w:val="0"/>
        <w:spacing w:line="520" w:lineRule="atLeast"/>
        <w:rPr>
          <w:rFonts w:hint="eastAsia" w:ascii="Times New Roman" w:hAnsi="Times New Roman" w:eastAsia="方正黑体_GBK" w:cs="方正黑体_GBK"/>
          <w:szCs w:val="36"/>
        </w:rPr>
      </w:pPr>
      <w:r>
        <w:rPr>
          <w:rFonts w:hint="eastAsia" w:ascii="Times New Roman" w:hAnsi="Times New Roman" w:eastAsia="方正黑体_GBK" w:cs="方正黑体_GBK"/>
          <w:szCs w:val="36"/>
        </w:rPr>
        <w:t xml:space="preserve">附3 </w:t>
      </w:r>
    </w:p>
    <w:p>
      <w:pPr>
        <w:pStyle w:val="2"/>
        <w:spacing w:line="520" w:lineRule="atLeast"/>
        <w:rPr>
          <w:rFonts w:ascii="Times New Roman" w:hAnsi="Times New Roman"/>
        </w:rPr>
      </w:pPr>
    </w:p>
    <w:p>
      <w:pPr>
        <w:snapToGrid w:val="0"/>
        <w:spacing w:line="520" w:lineRule="atLeast"/>
        <w:jc w:val="center"/>
        <w:rPr>
          <w:rFonts w:hint="eastAsia" w:ascii="Times New Roman" w:hAnsi="Times New Roman" w:eastAsia="方正小标宋_GBK" w:cs="方正小标宋_GBK"/>
          <w:sz w:val="44"/>
          <w:szCs w:val="48"/>
        </w:rPr>
      </w:pPr>
      <w:r>
        <w:rPr>
          <w:rFonts w:hint="eastAsia" w:ascii="Times New Roman" w:hAnsi="Times New Roman" w:eastAsia="方正小标宋_GBK" w:cs="方正小标宋_GBK"/>
          <w:sz w:val="44"/>
          <w:szCs w:val="48"/>
        </w:rPr>
        <w:t>申报主体责任声明</w:t>
      </w:r>
    </w:p>
    <w:p>
      <w:pPr>
        <w:spacing w:line="520" w:lineRule="atLeast"/>
        <w:ind w:firstLine="632" w:firstLineChars="200"/>
        <w:rPr>
          <w:rFonts w:ascii="Times New Roman" w:hAnsi="Times New Roman" w:eastAsia="仿宋_GB2312" w:cs="Times New Roman"/>
          <w:szCs w:val="32"/>
        </w:rPr>
      </w:pPr>
    </w:p>
    <w:p>
      <w:pPr>
        <w:spacing w:line="540" w:lineRule="atLeast"/>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根据《工业和信息化部办公厅关于组织开展2023年新型信息消费示范项目申报工作的通知》要求，我单位提交了</w:t>
      </w:r>
    </w:p>
    <w:p>
      <w:pPr>
        <w:spacing w:line="540" w:lineRule="atLeast"/>
        <w:rPr>
          <w:rFonts w:hint="eastAsia" w:ascii="Times New Roman" w:hAnsi="Times New Roman" w:eastAsia="方正仿宋_GBK" w:cs="方正仿宋_GBK"/>
          <w:szCs w:val="32"/>
        </w:rPr>
      </w:pPr>
      <w:r>
        <w:rPr>
          <w:rFonts w:hint="eastAsia" w:ascii="Times New Roman" w:hAnsi="Times New Roman" w:eastAsia="方正仿宋_GBK" w:cs="方正仿宋_GBK"/>
          <w:szCs w:val="32"/>
          <w:u w:val="single"/>
        </w:rPr>
        <w:t xml:space="preserve">                          </w:t>
      </w:r>
      <w:r>
        <w:rPr>
          <w:rFonts w:hint="eastAsia" w:ascii="Times New Roman" w:hAnsi="Times New Roman" w:eastAsia="方正仿宋_GBK" w:cs="方正仿宋_GBK"/>
          <w:szCs w:val="32"/>
        </w:rPr>
        <w:t>项目参评。</w:t>
      </w:r>
    </w:p>
    <w:p>
      <w:pPr>
        <w:spacing w:line="540" w:lineRule="atLeast"/>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现就有关情况声明如下：</w:t>
      </w:r>
    </w:p>
    <w:p>
      <w:pPr>
        <w:spacing w:line="540" w:lineRule="atLeast"/>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1.我单位对提供参评全部资料的真实性负责，并保证所涉及的关键技术产品等内容皆为自主知识产权。</w:t>
      </w:r>
    </w:p>
    <w:p>
      <w:pPr>
        <w:spacing w:line="540" w:lineRule="atLeast"/>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2.我单位在参评过程中所涉及的项目内容和程序皆符合国家有关法律法规及相关产业政策要求。</w:t>
      </w:r>
    </w:p>
    <w:p>
      <w:pPr>
        <w:spacing w:line="540" w:lineRule="atLeast"/>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3.我单位对所提交的项目内容负有保密责任，按照国家相关保密规定，所提交的项目内容未涉及国家秘密、个人信息和其他敏感信息。</w:t>
      </w:r>
    </w:p>
    <w:p>
      <w:pPr>
        <w:spacing w:line="540" w:lineRule="atLeast"/>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4.</w:t>
      </w:r>
      <w:r>
        <w:rPr>
          <w:rFonts w:hint="eastAsia" w:ascii="Times New Roman" w:hAnsi="Times New Roman" w:eastAsia="方正仿宋_GBK" w:cs="方正仿宋_GBK"/>
          <w:spacing w:val="-11"/>
          <w:szCs w:val="32"/>
        </w:rPr>
        <w:t>我单位申报项目所填写的相关文字和图片已经审核，确认无误。</w:t>
      </w:r>
    </w:p>
    <w:p>
      <w:pPr>
        <w:spacing w:line="540" w:lineRule="atLeast"/>
        <w:ind w:firstLine="632" w:firstLineChars="20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我单位对违反上述声明导致的后果承担全部法律责任。</w:t>
      </w:r>
    </w:p>
    <w:p>
      <w:pPr>
        <w:spacing w:line="540" w:lineRule="atLeast"/>
        <w:ind w:right="640" w:firstLine="4266" w:firstLineChars="1350"/>
        <w:rPr>
          <w:rFonts w:hint="eastAsia" w:ascii="Times New Roman" w:hAnsi="Times New Roman" w:eastAsia="方正仿宋_GBK" w:cs="方正仿宋_GBK"/>
          <w:szCs w:val="32"/>
        </w:rPr>
      </w:pPr>
    </w:p>
    <w:p>
      <w:pPr>
        <w:spacing w:line="540" w:lineRule="atLeast"/>
        <w:ind w:right="640" w:firstLine="4266" w:firstLineChars="135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法定代表人：（签字）</w:t>
      </w:r>
    </w:p>
    <w:p>
      <w:pPr>
        <w:spacing w:line="540" w:lineRule="atLeast"/>
        <w:ind w:right="640" w:firstLine="4266" w:firstLineChars="1350"/>
        <w:rPr>
          <w:rFonts w:hint="eastAsia" w:ascii="Times New Roman" w:hAnsi="Times New Roman" w:eastAsia="方正仿宋_GBK" w:cs="方正仿宋_GBK"/>
          <w:szCs w:val="32"/>
        </w:rPr>
      </w:pPr>
      <w:r>
        <w:rPr>
          <w:rFonts w:hint="eastAsia" w:ascii="Times New Roman" w:hAnsi="Times New Roman" w:eastAsia="方正仿宋_GBK" w:cs="方正仿宋_GBK"/>
          <w:szCs w:val="32"/>
        </w:rPr>
        <w:t>公司（企业盖章）</w:t>
      </w:r>
    </w:p>
    <w:p>
      <w:pPr>
        <w:wordWrap w:val="0"/>
        <w:spacing w:line="540" w:lineRule="atLeast"/>
        <w:ind w:right="640" w:firstLine="632" w:firstLineChars="200"/>
        <w:jc w:val="right"/>
        <w:rPr>
          <w:rFonts w:hint="eastAsia" w:ascii="Times New Roman" w:hAnsi="Times New Roman" w:eastAsia="方正仿宋_GBK" w:cs="方正仿宋_GBK"/>
          <w:szCs w:val="32"/>
        </w:rPr>
      </w:pPr>
    </w:p>
    <w:p>
      <w:pPr>
        <w:spacing w:line="540" w:lineRule="atLeast"/>
        <w:ind w:right="640" w:firstLine="632" w:firstLineChars="200"/>
        <w:jc w:val="right"/>
        <w:rPr>
          <w:rFonts w:ascii="Times New Roman" w:hAnsi="Times New Roman" w:eastAsia="仿宋_GB2312"/>
        </w:rPr>
      </w:pPr>
      <w:r>
        <w:rPr>
          <w:rFonts w:hint="eastAsia" w:ascii="Times New Roman" w:hAnsi="Times New Roman" w:eastAsia="方正仿宋_GBK" w:cs="方正仿宋_GBK"/>
          <w:szCs w:val="32"/>
        </w:rPr>
        <w:t>二〇二三年  月  日</w:t>
      </w:r>
    </w:p>
    <w:sectPr>
      <w:footerReference r:id="rId6" w:type="default"/>
      <w:pgSz w:w="11906" w:h="16838"/>
      <w:pgMar w:top="2098" w:right="1474" w:bottom="1984" w:left="1587" w:header="851" w:footer="1587" w:gutter="0"/>
      <w:pgNumType w:fmt="numberInDash"/>
      <w:cols w:space="425"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362A1E-169C-4EFC-8A6A-95C898052C9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803F9D2-0F89-492B-BEB5-C1FA9B7DB430}"/>
  </w:font>
  <w:font w:name="仿宋">
    <w:panose1 w:val="02010609060101010101"/>
    <w:charset w:val="86"/>
    <w:family w:val="decorative"/>
    <w:pitch w:val="default"/>
    <w:sig w:usb0="800002BF" w:usb1="38CF7CFA" w:usb2="00000016" w:usb3="00000000" w:csb0="00040001" w:csb1="00000000"/>
    <w:embedRegular r:id="rId3" w:fontKey="{3DFED92C-F462-4E73-B992-C21C8BBF675E}"/>
  </w:font>
  <w:font w:name="仿宋_GB2312">
    <w:altName w:val="仿宋"/>
    <w:panose1 w:val="02010609030101010101"/>
    <w:charset w:val="86"/>
    <w:family w:val="decorative"/>
    <w:pitch w:val="default"/>
    <w:sig w:usb0="00000000" w:usb1="00000000" w:usb2="00000000" w:usb3="00000000" w:csb0="00040000" w:csb1="00000000"/>
    <w:embedRegular r:id="rId4" w:fontKey="{E76EC186-884B-4A37-A62F-E9FA004935A2}"/>
  </w:font>
  <w:font w:name="方正黑体_GBK">
    <w:panose1 w:val="03000509000000000000"/>
    <w:charset w:val="86"/>
    <w:family w:val="auto"/>
    <w:pitch w:val="default"/>
    <w:sig w:usb0="00000001" w:usb1="080E0000" w:usb2="00000000" w:usb3="00000000" w:csb0="00040000" w:csb1="00000000"/>
    <w:embedRegular r:id="rId5" w:fontKey="{B3B402BC-43A1-4CE4-A8C5-42998D817C98}"/>
  </w:font>
  <w:font w:name="楷体_GB2312">
    <w:altName w:val="楷体"/>
    <w:panose1 w:val="02010609030101010101"/>
    <w:charset w:val="86"/>
    <w:family w:val="decorative"/>
    <w:pitch w:val="default"/>
    <w:sig w:usb0="00000000" w:usb1="00000000" w:usb2="00000000" w:usb3="00000000" w:csb0="00040000" w:csb1="00000000"/>
    <w:embedRegular r:id="rId6" w:fontKey="{ADE47FF4-0461-4F2C-80A4-9626AD9279C6}"/>
  </w:font>
  <w:font w:name="楷体">
    <w:panose1 w:val="02010609060101010101"/>
    <w:charset w:val="86"/>
    <w:family w:val="decorative"/>
    <w:pitch w:val="default"/>
    <w:sig w:usb0="800002BF" w:usb1="38CF7CFA" w:usb2="00000016" w:usb3="00000000" w:csb0="00040001" w:csb1="00000000"/>
    <w:embedRegular r:id="rId7" w:fontKey="{833311CE-288E-475E-AF21-0E857DB3516A}"/>
  </w:font>
  <w:font w:name="方正仿宋_GBK">
    <w:panose1 w:val="03000509000000000000"/>
    <w:charset w:val="86"/>
    <w:family w:val="script"/>
    <w:pitch w:val="default"/>
    <w:sig w:usb0="00000001" w:usb1="080E0000" w:usb2="00000000" w:usb3="00000000" w:csb0="00040000" w:csb1="00000000"/>
    <w:embedRegular r:id="rId8" w:fontKey="{CDA0D8AD-8064-42D8-9140-5B9E724C8455}"/>
  </w:font>
  <w:font w:name="等线">
    <w:altName w:val="宋体"/>
    <w:panose1 w:val="02010600030101010101"/>
    <w:charset w:val="86"/>
    <w:family w:val="auto"/>
    <w:pitch w:val="default"/>
    <w:sig w:usb0="00000000" w:usb1="00000000" w:usb2="00000016" w:usb3="00000000" w:csb0="0004000F" w:csb1="00000000"/>
    <w:embedRegular r:id="rId9" w:fontKey="{EE884477-6C65-4713-B7B7-CBF9B94B3F77}"/>
  </w:font>
  <w:font w:name="方正小标宋_GBK">
    <w:panose1 w:val="03000509000000000000"/>
    <w:charset w:val="86"/>
    <w:family w:val="auto"/>
    <w:pitch w:val="default"/>
    <w:sig w:usb0="00000001" w:usb1="080E0000" w:usb2="00000000" w:usb3="00000000" w:csb0="00040000" w:csb1="00000000"/>
    <w:embedRegular r:id="rId10" w:fontKey="{D61C3DC6-FA95-4FAD-BDC3-EE598F9FEA5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right"/>
      <w:rPr>
        <w:rFonts w:ascii="方正仿宋_GBK" w:hAnsi="等线" w:eastAsia="方正仿宋_GBK"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left"/>
      <w:rPr>
        <w:rFonts w:ascii="等线" w:hAnsi="等线" w:eastAsia="等线" w:cs="Times New Roman"/>
        <w:sz w:val="18"/>
        <w:szCs w:val="18"/>
      </w:rPr>
    </w:pPr>
    <w:r>
      <w:rPr>
        <w:rFonts w:ascii="等线" w:hAnsi="等线" w:eastAsia="等线" w:cs="Times New Roman"/>
        <w:sz w:val="2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tabs>
                              <w:tab w:val="center" w:pos="4153"/>
                              <w:tab w:val="right" w:pos="8306"/>
                            </w:tabs>
                            <w:snapToGrid w:val="0"/>
                            <w:jc w:val="left"/>
                            <w:rPr>
                              <w:rFonts w:ascii="宋体" w:hAnsi="宋体" w:eastAsia="等线" w:cs="Times New Roman"/>
                              <w:sz w:val="28"/>
                              <w:szCs w:val="28"/>
                            </w:rPr>
                          </w:pPr>
                          <w:r>
                            <w:rPr>
                              <w:rFonts w:ascii="宋体" w:hAnsi="宋体" w:eastAsia="等线" w:cs="Times New Roman"/>
                              <w:sz w:val="28"/>
                              <w:szCs w:val="28"/>
                            </w:rPr>
                            <w:fldChar w:fldCharType="begin"/>
                          </w:r>
                          <w:r>
                            <w:rPr>
                              <w:rFonts w:ascii="宋体" w:hAnsi="宋体" w:eastAsia="等线" w:cs="Times New Roman"/>
                              <w:sz w:val="28"/>
                              <w:szCs w:val="28"/>
                            </w:rPr>
                            <w:instrText xml:space="preserve">PAGE  </w:instrText>
                          </w:r>
                          <w:r>
                            <w:rPr>
                              <w:rFonts w:ascii="宋体" w:hAnsi="宋体" w:eastAsia="等线" w:cs="Times New Roman"/>
                              <w:sz w:val="28"/>
                              <w:szCs w:val="28"/>
                            </w:rPr>
                            <w:fldChar w:fldCharType="separate"/>
                          </w:r>
                          <w:r>
                            <w:rPr>
                              <w:rFonts w:ascii="宋体" w:hAnsi="宋体" w:eastAsia="等线" w:cs="Times New Roman"/>
                              <w:sz w:val="28"/>
                              <w:szCs w:val="28"/>
                            </w:rPr>
                            <w:t>- 8 -</w:t>
                          </w:r>
                          <w:r>
                            <w:rPr>
                              <w:rFonts w:ascii="宋体" w:hAnsi="宋体" w:eastAsia="等线" w:cs="Times New Roman"/>
                              <w:sz w:val="28"/>
                              <w:szCs w:val="28"/>
                            </w:rPr>
                            <w:fldChar w:fldCharType="end"/>
                          </w:r>
                        </w:p>
                        <w:p>
                          <w:pPr>
                            <w:rPr>
                              <w:rFonts w:ascii="等线" w:hAnsi="等线" w:eastAsia="等线" w:cs="Times New Roman"/>
                              <w:sz w:val="21"/>
                              <w:szCs w:val="22"/>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Dhg0GqtgEAAFcDAAAOAAAAAAAAAAEAIAAAACIBAABkcnMvZTJvRG9jLnhtbFBLBQYAAAAABgAG&#10;AFkBAABKBQAAAAA=&#10;">
              <v:fill on="f" focussize="0,0"/>
              <v:stroke on="f" weight="1.25pt"/>
              <v:imagedata o:title=""/>
              <o:lock v:ext="edit" aspectratio="f"/>
              <v:textbox inset="0mm,0mm,0mm,0mm" style="mso-fit-shape-to-text:t;">
                <w:txbxContent>
                  <w:p>
                    <w:pPr>
                      <w:tabs>
                        <w:tab w:val="center" w:pos="4153"/>
                        <w:tab w:val="right" w:pos="8306"/>
                      </w:tabs>
                      <w:snapToGrid w:val="0"/>
                      <w:jc w:val="left"/>
                      <w:rPr>
                        <w:rFonts w:ascii="宋体" w:hAnsi="宋体" w:eastAsia="等线" w:cs="Times New Roman"/>
                        <w:sz w:val="28"/>
                        <w:szCs w:val="28"/>
                      </w:rPr>
                    </w:pPr>
                    <w:r>
                      <w:rPr>
                        <w:rFonts w:ascii="宋体" w:hAnsi="宋体" w:eastAsia="等线" w:cs="Times New Roman"/>
                        <w:sz w:val="28"/>
                        <w:szCs w:val="28"/>
                      </w:rPr>
                      <w:fldChar w:fldCharType="begin"/>
                    </w:r>
                    <w:r>
                      <w:rPr>
                        <w:rFonts w:ascii="宋体" w:hAnsi="宋体" w:eastAsia="等线" w:cs="Times New Roman"/>
                        <w:sz w:val="28"/>
                        <w:szCs w:val="28"/>
                      </w:rPr>
                      <w:instrText xml:space="preserve">PAGE  </w:instrText>
                    </w:r>
                    <w:r>
                      <w:rPr>
                        <w:rFonts w:ascii="宋体" w:hAnsi="宋体" w:eastAsia="等线" w:cs="Times New Roman"/>
                        <w:sz w:val="28"/>
                        <w:szCs w:val="28"/>
                      </w:rPr>
                      <w:fldChar w:fldCharType="separate"/>
                    </w:r>
                    <w:r>
                      <w:rPr>
                        <w:rFonts w:ascii="宋体" w:hAnsi="宋体" w:eastAsia="等线" w:cs="Times New Roman"/>
                        <w:sz w:val="28"/>
                        <w:szCs w:val="28"/>
                      </w:rPr>
                      <w:t>- 8 -</w:t>
                    </w:r>
                    <w:r>
                      <w:rPr>
                        <w:rFonts w:ascii="宋体" w:hAnsi="宋体" w:eastAsia="等线" w:cs="Times New Roman"/>
                        <w:sz w:val="28"/>
                        <w:szCs w:val="28"/>
                      </w:rPr>
                      <w:fldChar w:fldCharType="end"/>
                    </w:r>
                  </w:p>
                  <w:p>
                    <w:pPr>
                      <w:rPr>
                        <w:rFonts w:ascii="等线" w:hAnsi="等线" w:eastAsia="等线" w:cs="Times New Roman"/>
                        <w:sz w:val="21"/>
                        <w:szCs w:val="22"/>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right"/>
      <w:rPr>
        <w:rFonts w:ascii="方正仿宋_GBK" w:hAnsi="等线" w:eastAsia="方正仿宋_GBK" w:cs="Times New Roman"/>
        <w:sz w:val="28"/>
        <w:szCs w:val="28"/>
      </w:rPr>
    </w:pPr>
    <w:r>
      <w:rPr>
        <w:rFonts w:ascii="等线" w:hAnsi="等线" w:eastAsia="等线" w:cs="Times New Roman"/>
        <w:sz w:val="28"/>
        <w:szCs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tabs>
                              <w:tab w:val="center" w:pos="4153"/>
                              <w:tab w:val="right" w:pos="8306"/>
                            </w:tabs>
                            <w:snapToGrid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Thb4+4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Tps&#10;cp7rBXe1jdhO7jJVOMKOhXF2mee4Z2k53t5z1uvfsH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AThb4+4AQAAVQMAAA4AAAAAAAAAAQAgAAAAIgEAAGRycy9lMm9Eb2MueG1sUEsFBgAAAAAG&#10;AAYAWQEAAEwFAAAAAA==&#10;">
              <v:fill on="f" focussize="0,0"/>
              <v:stroke on="f" weight="1.25pt"/>
              <v:imagedata o:title=""/>
              <o:lock v:ext="edit" aspectratio="f"/>
              <v:textbox inset="0mm,0mm,0mm,0mm" style="mso-fit-shape-to-text:t;">
                <w:txbxContent>
                  <w:p>
                    <w:pPr>
                      <w:tabs>
                        <w:tab w:val="center" w:pos="4153"/>
                        <w:tab w:val="right" w:pos="8306"/>
                      </w:tabs>
                      <w:snapToGrid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rPr>
        <w:rFonts w:ascii="方正仿宋_GBK" w:eastAsia="方正仿宋_GBK"/>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91440</wp:posOffset>
              </wp:positionV>
              <wp:extent cx="496570" cy="2203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96570" cy="220345"/>
                      </a:xfrm>
                      <a:prstGeom prst="rect">
                        <a:avLst/>
                      </a:prstGeom>
                      <a:noFill/>
                      <a:ln w="15875">
                        <a:noFill/>
                      </a:ln>
                    </wps:spPr>
                    <wps:txbx>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p>
                      </w:txbxContent>
                    </wps:txbx>
                    <wps:bodyPr wrap="square" lIns="0" tIns="0" rIns="0" bIns="0" upright="1">
                      <a:noAutofit/>
                    </wps:bodyPr>
                  </wps:wsp>
                </a:graphicData>
              </a:graphic>
            </wp:anchor>
          </w:drawing>
        </mc:Choice>
        <mc:Fallback>
          <w:pict>
            <v:shape id="_x0000_s1026" o:spid="_x0000_s1026" o:spt="202" type="#_x0000_t202" style="position:absolute;left:0pt;margin-top:7.2pt;height:17.35pt;width:39.1pt;mso-position-horizontal:outside;mso-position-horizontal-relative:margin;z-index:251665408;mso-width-relative:page;mso-height-relative:page;" filled="f" stroked="f" coordsize="21600,21600" o:gfxdata="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7qzE1QAAAAUBAAAPAAAAAAAAAAEAIAAAACIAAABkcnMvZG93bnJldi54bWxQSwEC&#10;FAAUAAAACACHTuJANPxgdb4BAABVAwAADgAAAAAAAAABACAAAAAkAQAAZHJzL2Uyb0RvYy54bWxQ&#10;SwUGAAAAAAYABgBZAQAAVAUAAAAA&#10;">
              <v:fill on="f" focussize="0,0"/>
              <v:stroke on="f" weight="1.25pt"/>
              <v:imagedata o:title=""/>
              <o:lock v:ext="edit" aspectratio="f"/>
              <v:textbox inset="0mm,0mm,0mm,0mm">
                <w:txbxContent>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A19C95"/>
    <w:multiLevelType w:val="singleLevel"/>
    <w:tmpl w:val="84A19C95"/>
    <w:lvl w:ilvl="0" w:tentative="0">
      <w:start w:val="1"/>
      <w:numFmt w:val="decimal"/>
      <w:suff w:val="nothing"/>
      <w:lvlText w:val="（%1）"/>
      <w:lvlJc w:val="left"/>
    </w:lvl>
  </w:abstractNum>
  <w:abstractNum w:abstractNumId="1">
    <w:nsid w:val="AE84F892"/>
    <w:multiLevelType w:val="singleLevel"/>
    <w:tmpl w:val="AE84F892"/>
    <w:lvl w:ilvl="0" w:tentative="0">
      <w:start w:val="2"/>
      <w:numFmt w:val="decimal"/>
      <w:suff w:val="nothing"/>
      <w:lvlText w:val="%1."/>
      <w:lvlJc w:val="left"/>
    </w:lvl>
  </w:abstractNum>
  <w:abstractNum w:abstractNumId="2">
    <w:nsid w:val="02D4A220"/>
    <w:multiLevelType w:val="singleLevel"/>
    <w:tmpl w:val="02D4A220"/>
    <w:lvl w:ilvl="0" w:tentative="0">
      <w:start w:val="3"/>
      <w:numFmt w:val="decimal"/>
      <w:suff w:val="nothing"/>
      <w:lvlText w:val="%1."/>
      <w:lvlJc w:val="left"/>
    </w:lvl>
  </w:abstractNum>
  <w:abstractNum w:abstractNumId="3">
    <w:nsid w:val="1D72ADDA"/>
    <w:multiLevelType w:val="singleLevel"/>
    <w:tmpl w:val="1D72ADDA"/>
    <w:lvl w:ilvl="0" w:tentative="0">
      <w:start w:val="1"/>
      <w:numFmt w:val="decimal"/>
      <w:suff w:val="nothing"/>
      <w:lvlText w:val="%1."/>
      <w:lvlJc w:val="left"/>
    </w:lvl>
  </w:abstractNum>
  <w:abstractNum w:abstractNumId="4">
    <w:nsid w:val="59E06FF9"/>
    <w:multiLevelType w:val="singleLevel"/>
    <w:tmpl w:val="59E06FF9"/>
    <w:lvl w:ilvl="0" w:tentative="0">
      <w:start w:val="2"/>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revisionView w:markup="0"/>
  <w:trackRevisions w:val="1"/>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6FF03D9"/>
    <w:rsid w:val="00056BE9"/>
    <w:rsid w:val="000638DF"/>
    <w:rsid w:val="00095AAB"/>
    <w:rsid w:val="000C507D"/>
    <w:rsid w:val="001415B0"/>
    <w:rsid w:val="00224DA9"/>
    <w:rsid w:val="002861FC"/>
    <w:rsid w:val="00353679"/>
    <w:rsid w:val="003671D5"/>
    <w:rsid w:val="00372F29"/>
    <w:rsid w:val="003A5978"/>
    <w:rsid w:val="00456BEB"/>
    <w:rsid w:val="004A1E37"/>
    <w:rsid w:val="00554D20"/>
    <w:rsid w:val="00582856"/>
    <w:rsid w:val="0065003B"/>
    <w:rsid w:val="006D6F7D"/>
    <w:rsid w:val="006E5AF5"/>
    <w:rsid w:val="006F30B5"/>
    <w:rsid w:val="007A7B86"/>
    <w:rsid w:val="007B06D3"/>
    <w:rsid w:val="008B212E"/>
    <w:rsid w:val="008B4ACD"/>
    <w:rsid w:val="0090548B"/>
    <w:rsid w:val="009341A2"/>
    <w:rsid w:val="009E022B"/>
    <w:rsid w:val="00A737EC"/>
    <w:rsid w:val="00B02A0D"/>
    <w:rsid w:val="00B627A8"/>
    <w:rsid w:val="00C617B9"/>
    <w:rsid w:val="00C618EE"/>
    <w:rsid w:val="00C745A0"/>
    <w:rsid w:val="00C85083"/>
    <w:rsid w:val="00CD3B59"/>
    <w:rsid w:val="00CF2614"/>
    <w:rsid w:val="00CF3926"/>
    <w:rsid w:val="00D40A02"/>
    <w:rsid w:val="00E40569"/>
    <w:rsid w:val="00EC0B71"/>
    <w:rsid w:val="00F003DD"/>
    <w:rsid w:val="00F153F6"/>
    <w:rsid w:val="00F54F4D"/>
    <w:rsid w:val="00FA4AE1"/>
    <w:rsid w:val="00FF6176"/>
    <w:rsid w:val="02984C1C"/>
    <w:rsid w:val="02B418E5"/>
    <w:rsid w:val="04161698"/>
    <w:rsid w:val="04627C53"/>
    <w:rsid w:val="07561358"/>
    <w:rsid w:val="09D36996"/>
    <w:rsid w:val="0B786794"/>
    <w:rsid w:val="0C772B81"/>
    <w:rsid w:val="0F977CFE"/>
    <w:rsid w:val="10170EA9"/>
    <w:rsid w:val="130B7EEE"/>
    <w:rsid w:val="13FD2FAC"/>
    <w:rsid w:val="17CF3BE0"/>
    <w:rsid w:val="192A758B"/>
    <w:rsid w:val="1BA3751A"/>
    <w:rsid w:val="1BC31618"/>
    <w:rsid w:val="1D905BC0"/>
    <w:rsid w:val="1E110AAE"/>
    <w:rsid w:val="1E7D035A"/>
    <w:rsid w:val="1EF76232"/>
    <w:rsid w:val="1EFC27C7"/>
    <w:rsid w:val="26D66FF7"/>
    <w:rsid w:val="2829191A"/>
    <w:rsid w:val="2A372645"/>
    <w:rsid w:val="31A332EC"/>
    <w:rsid w:val="336E4576"/>
    <w:rsid w:val="35686332"/>
    <w:rsid w:val="364F1AF5"/>
    <w:rsid w:val="36FF03D9"/>
    <w:rsid w:val="37AF17A7"/>
    <w:rsid w:val="39410493"/>
    <w:rsid w:val="3AAC66BC"/>
    <w:rsid w:val="3C5849E8"/>
    <w:rsid w:val="3DC5547C"/>
    <w:rsid w:val="403B202B"/>
    <w:rsid w:val="43E20B7A"/>
    <w:rsid w:val="46FF05AC"/>
    <w:rsid w:val="48320EF3"/>
    <w:rsid w:val="48FA4323"/>
    <w:rsid w:val="4A197060"/>
    <w:rsid w:val="4BCA664B"/>
    <w:rsid w:val="518D2E84"/>
    <w:rsid w:val="52287BA6"/>
    <w:rsid w:val="53E532C4"/>
    <w:rsid w:val="5422686A"/>
    <w:rsid w:val="55780E38"/>
    <w:rsid w:val="55931BF4"/>
    <w:rsid w:val="55B63C59"/>
    <w:rsid w:val="565A3E08"/>
    <w:rsid w:val="56AA224F"/>
    <w:rsid w:val="597F42FE"/>
    <w:rsid w:val="5BE325DC"/>
    <w:rsid w:val="5FE93283"/>
    <w:rsid w:val="5FFA267B"/>
    <w:rsid w:val="613427D7"/>
    <w:rsid w:val="62646A5A"/>
    <w:rsid w:val="64690028"/>
    <w:rsid w:val="6A972277"/>
    <w:rsid w:val="6BD81716"/>
    <w:rsid w:val="6D120C7D"/>
    <w:rsid w:val="6D73403F"/>
    <w:rsid w:val="7C0D0346"/>
    <w:rsid w:val="7E0A3B2E"/>
    <w:rsid w:val="7E5C0C07"/>
    <w:rsid w:val="FB1E0F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Body Text"/>
    <w:basedOn w:val="1"/>
    <w:next w:val="4"/>
    <w:qFormat/>
    <w:uiPriority w:val="0"/>
    <w:pPr>
      <w:ind w:firstLine="880" w:firstLineChars="200"/>
    </w:pPr>
    <w:rPr>
      <w:rFonts w:eastAsia="仿宋_GB2312" w:cs="Times New Roman"/>
      <w:bCs/>
      <w:szCs w:val="22"/>
    </w:rPr>
  </w:style>
  <w:style w:type="paragraph" w:styleId="4">
    <w:name w:val="Title"/>
    <w:basedOn w:val="1"/>
    <w:next w:val="1"/>
    <w:qFormat/>
    <w:uiPriority w:val="0"/>
    <w:pPr>
      <w:spacing w:before="240" w:after="60"/>
      <w:jc w:val="center"/>
      <w:outlineLvl w:val="0"/>
    </w:pPr>
    <w:rPr>
      <w:rFonts w:ascii="Arial" w:hAnsi="Arial"/>
      <w:b/>
    </w:rPr>
  </w:style>
  <w:style w:type="paragraph" w:styleId="5">
    <w:name w:val="endnote text"/>
    <w:basedOn w:val="1"/>
    <w:qFormat/>
    <w:uiPriority w:val="0"/>
    <w:pPr>
      <w:snapToGrid w:val="0"/>
      <w:jc w:val="left"/>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endnote reference"/>
    <w:qFormat/>
    <w:uiPriority w:val="0"/>
    <w:rPr>
      <w:vertAlign w:val="superscript"/>
    </w:rPr>
  </w:style>
  <w:style w:type="character" w:styleId="10">
    <w:name w:val="page number"/>
    <w:basedOn w:val="8"/>
    <w:qFormat/>
    <w:uiPriority w:val="0"/>
  </w:style>
  <w:style w:type="character" w:styleId="11">
    <w:name w:val="Hyperlink"/>
    <w:basedOn w:val="8"/>
    <w:qFormat/>
    <w:uiPriority w:val="0"/>
    <w:rPr>
      <w:color w:val="0000FF"/>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样式1"/>
    <w:basedOn w:val="1"/>
    <w:qFormat/>
    <w:uiPriority w:val="0"/>
    <w:rPr>
      <w:rFonts w:hint="eastAsia" w:ascii="Times New Roman" w:hAnsi="Times New Roman" w:eastAsia="仿宋_GB2312" w:cs="Times New Roman"/>
      <w:szCs w:val="21"/>
    </w:rPr>
  </w:style>
  <w:style w:type="character" w:customStyle="1" w:styleId="15">
    <w:name w:val="页脚 字符"/>
    <w:basedOn w:val="8"/>
    <w:link w:val="6"/>
    <w:qFormat/>
    <w:uiPriority w:val="99"/>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1078</Words>
  <Characters>6145</Characters>
  <Lines>51</Lines>
  <Paragraphs>14</Paragraphs>
  <TotalTime>5</TotalTime>
  <ScaleCrop>false</ScaleCrop>
  <LinksUpToDate>false</LinksUpToDate>
  <CharactersWithSpaces>7209</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2023-02-26T00:55:00Z</dcterms:created>
  <dc:creator>lemon鹿</dc:creator>
  <cp:lastModifiedBy>余思睿</cp:lastModifiedBy>
  <cp:lastPrinted>2023-08-21T08:55:00Z</cp:lastPrinted>
  <dcterms:modified xsi:type="dcterms:W3CDTF">2023-08-21T09:10:08Z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CD463462BE054B3091684807774597BD_13</vt:lpwstr>
  </property>
</Properties>
</file>