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58D4" w14:textId="77777777" w:rsidR="00FD0B3F" w:rsidRDefault="00000000">
      <w:pPr>
        <w:pStyle w:val="a4"/>
        <w:adjustRightInd w:val="0"/>
        <w:snapToGrid w:val="0"/>
        <w:spacing w:line="600" w:lineRule="atLeast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7BA19BF2" w14:textId="77777777" w:rsidR="00FD0B3F" w:rsidRDefault="00FD0B3F">
      <w:pPr>
        <w:pStyle w:val="a4"/>
        <w:adjustRightInd w:val="0"/>
        <w:snapToGrid w:val="0"/>
        <w:spacing w:line="600" w:lineRule="atLeast"/>
        <w:jc w:val="both"/>
        <w:rPr>
          <w:rFonts w:ascii="Times New Roman" w:eastAsia="方正黑体_GBK" w:hAnsi="Times New Roman"/>
          <w:sz w:val="32"/>
          <w:szCs w:val="32"/>
        </w:rPr>
      </w:pPr>
    </w:p>
    <w:p w14:paraId="01E89871" w14:textId="77777777" w:rsidR="00FD0B3F" w:rsidRDefault="00000000">
      <w:pPr>
        <w:pStyle w:val="a4"/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2020</w:t>
      </w:r>
      <w:r>
        <w:rPr>
          <w:rFonts w:ascii="Times New Roman" w:eastAsia="方正小标宋_GBK" w:hAnsi="Times New Roman"/>
          <w:sz w:val="44"/>
          <w:szCs w:val="44"/>
        </w:rPr>
        <w:t>年中小企业、民营企业领航</w:t>
      </w:r>
    </w:p>
    <w:p w14:paraId="532CCE8A" w14:textId="77777777" w:rsidR="00FD0B3F" w:rsidRDefault="00000000">
      <w:pPr>
        <w:pStyle w:val="a4"/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人才培训安排</w:t>
      </w:r>
    </w:p>
    <w:p w14:paraId="78FC5368" w14:textId="77777777" w:rsidR="00FD0B3F" w:rsidRDefault="00FD0B3F">
      <w:pPr>
        <w:adjustRightInd w:val="0"/>
        <w:snapToGrid w:val="0"/>
        <w:spacing w:line="580" w:lineRule="atLeast"/>
        <w:jc w:val="left"/>
        <w:rPr>
          <w:rFonts w:ascii="Times New Roman" w:eastAsia="方正楷体_GBK" w:hAnsi="Times New Roman"/>
          <w:sz w:val="32"/>
          <w:szCs w:val="32"/>
        </w:rPr>
      </w:pPr>
    </w:p>
    <w:p w14:paraId="0318B45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一、领军人才培训</w:t>
      </w:r>
    </w:p>
    <w:p w14:paraId="65CC5017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中小企业经营管理领军人才培训班。</w:t>
      </w:r>
    </w:p>
    <w:p w14:paraId="6A29694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培训目的：提高中小企业经营管理水平，培养一批行业领军人才，引导中小企业高质量发展。</w:t>
      </w:r>
    </w:p>
    <w:p w14:paraId="51B9DC35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疫情后国际形势与中国外交、智能制造与新基建发展趋势、金融视角下的公司运营与资本战略、营销战略选择与营销执行、数据驱动人力资源效能、企业家刑事法律风险防范、企业财税筹划实操、经营智慧等。</w:t>
      </w:r>
    </w:p>
    <w:p w14:paraId="6241B54B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培训对象：中小企业高级经营管理人员</w:t>
      </w:r>
    </w:p>
    <w:p w14:paraId="0DD4E87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3BE81958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培训时间：学制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年，授课</w:t>
      </w: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/>
          <w:sz w:val="32"/>
          <w:szCs w:val="32"/>
        </w:rPr>
        <w:t>天，平均</w:t>
      </w:r>
      <w:r>
        <w:rPr>
          <w:rFonts w:ascii="Times New Roman" w:eastAsia="方正仿宋_GBK" w:hAnsi="Times New Roman"/>
          <w:sz w:val="32"/>
          <w:szCs w:val="32"/>
        </w:rPr>
        <w:t>1.5-2</w:t>
      </w:r>
      <w:r>
        <w:rPr>
          <w:rFonts w:ascii="Times New Roman" w:eastAsia="方正仿宋_GBK" w:hAnsi="Times New Roman"/>
          <w:sz w:val="32"/>
          <w:szCs w:val="32"/>
        </w:rPr>
        <w:t>个月上课一次，每次</w:t>
      </w:r>
      <w:r>
        <w:rPr>
          <w:rFonts w:ascii="Times New Roman" w:eastAsia="方正仿宋_GBK" w:hAnsi="Times New Roman"/>
          <w:sz w:val="32"/>
          <w:szCs w:val="32"/>
        </w:rPr>
        <w:t>2-3</w:t>
      </w:r>
      <w:r>
        <w:rPr>
          <w:rFonts w:ascii="Times New Roman" w:eastAsia="方正仿宋_GBK" w:hAnsi="Times New Roman"/>
          <w:sz w:val="32"/>
          <w:szCs w:val="32"/>
        </w:rPr>
        <w:t>天，共</w:t>
      </w:r>
      <w:r>
        <w:rPr>
          <w:rFonts w:ascii="Times New Roman" w:eastAsia="方正仿宋_GBK" w:hAnsi="Times New Roman"/>
          <w:sz w:val="32"/>
          <w:szCs w:val="32"/>
        </w:rPr>
        <w:t>6-8</w:t>
      </w:r>
      <w:r>
        <w:rPr>
          <w:rFonts w:ascii="Times New Roman" w:eastAsia="方正仿宋_GBK" w:hAnsi="Times New Roman"/>
          <w:sz w:val="32"/>
          <w:szCs w:val="32"/>
        </w:rPr>
        <w:t>次。</w:t>
      </w:r>
    </w:p>
    <w:p w14:paraId="52210A34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培训地点：重庆大学。</w:t>
      </w:r>
    </w:p>
    <w:p w14:paraId="5891406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补助资金：经工业和信息化部审定的学员，按</w:t>
      </w:r>
      <w:r>
        <w:rPr>
          <w:rFonts w:ascii="Times New Roman" w:eastAsia="方正仿宋_GBK" w:hAnsi="Times New Roman"/>
          <w:sz w:val="32"/>
          <w:szCs w:val="32"/>
        </w:rPr>
        <w:t>5000</w:t>
      </w:r>
      <w:r>
        <w:rPr>
          <w:rFonts w:ascii="Times New Roman" w:eastAsia="方正仿宋_GBK" w:hAnsi="Times New Roman"/>
          <w:sz w:val="32"/>
          <w:szCs w:val="32"/>
        </w:rPr>
        <w:t>元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人进行补助，人数不超过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5761D078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领军人才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专精特新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专题培训班。</w:t>
      </w:r>
    </w:p>
    <w:p w14:paraId="5E8765E1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培训目的：推动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专精特新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中小企业提质发展，提升企业领导决策能力和知识水平，培养一批行业领军人才，示范带动全市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专精特新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中小企业健康发展。</w:t>
      </w:r>
    </w:p>
    <w:p w14:paraId="0B5C6439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培训内容：企业转型升级、智能制造、企业产业链整合、企业管理创新、企业竞争力打造、国际市场开拓、成渝地区双城经济圈发展等。</w:t>
      </w:r>
    </w:p>
    <w:p w14:paraId="727D9F5E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培训对象：我委和工业和信息化部公布的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专精特新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小巨人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隐形冠军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中小企业的主要经营管理者。</w:t>
      </w:r>
    </w:p>
    <w:p w14:paraId="5857CFFC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3BD2D3A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培训时间：学制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年，授课</w:t>
      </w: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/>
          <w:sz w:val="32"/>
          <w:szCs w:val="32"/>
        </w:rPr>
        <w:t>天，平均</w:t>
      </w:r>
      <w:r>
        <w:rPr>
          <w:rFonts w:ascii="Times New Roman" w:eastAsia="方正仿宋_GBK" w:hAnsi="Times New Roman"/>
          <w:sz w:val="32"/>
          <w:szCs w:val="32"/>
        </w:rPr>
        <w:t>1.5-2</w:t>
      </w:r>
      <w:r>
        <w:rPr>
          <w:rFonts w:ascii="Times New Roman" w:eastAsia="方正仿宋_GBK" w:hAnsi="Times New Roman"/>
          <w:sz w:val="32"/>
          <w:szCs w:val="32"/>
        </w:rPr>
        <w:t>个月上课一次，每次</w:t>
      </w:r>
      <w:r>
        <w:rPr>
          <w:rFonts w:ascii="Times New Roman" w:eastAsia="方正仿宋_GBK" w:hAnsi="Times New Roman"/>
          <w:sz w:val="32"/>
          <w:szCs w:val="32"/>
        </w:rPr>
        <w:t>2-3</w:t>
      </w:r>
      <w:r>
        <w:rPr>
          <w:rFonts w:ascii="Times New Roman" w:eastAsia="方正仿宋_GBK" w:hAnsi="Times New Roman"/>
          <w:sz w:val="32"/>
          <w:szCs w:val="32"/>
        </w:rPr>
        <w:t>天，共</w:t>
      </w:r>
      <w:r>
        <w:rPr>
          <w:rFonts w:ascii="Times New Roman" w:eastAsia="方正仿宋_GBK" w:hAnsi="Times New Roman"/>
          <w:sz w:val="32"/>
          <w:szCs w:val="32"/>
        </w:rPr>
        <w:t>6-8</w:t>
      </w:r>
      <w:r>
        <w:rPr>
          <w:rFonts w:ascii="Times New Roman" w:eastAsia="方正仿宋_GBK" w:hAnsi="Times New Roman"/>
          <w:sz w:val="32"/>
          <w:szCs w:val="32"/>
        </w:rPr>
        <w:t>次。</w:t>
      </w:r>
    </w:p>
    <w:p w14:paraId="220FB1F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培训地点：市内（市外交流）。</w:t>
      </w:r>
    </w:p>
    <w:p w14:paraId="4F2A74CB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补助资金：经工业和信息化部审定的学员，按</w:t>
      </w:r>
      <w:r>
        <w:rPr>
          <w:rFonts w:ascii="Times New Roman" w:eastAsia="方正仿宋_GBK" w:hAnsi="Times New Roman"/>
          <w:sz w:val="32"/>
          <w:szCs w:val="32"/>
        </w:rPr>
        <w:t>5000</w:t>
      </w:r>
      <w:r>
        <w:rPr>
          <w:rFonts w:ascii="Times New Roman" w:eastAsia="方正仿宋_GBK" w:hAnsi="Times New Roman"/>
          <w:sz w:val="32"/>
          <w:szCs w:val="32"/>
        </w:rPr>
        <w:t>元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人进行补助，人数不超过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2ACF6E75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二、领导素质提升培训重大班</w:t>
      </w:r>
    </w:p>
    <w:p w14:paraId="72CD48C1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培训目的：提升参训人员决策指导能力，增强服务中小企业、民营企业水平。</w:t>
      </w:r>
    </w:p>
    <w:p w14:paraId="486D148A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培训内容：习近平新时代中国特色社会主义思想、宏观经济分析与国家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一带一路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倡议</w:t>
      </w:r>
      <w:r>
        <w:rPr>
          <w:rFonts w:ascii="Times New Roman" w:eastAsia="方正仿宋_GBK" w:hAnsi="Times New Roman"/>
          <w:sz w:val="32"/>
          <w:szCs w:val="32"/>
        </w:rPr>
        <w:t>、成渝地区双城经济圈、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双循环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发展格局、政策法规、领导艺术、创新思维、法治思维、公共服务、现场教学等。</w:t>
      </w:r>
    </w:p>
    <w:p w14:paraId="1BB9D8DD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培训对象：各区县经济信息委、民营经济主管部门的分管领</w:t>
      </w:r>
      <w:r>
        <w:rPr>
          <w:rFonts w:ascii="Times New Roman" w:eastAsia="方正仿宋_GBK" w:hAnsi="Times New Roman"/>
          <w:sz w:val="32"/>
          <w:szCs w:val="32"/>
        </w:rPr>
        <w:lastRenderedPageBreak/>
        <w:t>导、相关工作人员及中小企业、民营企业的高层管理人员、微型企业孵化平台负责人、中小企业公共服务平台负责人。</w:t>
      </w:r>
    </w:p>
    <w:p w14:paraId="43C14AE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6962AD92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09A9A258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三、管理创新综合能力提升</w:t>
      </w:r>
    </w:p>
    <w:p w14:paraId="4BC5B77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中小企业经营管理人才综合能力提升清华班。</w:t>
      </w:r>
    </w:p>
    <w:p w14:paraId="7B1B9A6E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培训目的：培育企业家精神，提升中小企业高层经营管理人员的经营理念、战略眼光、开拓精神、创新能力等。</w:t>
      </w:r>
    </w:p>
    <w:p w14:paraId="6D005E20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培训内容：中国战略与全球视野、企业战略与管理创新、科技前沿与产业融合、多元思维与企业家素养、清华价值塑造与行动学习等。</w:t>
      </w:r>
    </w:p>
    <w:p w14:paraId="4227EEAE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培训对象：中小企业的高级经营管理人员。</w:t>
      </w:r>
    </w:p>
    <w:p w14:paraId="10FC693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3E5C70CA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培训时间：学制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年，每月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天。</w:t>
      </w:r>
    </w:p>
    <w:p w14:paraId="7B5FD61D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培训地点：市内（开班、结业在清华大学举行）。</w:t>
      </w:r>
    </w:p>
    <w:p w14:paraId="26A6037C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补助资金：经市经济信息委审定的学员，按</w:t>
      </w:r>
      <w:r>
        <w:rPr>
          <w:rFonts w:ascii="Times New Roman" w:eastAsia="方正仿宋_GBK" w:hAnsi="Times New Roman"/>
          <w:sz w:val="32"/>
          <w:szCs w:val="32"/>
        </w:rPr>
        <w:t>10000</w:t>
      </w:r>
      <w:r>
        <w:rPr>
          <w:rFonts w:ascii="Times New Roman" w:eastAsia="方正仿宋_GBK" w:hAnsi="Times New Roman"/>
          <w:sz w:val="32"/>
          <w:szCs w:val="32"/>
        </w:rPr>
        <w:t>元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人进行补助，人数不超过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49E063B8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中小企业运行监测分析培训班。</w:t>
      </w:r>
    </w:p>
    <w:p w14:paraId="405E621C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培训目的：提高中小企业的运行监测分析能力，建立健全中小企业运行监测体系。</w:t>
      </w:r>
    </w:p>
    <w:p w14:paraId="7FE6A4F5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培训内容：财税政策解读、宏观经济指标解读、企业财务情况运营分析、中小企业融资政策、大数据应用、统计分析等。</w:t>
      </w:r>
    </w:p>
    <w:p w14:paraId="4E535492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培训对象：区县经济信息委、部分中小企业公共服务平台、重点企业运行监测负责人。</w:t>
      </w:r>
    </w:p>
    <w:p w14:paraId="6DE051C2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51AD6ED2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</w:t>
      </w:r>
    </w:p>
    <w:p w14:paraId="0581452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中小企业智能化改造专题培训班。</w:t>
      </w:r>
    </w:p>
    <w:p w14:paraId="4B45F0D5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培训目的：明晰转型升级政策、途径和相关理论及重大意义，加快转型升级步伐，自觉调整产业结构，增强自主创新能力，不断提高企业竞争力，促进中小企业高质量发展。</w:t>
      </w:r>
    </w:p>
    <w:p w14:paraId="55350028" w14:textId="2D961270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</w:t>
      </w:r>
      <w:r w:rsidR="00353AE5" w:rsidRPr="00353AE5">
        <w:rPr>
          <w:rFonts w:ascii="Times New Roman" w:eastAsia="方正仿宋_GBK" w:hAnsi="Times New Roman" w:hint="eastAsia"/>
          <w:sz w:val="32"/>
          <w:szCs w:val="32"/>
        </w:rPr>
        <w:t>习近平经济思想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数字化转型</w:t>
      </w:r>
      <w:r>
        <w:rPr>
          <w:rFonts w:ascii="Times New Roman" w:eastAsia="方正仿宋_GBK" w:hAnsi="Times New Roman"/>
          <w:sz w:val="32"/>
          <w:szCs w:val="32"/>
        </w:rPr>
        <w:t>的背景及政策、智能化数字化的技术基础、智能化赋能经济转型及案例分析、大数据时代下的组织重构与管理、互联网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新营销模式打造与品牌创新等。</w:t>
      </w:r>
    </w:p>
    <w:p w14:paraId="6D53E422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培训对象：中小微企业高层管理人员。</w:t>
      </w:r>
    </w:p>
    <w:p w14:paraId="4663D1E1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300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7E77835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49F7BD29" w14:textId="77777777" w:rsidR="00FD0B3F" w:rsidRDefault="00000000">
      <w:pPr>
        <w:tabs>
          <w:tab w:val="left" w:pos="312"/>
        </w:tabs>
        <w:adjustRightInd w:val="0"/>
        <w:snapToGrid w:val="0"/>
        <w:spacing w:line="578" w:lineRule="atLeast"/>
        <w:ind w:left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/>
          <w:sz w:val="32"/>
          <w:szCs w:val="32"/>
        </w:rPr>
        <w:t>中小企业上云上平台培训班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4020AC3B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培训目的：明晰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上云上平台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政策、思路、背景、趋势及重大意义。加快转型升级，助力中小企业信息化和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智能</w:t>
      </w:r>
      <w:r>
        <w:rPr>
          <w:rFonts w:ascii="Times New Roman" w:eastAsia="方正仿宋_GBK" w:hAnsi="Times New Roman"/>
          <w:sz w:val="32"/>
          <w:szCs w:val="32"/>
        </w:rPr>
        <w:t>+”</w:t>
      </w:r>
      <w:r>
        <w:rPr>
          <w:rFonts w:ascii="Times New Roman" w:eastAsia="方正仿宋_GBK" w:hAnsi="Times New Roman"/>
          <w:sz w:val="32"/>
          <w:szCs w:val="32"/>
        </w:rPr>
        <w:t>进程，推动企业数字化、网络化、智能化转型，提高创新能力，实现高质量发展。</w:t>
      </w:r>
    </w:p>
    <w:p w14:paraId="407C2136" w14:textId="5405F9EE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</w:t>
      </w:r>
      <w:r w:rsidR="00801B38" w:rsidRPr="00801B38">
        <w:rPr>
          <w:rFonts w:ascii="Times New Roman" w:eastAsia="方正仿宋_GBK" w:hAnsi="Times New Roman" w:hint="eastAsia"/>
          <w:sz w:val="32"/>
          <w:szCs w:val="32"/>
        </w:rPr>
        <w:t>习近平经济思想</w:t>
      </w:r>
      <w:r>
        <w:rPr>
          <w:rFonts w:ascii="Times New Roman" w:eastAsia="方正仿宋_GBK" w:hAnsi="Times New Roman"/>
          <w:sz w:val="32"/>
          <w:szCs w:val="32"/>
        </w:rPr>
        <w:t>、产业结构调整与区域经济发展、企业上云赋智政策文件解读、新基建、产业互联网与数字经济创</w:t>
      </w:r>
      <w:r>
        <w:rPr>
          <w:rFonts w:ascii="Times New Roman" w:eastAsia="方正仿宋_GBK" w:hAnsi="Times New Roman"/>
          <w:sz w:val="32"/>
          <w:szCs w:val="32"/>
        </w:rPr>
        <w:lastRenderedPageBreak/>
        <w:t>新发展、工业互联网助力中小企业转型升级、数字经济新模式新业态、数字贸易发展等。</w:t>
      </w:r>
    </w:p>
    <w:p w14:paraId="7512DCEC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培训对象：中小企业董事长、经理、信息化负责人。</w:t>
      </w:r>
    </w:p>
    <w:p w14:paraId="6FB22E6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期，每期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21AC5D5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6C84FC8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5.</w:t>
      </w:r>
      <w:r>
        <w:rPr>
          <w:rFonts w:ascii="Times New Roman" w:eastAsia="方正仿宋_GBK" w:hAnsi="Times New Roman"/>
          <w:sz w:val="32"/>
          <w:szCs w:val="32"/>
        </w:rPr>
        <w:t>数字经济下的产业模式与价值创新重大班。</w:t>
      </w:r>
    </w:p>
    <w:p w14:paraId="44D812BE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培训目的：提升中小企业、民营企业高层管理人员创新创造能力。</w:t>
      </w:r>
    </w:p>
    <w:p w14:paraId="3053E541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培训内容：新发展理念、创新驱动发展战略、团队建设、投融资、产业模式与价值创新、互联网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双创、企业文化建设与企业家精神、政策法规、现场教学等。</w:t>
      </w:r>
    </w:p>
    <w:p w14:paraId="1D8ECD7A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培训对象：中小企业、民营企业高层管理人员。</w:t>
      </w:r>
    </w:p>
    <w:p w14:paraId="0A6D7327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23E74AA1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7B26C37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6.</w:t>
      </w:r>
      <w:r>
        <w:rPr>
          <w:rFonts w:ascii="Times New Roman" w:eastAsia="方正仿宋_GBK" w:hAnsi="Times New Roman"/>
          <w:sz w:val="32"/>
          <w:szCs w:val="32"/>
        </w:rPr>
        <w:t>新经济时代下转型升级与盈利模式创新培训班。</w:t>
      </w:r>
    </w:p>
    <w:p w14:paraId="1924FF20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培训目的：提升民营企业可持续发展能力</w:t>
      </w:r>
    </w:p>
    <w:p w14:paraId="3B5C3B47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培训内容：企业家精神、创新思维、创新管理、转型升级与盈利模式创新、投资融资、人力资源、市场开拓、品牌建设、智能化应用等。</w:t>
      </w:r>
    </w:p>
    <w:p w14:paraId="5C5AE5AA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培训对象：中小企业、民营企业高层管理人员。</w:t>
      </w:r>
    </w:p>
    <w:p w14:paraId="2629808D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600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21357A3D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1B9F47E9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7.</w:t>
      </w:r>
      <w:r>
        <w:rPr>
          <w:rFonts w:ascii="Times New Roman" w:eastAsia="方正仿宋_GBK" w:hAnsi="Times New Roman"/>
          <w:sz w:val="32"/>
          <w:szCs w:val="32"/>
        </w:rPr>
        <w:t>微型企业的创立与培育培训班。</w:t>
      </w:r>
    </w:p>
    <w:p w14:paraId="48966FA4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培训目的：提升创业技能，培育发展微型企业。</w:t>
      </w:r>
    </w:p>
    <w:p w14:paraId="4E45B0AF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培训内容：新发展理念、创业项目选择、创业人员素质、创业支持政策、创业案例分享、创业要素分析、创业经验交流等。</w:t>
      </w:r>
    </w:p>
    <w:p w14:paraId="6297F5B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培训对象：初创企业管理者及有志创办企业的人员。</w:t>
      </w:r>
    </w:p>
    <w:p w14:paraId="7AB9C2D8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500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4374CB1C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72A0C7B6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四、中小企业公共服务平台能力提升培训班</w:t>
      </w:r>
    </w:p>
    <w:p w14:paraId="1D1A8974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培训目的：提升中小企业公共服务平台网络服务能力，提高网络平台运营管理水平。</w:t>
      </w:r>
    </w:p>
    <w:p w14:paraId="1E17F631" w14:textId="58D6213E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</w:t>
      </w:r>
      <w:r w:rsidR="00110D66" w:rsidRPr="00110D66">
        <w:rPr>
          <w:rFonts w:ascii="Times New Roman" w:eastAsia="方正仿宋_GBK" w:hAnsi="Times New Roman" w:hint="eastAsia"/>
          <w:sz w:val="32"/>
          <w:szCs w:val="32"/>
        </w:rPr>
        <w:t>习近平经济思想</w:t>
      </w:r>
      <w:r>
        <w:rPr>
          <w:rFonts w:ascii="Times New Roman" w:eastAsia="方正仿宋_GBK" w:hAnsi="Times New Roman"/>
          <w:sz w:val="32"/>
          <w:szCs w:val="32"/>
        </w:rPr>
        <w:t>、中小企业公共服务能力提升思考、成渝双城经济圈产业整合及未来发展、产业模式与价值创新、团队建设与执行力提升、企业知识产权体系建设、工业互联网和上云上平台等。</w:t>
      </w:r>
    </w:p>
    <w:p w14:paraId="184C817B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培训对象：部分区县经济信息委分管领导、区县中小企业公共服务窗口平台及部分示范平台负责人。</w:t>
      </w:r>
    </w:p>
    <w:p w14:paraId="4A1010B1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655D3B4D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44B8F37B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五、融资能力提升专题培训班</w:t>
      </w:r>
    </w:p>
    <w:p w14:paraId="06618EDA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培训目的：提升区县经济信息委、融资服务机构，服务企业融资的能力，增强中小企业金融知识储备和融资实效。</w:t>
      </w:r>
    </w:p>
    <w:p w14:paraId="67B1FA83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培训内容：银行信贷等间接融资知识、股权结构设计与股权</w:t>
      </w:r>
      <w:r>
        <w:rPr>
          <w:rFonts w:ascii="Times New Roman" w:eastAsia="方正仿宋_GBK" w:hAnsi="Times New Roman"/>
          <w:sz w:val="32"/>
          <w:szCs w:val="32"/>
        </w:rPr>
        <w:lastRenderedPageBreak/>
        <w:t>融资案例、融资管理与风险管控等。</w:t>
      </w:r>
    </w:p>
    <w:p w14:paraId="31E47212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培训对象：区县经济信息委分管中小企业融资工作的分管领导和科长，有关融资机构和单位，中小微企业财务等有关负责人。</w:t>
      </w:r>
    </w:p>
    <w:p w14:paraId="23F8E765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培训规模：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期，</w:t>
      </w:r>
      <w:r>
        <w:rPr>
          <w:rFonts w:ascii="Times New Roman" w:eastAsia="方正仿宋_GBK" w:hAnsi="Times New Roman"/>
          <w:sz w:val="32"/>
          <w:szCs w:val="32"/>
        </w:rPr>
        <w:t>180</w:t>
      </w:r>
      <w:r>
        <w:rPr>
          <w:rFonts w:ascii="Times New Roman" w:eastAsia="方正仿宋_GBK" w:hAnsi="Times New Roman"/>
          <w:sz w:val="32"/>
          <w:szCs w:val="32"/>
        </w:rPr>
        <w:t>人。</w:t>
      </w:r>
    </w:p>
    <w:p w14:paraId="1ED1D2C7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培训时间和培训地点见附件。</w:t>
      </w:r>
    </w:p>
    <w:p w14:paraId="728FE1E6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六、专家进园区、进企业现场诊断辅导</w:t>
      </w:r>
    </w:p>
    <w:p w14:paraId="14DA2AF2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辅导内容：根据收集的企业在技术创新、管理创新、模式创新等方面存在的难题，组织市中小企业专家委员会的专家有针对性地进园区、进企业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一对一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开展技术研发、管理提升、商业模式创新等难题诊断辅导。计划开展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场次，每场至少安排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位专家进行诊断咨询，免费为企业提供解决方案和智力支持。</w:t>
      </w:r>
    </w:p>
    <w:p w14:paraId="10AE3918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辅导目的：发挥智库专家作用，精确对接、精准服务，切实解决企业生产经营过程中遇到的技术、管理、融资、人才等难题，助力中小企业高质量发展。</w:t>
      </w:r>
    </w:p>
    <w:p w14:paraId="06D10385" w14:textId="77777777" w:rsidR="00FD0B3F" w:rsidRDefault="00000000">
      <w:pPr>
        <w:adjustRightInd w:val="0"/>
        <w:snapToGrid w:val="0"/>
        <w:spacing w:line="578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辅导场次：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专家进园区</w:t>
      </w:r>
      <w:r>
        <w:rPr>
          <w:rFonts w:ascii="Times New Roman" w:eastAsia="方正仿宋_GBK" w:hAnsi="Times New Roman"/>
          <w:sz w:val="32"/>
          <w:szCs w:val="32"/>
        </w:rPr>
        <w:t>”3</w:t>
      </w:r>
      <w:r>
        <w:rPr>
          <w:rFonts w:ascii="Times New Roman" w:eastAsia="方正仿宋_GBK" w:hAnsi="Times New Roman"/>
          <w:sz w:val="32"/>
          <w:szCs w:val="32"/>
        </w:rPr>
        <w:t>场；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专家进平台</w:t>
      </w:r>
      <w:r>
        <w:rPr>
          <w:rFonts w:ascii="Times New Roman" w:eastAsia="方正仿宋_GBK" w:hAnsi="Times New Roman"/>
          <w:sz w:val="32"/>
          <w:szCs w:val="32"/>
        </w:rPr>
        <w:t>”17</w:t>
      </w:r>
      <w:r>
        <w:rPr>
          <w:rFonts w:ascii="Times New Roman" w:eastAsia="方正仿宋_GBK" w:hAnsi="Times New Roman"/>
          <w:sz w:val="32"/>
          <w:szCs w:val="32"/>
        </w:rPr>
        <w:t>场；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专家进企业</w:t>
      </w:r>
      <w:r>
        <w:rPr>
          <w:rFonts w:ascii="Times New Roman" w:eastAsia="方正仿宋_GBK" w:hAnsi="Times New Roman"/>
          <w:sz w:val="32"/>
          <w:szCs w:val="32"/>
        </w:rPr>
        <w:t>”10</w:t>
      </w:r>
      <w:r>
        <w:rPr>
          <w:rFonts w:ascii="Times New Roman" w:eastAsia="方正仿宋_GBK" w:hAnsi="Times New Roman"/>
          <w:sz w:val="32"/>
          <w:szCs w:val="32"/>
        </w:rPr>
        <w:t>场。</w:t>
      </w:r>
    </w:p>
    <w:p w14:paraId="1B80C8D4" w14:textId="77777777" w:rsidR="00FD0B3F" w:rsidRDefault="00000000">
      <w:pPr>
        <w:pStyle w:val="Default"/>
        <w:snapToGrid w:val="0"/>
        <w:spacing w:line="578" w:lineRule="atLeast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活动时间：至通知印发之日起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90</w:t>
      </w:r>
      <w:r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日内完成。</w:t>
      </w:r>
    </w:p>
    <w:p w14:paraId="36A539BE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7BA507DC" w14:textId="77777777" w:rsidR="00FD0B3F" w:rsidRDefault="00FD0B3F">
      <w:pPr>
        <w:pStyle w:val="1"/>
        <w:keepNext w:val="0"/>
        <w:keepLines w:val="0"/>
        <w:adjustRightInd w:val="0"/>
        <w:snapToGrid w:val="0"/>
        <w:spacing w:before="0" w:after="0" w:line="600" w:lineRule="atLeast"/>
        <w:rPr>
          <w:rFonts w:ascii="Times New Roman" w:hAnsi="Times New Roman"/>
        </w:rPr>
      </w:pPr>
    </w:p>
    <w:p w14:paraId="052B7AF6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7018E28A" w14:textId="77777777" w:rsidR="00FD0B3F" w:rsidRDefault="00FD0B3F">
      <w:pPr>
        <w:pStyle w:val="1"/>
        <w:keepNext w:val="0"/>
        <w:keepLines w:val="0"/>
        <w:adjustRightInd w:val="0"/>
        <w:snapToGrid w:val="0"/>
        <w:spacing w:before="0" w:after="0" w:line="600" w:lineRule="atLeast"/>
        <w:rPr>
          <w:rFonts w:ascii="Times New Roman" w:hAnsi="Times New Roman"/>
        </w:rPr>
      </w:pPr>
    </w:p>
    <w:p w14:paraId="05B7CAA9" w14:textId="77777777" w:rsidR="00FD0B3F" w:rsidRDefault="00FD0B3F">
      <w:pPr>
        <w:pStyle w:val="1"/>
        <w:keepNext w:val="0"/>
        <w:keepLines w:val="0"/>
        <w:adjustRightInd w:val="0"/>
        <w:snapToGrid w:val="0"/>
        <w:spacing w:before="0" w:after="0" w:line="600" w:lineRule="atLeast"/>
        <w:rPr>
          <w:rFonts w:ascii="Times New Roman" w:hAnsi="Times New Roman"/>
        </w:rPr>
        <w:sectPr w:rsidR="00FD0B3F">
          <w:footerReference w:type="default" r:id="rId7"/>
          <w:pgSz w:w="11906" w:h="16838"/>
          <w:pgMar w:top="2098" w:right="1474" w:bottom="1984" w:left="1587" w:header="851" w:footer="1587" w:gutter="0"/>
          <w:pgNumType w:fmt="numberInDash"/>
          <w:cols w:space="720"/>
          <w:docGrid w:type="lines" w:linePitch="312"/>
        </w:sectPr>
      </w:pPr>
    </w:p>
    <w:p w14:paraId="76E6790D" w14:textId="77777777" w:rsidR="00FD0B3F" w:rsidRDefault="00000000">
      <w:pPr>
        <w:pStyle w:val="1"/>
        <w:keepNext w:val="0"/>
        <w:keepLines w:val="0"/>
        <w:adjustRightInd w:val="0"/>
        <w:snapToGrid w:val="0"/>
        <w:spacing w:before="0" w:after="0" w:line="600" w:lineRule="atLeast"/>
        <w:rPr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Fonts w:ascii="Times New Roman" w:eastAsia="方正黑体_GBK" w:hAnsi="Times New Roman"/>
          <w:b w:val="0"/>
          <w:bCs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b w:val="0"/>
          <w:bCs w:val="0"/>
          <w:sz w:val="32"/>
          <w:szCs w:val="32"/>
        </w:rPr>
        <w:t>2</w:t>
      </w:r>
    </w:p>
    <w:p w14:paraId="02BEE8C1" w14:textId="77777777" w:rsidR="00FD0B3F" w:rsidRDefault="00000000">
      <w:pPr>
        <w:pStyle w:val="1"/>
        <w:keepNext w:val="0"/>
        <w:keepLines w:val="0"/>
        <w:adjustRightInd w:val="0"/>
        <w:snapToGrid w:val="0"/>
        <w:spacing w:before="0" w:after="0" w:line="600" w:lineRule="atLeast"/>
        <w:ind w:firstLineChars="500" w:firstLine="2200"/>
        <w:rPr>
          <w:rFonts w:ascii="Times New Roman" w:eastAsia="方正小标宋_GBK" w:hAnsi="Times New Roman"/>
          <w:b w:val="0"/>
          <w:bCs w:val="0"/>
        </w:rPr>
      </w:pPr>
      <w:r>
        <w:rPr>
          <w:rFonts w:ascii="Times New Roman" w:eastAsia="方正小标宋_GBK" w:hAnsi="Times New Roman"/>
          <w:b w:val="0"/>
          <w:bCs w:val="0"/>
        </w:rPr>
        <w:t>2020</w:t>
      </w:r>
      <w:r>
        <w:rPr>
          <w:rFonts w:ascii="Times New Roman" w:eastAsia="方正小标宋_GBK" w:hAnsi="Times New Roman"/>
          <w:b w:val="0"/>
          <w:bCs w:val="0"/>
        </w:rPr>
        <w:t>年中小企业、民营企业领航人才培训安排表</w:t>
      </w:r>
    </w:p>
    <w:p w14:paraId="70F3DF7E" w14:textId="77777777" w:rsidR="00FD0B3F" w:rsidRDefault="00FD0B3F">
      <w:pPr>
        <w:rPr>
          <w:rFonts w:ascii="Times New Roman" w:hAnsi="Times New Roman"/>
        </w:rPr>
      </w:pPr>
    </w:p>
    <w:tbl>
      <w:tblPr>
        <w:tblW w:w="1426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2729"/>
        <w:gridCol w:w="2410"/>
        <w:gridCol w:w="2693"/>
        <w:gridCol w:w="2612"/>
        <w:gridCol w:w="1074"/>
        <w:gridCol w:w="1928"/>
      </w:tblGrid>
      <w:tr w:rsidR="00FD0B3F" w14:paraId="5D1C0FCC" w14:textId="77777777">
        <w:trPr>
          <w:trHeight w:val="675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EB7F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485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培训班名称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3BD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培训时间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AC73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培训地点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845B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协办机构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62F7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联系人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5148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联系电话</w:t>
            </w:r>
          </w:p>
        </w:tc>
      </w:tr>
      <w:tr w:rsidR="00FD0B3F" w14:paraId="6EE41FE6" w14:textId="77777777">
        <w:trPr>
          <w:trHeight w:val="9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A6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9D6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中小企业经营管理人才综合能力提升班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C55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另行通知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51FB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重庆主城区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C693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清华大学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DEAD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杨丹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74A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15810113024</w:t>
            </w:r>
          </w:p>
        </w:tc>
      </w:tr>
      <w:tr w:rsidR="00FD0B3F" w14:paraId="48D74DF8" w14:textId="77777777">
        <w:trPr>
          <w:trHeight w:val="1095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AB7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09C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数字经济下的产业模式与价值创新班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E75E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16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—11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19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15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14:00-17:30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报到）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F1EA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沙坪坝区渝碚路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131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号，重庆大学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C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校区。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8615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B8EF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汤维新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727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65118133 </w:t>
            </w:r>
          </w:p>
          <w:p w14:paraId="5A4CA15D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18696667522</w:t>
            </w:r>
          </w:p>
        </w:tc>
      </w:tr>
      <w:tr w:rsidR="00FD0B3F" w14:paraId="5BCD953E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D20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9C8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中小企业经营管理领军人才培训班</w:t>
            </w:r>
          </w:p>
          <w:p w14:paraId="6AA55098" w14:textId="77777777" w:rsidR="00FD0B3F" w:rsidRDefault="00FD0B3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C9A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另行通知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33B4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沙坪坝区渝碚路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131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号，重庆大学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C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校区。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50CA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2B6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汤维新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D5F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65118133 </w:t>
            </w:r>
          </w:p>
          <w:p w14:paraId="7CFB9D47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18696667522</w:t>
            </w:r>
          </w:p>
        </w:tc>
      </w:tr>
      <w:tr w:rsidR="00FD0B3F" w14:paraId="552F6564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4D7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47D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领导素质提升培训班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583D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16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—11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19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15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14:00-17:30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报到）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D40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沙坪坝区渝碚路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131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号，重庆大学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C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校区。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0A41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5268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汤维新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1DBF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65118133 </w:t>
            </w:r>
          </w:p>
          <w:p w14:paraId="35E60A8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18696667522</w:t>
            </w:r>
          </w:p>
        </w:tc>
      </w:tr>
      <w:tr w:rsidR="00FD0B3F" w14:paraId="14611043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809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59AC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领军人才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专精特新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专题培训班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064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另行通知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E599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重庆主城区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ED54" w14:textId="77777777" w:rsidR="00FD0B3F" w:rsidRDefault="00FD0B3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CAC0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林楠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1DD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67517976</w:t>
            </w:r>
          </w:p>
          <w:p w14:paraId="027317B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15178866788</w:t>
            </w:r>
          </w:p>
        </w:tc>
      </w:tr>
      <w:tr w:rsidR="00FD0B3F" w14:paraId="6591139E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92D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AE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融资能力提升培训班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61F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42C7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重庆威灵顿酒店（渝北区红锦大道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609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992B" w14:textId="77777777" w:rsidR="00FD0B3F" w:rsidRDefault="00FD0B3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EE66" w14:textId="77777777" w:rsidR="00FD0B3F" w:rsidRDefault="00000000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蒋利君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887D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67513720</w:t>
            </w:r>
          </w:p>
          <w:p w14:paraId="0509D73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15223343913</w:t>
            </w:r>
          </w:p>
        </w:tc>
      </w:tr>
      <w:tr w:rsidR="00FD0B3F" w14:paraId="05A18DF4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83A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6D8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中小企业公共服务平台能力提升培训班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707F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13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A4DC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合川文悦酒店（</w:t>
            </w:r>
            <w:r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  <w:t>合川区南津街</w:t>
            </w:r>
            <w:r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  <w:t>499</w:t>
            </w:r>
            <w:r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  <w:t>号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54E8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重庆市合川区中小企业公共服务中心（合川平台）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F89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邓莹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589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42838333</w:t>
            </w:r>
          </w:p>
          <w:p w14:paraId="029412C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17723172167</w:t>
            </w:r>
          </w:p>
        </w:tc>
      </w:tr>
      <w:tr w:rsidR="00FD0B3F" w14:paraId="2C517E04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707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66C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243B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B61A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彭水县乌江明珠大酒店（彭水县滨江社区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41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CA55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彭水苗族土家族自治县中小企业公共服务中心（彭水平台）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CBE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李冠方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89D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85020688</w:t>
            </w:r>
          </w:p>
          <w:p w14:paraId="2C6B52B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15696498555</w:t>
            </w:r>
          </w:p>
        </w:tc>
      </w:tr>
      <w:tr w:rsidR="00FD0B3F" w14:paraId="376354B7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2E2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7730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460E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24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26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43DB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城口县庙坝镇罗江工业园区（庙坝组团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D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区标准厂房配套中心综合楼）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E7F2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重庆市通达劳务有限责任公司（城口平台）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226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万银超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B98F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59221920</w:t>
            </w:r>
          </w:p>
          <w:p w14:paraId="208F600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13996635400</w:t>
            </w:r>
          </w:p>
        </w:tc>
      </w:tr>
      <w:tr w:rsidR="00FD0B3F" w14:paraId="6AE2CF9A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37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2DAE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67E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25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27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7803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巫溪县中小企业公共服务中心（巫溪县马镇坝春申大道疾控中心旁，恒易职业培训学校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楼）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FC9C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重庆市巫溪县中小企业公共服务中心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（巫溪平台）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A74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李亚娟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B73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51692888</w:t>
            </w:r>
          </w:p>
          <w:p w14:paraId="74AEA45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18223987473</w:t>
            </w:r>
          </w:p>
        </w:tc>
      </w:tr>
      <w:tr w:rsidR="00FD0B3F" w14:paraId="2E519883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3D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43E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2463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27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29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DF050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重庆理工职业学院（重庆市巴南区东城大道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588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FAC4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重庆市微型企业服务中心有限公司（重庆市小微企业协会）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F28B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蓝羽毛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0F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65335932</w:t>
            </w:r>
          </w:p>
          <w:p w14:paraId="0519154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18983470797</w:t>
            </w:r>
          </w:p>
        </w:tc>
      </w:tr>
      <w:tr w:rsidR="00FD0B3F" w14:paraId="2FFDBECB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60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BC8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微型企业的创立与培育培训班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99D0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09873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重庆理工职业学院（重庆市巴南区东城大道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588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7674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重庆市微型企业服务中心有限公司（重庆市小微企业协会）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119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蓝羽毛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925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65335932</w:t>
            </w:r>
          </w:p>
          <w:p w14:paraId="444BEE3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18983470797</w:t>
            </w:r>
          </w:p>
        </w:tc>
      </w:tr>
      <w:tr w:rsidR="00FD0B3F" w14:paraId="73DC5EA7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484A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13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0DB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707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1C9D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忠县日月大酒店（忠县忠州街道乐天支路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59ED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忠县雨田企业管理服务有限公司（忠县平台）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96FD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雷萍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431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54630600</w:t>
            </w:r>
          </w:p>
          <w:p w14:paraId="2E28F218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13896264163</w:t>
            </w:r>
          </w:p>
        </w:tc>
      </w:tr>
      <w:tr w:rsidR="00FD0B3F" w14:paraId="563B25A8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7FF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13D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47D0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18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CA8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特希顿酒店（秀山县渝秀大道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9B2E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秀山县双创企业管理咨询有限公司（秀山平台）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F547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姬子祥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55C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76666725</w:t>
            </w:r>
          </w:p>
          <w:p w14:paraId="58C3450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17784053337</w:t>
            </w:r>
          </w:p>
        </w:tc>
      </w:tr>
      <w:tr w:rsidR="00FD0B3F" w14:paraId="5419F90E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64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EDB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B8F8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24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26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F1E2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重庆市工贸高级技工学校（高新区含谷镇含湖教育科技园）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6B9B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重庆市工贸高级技工学校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E09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郑颖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EA8D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88918347</w:t>
            </w:r>
          </w:p>
          <w:p w14:paraId="301FEED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13637823172</w:t>
            </w:r>
          </w:p>
        </w:tc>
      </w:tr>
      <w:tr w:rsidR="00FD0B3F" w14:paraId="105C373C" w14:textId="77777777">
        <w:trPr>
          <w:trHeight w:val="9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737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2664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80A8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9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5498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杨林大酒楼（江津区德感工业园区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C10-02-2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2176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江津区中小企业公共服务中心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（江津平台）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885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张莉亚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DDE7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47572579</w:t>
            </w:r>
          </w:p>
          <w:p w14:paraId="4A8CA32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13696451578</w:t>
            </w:r>
          </w:p>
        </w:tc>
      </w:tr>
      <w:tr w:rsidR="00FD0B3F" w14:paraId="304C2B0F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C62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CF4C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C5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24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26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490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重庆市工业校渝北分校（重庆市渝北区红锦支路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68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FE2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重庆市中小企业发展促进会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0AB3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童玲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C4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67756293</w:t>
            </w:r>
          </w:p>
          <w:p w14:paraId="5EFD239D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18523034443</w:t>
            </w:r>
          </w:p>
        </w:tc>
      </w:tr>
      <w:tr w:rsidR="00FD0B3F" w14:paraId="16F436EA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9CF0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FC2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新经济时代下转型升级与盈利模式创新培训班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6F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2AE8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雾都宾馆太阳城酒店（渝北区红叶路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151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重庆市中小企业（乡镇企业）协会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4DE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张莉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0677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67620926</w:t>
            </w:r>
          </w:p>
          <w:p w14:paraId="1436D77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13452033963</w:t>
            </w:r>
          </w:p>
        </w:tc>
      </w:tr>
      <w:tr w:rsidR="00FD0B3F" w14:paraId="66399A2A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643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DB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中小企业智能化改造专题培训班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FB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24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27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3CA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新时空计算机培训学校渝北校区（原重庆企业管理学校，渝北区红锦支路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68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36B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重庆市中小企业科技创协会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34C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邹玲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69A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67127382</w:t>
            </w:r>
          </w:p>
          <w:p w14:paraId="4A98E297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15178832809</w:t>
            </w:r>
          </w:p>
        </w:tc>
      </w:tr>
      <w:tr w:rsidR="00FD0B3F" w14:paraId="55BF3133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8E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E8A6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中小企业智能化改造专题培训班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1E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18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C08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万州平台多功能厅（万州金泉路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号汇杰人才市场内）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49D6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重庆优快人力资源管理有限公司（万州平台）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2C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王洪霞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D9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58517566</w:t>
            </w:r>
          </w:p>
          <w:p w14:paraId="06B7D6F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13368488101</w:t>
            </w:r>
          </w:p>
        </w:tc>
      </w:tr>
      <w:tr w:rsidR="00FD0B3F" w14:paraId="543B5C90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F73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42A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中小企业智能化改造专题培训班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A6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16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19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1AC6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丰都县皇都大酒店五楼会议室（丰都县三合镇名山大道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117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1F55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丰都县新征程中小企业公共服务中心（丰都平台）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CE08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付庞涛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B0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70766688</w:t>
            </w:r>
          </w:p>
          <w:p w14:paraId="6CE2CF6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15730715157</w:t>
            </w:r>
          </w:p>
        </w:tc>
      </w:tr>
      <w:tr w:rsidR="00FD0B3F" w14:paraId="1B185F45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85B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DEF2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中小企业运行监测分析培训班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31F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25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27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717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沙坪坝区岷山饭店三楼（沙坪坝区天陈路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号附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号）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8A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重庆市弘一职业培训学校（沙平坝平台）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495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孙平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25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65457870</w:t>
            </w:r>
          </w:p>
          <w:p w14:paraId="07BDE575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13883886118</w:t>
            </w:r>
          </w:p>
        </w:tc>
      </w:tr>
      <w:tr w:rsidR="00FD0B3F" w14:paraId="073D2255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28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AF6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中小企业上云上平台培训班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F6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17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19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016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垫江县中小企业服务中心（垫江县温州商贸城金字塔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C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区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楼）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97F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垫江县中小企业公共服务中心（垫江平台）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091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郭建荣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D604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74522790</w:t>
            </w:r>
          </w:p>
          <w:p w14:paraId="607F1B09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13896765460</w:t>
            </w:r>
          </w:p>
        </w:tc>
      </w:tr>
      <w:tr w:rsidR="00FD0B3F" w14:paraId="138E70C7" w14:textId="77777777">
        <w:trPr>
          <w:trHeight w:val="9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C63C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BDD7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中小企业上云上平台培训班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D5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23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-11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25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C3A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永川区柏天酒店（</w:t>
            </w:r>
            <w:r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  <w:t>永川区红河南路</w:t>
            </w:r>
            <w:r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  <w:t>2016</w:t>
            </w:r>
            <w:r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  <w:t>号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AB3" w14:textId="77777777" w:rsidR="00FD0B3F" w:rsidRDefault="00000000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重庆市科艺华中小企业公共服务示范平台（永川平台）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F66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莫莉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2A3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49813177</w:t>
            </w:r>
          </w:p>
          <w:p w14:paraId="00F6B51B" w14:textId="77777777" w:rsidR="00FD0B3F" w:rsidRDefault="00000000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17300225405</w:t>
            </w:r>
          </w:p>
        </w:tc>
      </w:tr>
    </w:tbl>
    <w:p w14:paraId="5A893CF6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DF49753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0B5E272B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36115232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  <w:sectPr w:rsidR="00FD0B3F">
          <w:pgSz w:w="16838" w:h="11906" w:orient="landscape"/>
          <w:pgMar w:top="2098" w:right="1474" w:bottom="1984" w:left="1587" w:header="851" w:footer="1587" w:gutter="0"/>
          <w:pgNumType w:fmt="numberInDash"/>
          <w:cols w:space="720"/>
          <w:docGrid w:type="lines" w:linePitch="319"/>
        </w:sectPr>
      </w:pPr>
    </w:p>
    <w:p w14:paraId="518B1D22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60E97A71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780B19C3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CE85070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762C99A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03DD0EE3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290CA32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17A9AEB1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639F7D90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78A0DF2A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4E9E5700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B7C87DF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63754CED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61514EA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11D00F4E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75E7E2F2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BFA6648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3032C87A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741AE83" w14:textId="77777777" w:rsidR="00FD0B3F" w:rsidRDefault="00FD0B3F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1DD0A84A" w14:textId="77777777" w:rsidR="00FD0B3F" w:rsidRDefault="00FD0B3F"/>
    <w:sectPr w:rsidR="00FD0B3F">
      <w:pgSz w:w="11906" w:h="16838"/>
      <w:pgMar w:top="2098" w:right="1474" w:bottom="1984" w:left="1587" w:header="851" w:footer="1587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81E9" w14:textId="77777777" w:rsidR="003C1DA5" w:rsidRDefault="003C1DA5">
      <w:r>
        <w:separator/>
      </w:r>
    </w:p>
  </w:endnote>
  <w:endnote w:type="continuationSeparator" w:id="0">
    <w:p w14:paraId="44FB38BA" w14:textId="77777777" w:rsidR="003C1DA5" w:rsidRDefault="003C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1033" w14:textId="77777777" w:rsidR="00FD0B3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BDBD" wp14:editId="5C1A01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06BDF" w14:textId="77777777" w:rsidR="00FD0B3F" w:rsidRDefault="0000000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6BD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CC06BDF" w14:textId="77777777" w:rsidR="00FD0B3F" w:rsidRDefault="0000000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A326" w14:textId="77777777" w:rsidR="003C1DA5" w:rsidRDefault="003C1DA5">
      <w:r>
        <w:separator/>
      </w:r>
    </w:p>
  </w:footnote>
  <w:footnote w:type="continuationSeparator" w:id="0">
    <w:p w14:paraId="114CBC1A" w14:textId="77777777" w:rsidR="003C1DA5" w:rsidRDefault="003C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ED6B24"/>
    <w:rsid w:val="00110D66"/>
    <w:rsid w:val="001300F2"/>
    <w:rsid w:val="00353AE5"/>
    <w:rsid w:val="003C1DA5"/>
    <w:rsid w:val="00801B38"/>
    <w:rsid w:val="00FD0B3F"/>
    <w:rsid w:val="16ED6B24"/>
    <w:rsid w:val="5B45156A"/>
    <w:rsid w:val="605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DE95E"/>
  <w15:docId w15:val="{12BEEF5A-0904-4109-8E5C-963C22AB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金今</dc:creator>
  <cp:lastModifiedBy>Administrator</cp:lastModifiedBy>
  <cp:revision>4</cp:revision>
  <dcterms:created xsi:type="dcterms:W3CDTF">2020-11-03T08:30:00Z</dcterms:created>
  <dcterms:modified xsi:type="dcterms:W3CDTF">2024-08-15T08:43:00Z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