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2020年重庆市中小企业公共服务示范平台复核合格名单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W w:w="14393" w:type="dxa"/>
        <w:tblInd w:w="-4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257"/>
        <w:gridCol w:w="5380"/>
        <w:gridCol w:w="5137"/>
        <w:gridCol w:w="21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区县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示范平台名称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</w:rPr>
              <w:t>运营机构名称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具备的主要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功能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重庆市中小企业公共服务枢纽平台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重庆市中小企业发展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信息、融资、政策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万州区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重庆市优快人力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重庆优快人力资源管理有限公司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信息、创业、培训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重庆市三峡中小企业公共服务示范平台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重庆市万州三峡创业孵化中心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信息、技术、创业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涪陵区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重庆市金渠中小企业公共服务示范平台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重庆市涪陵区金渠企业孵化器有限责任公司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信息、技术、创业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渝中区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重庆市股转中心中小企业公共示范平台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重庆股份转让中心有限责任公司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培训、融资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重庆市食研所中小企业公共示范平台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重庆食品工业研究所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信息、技术、培训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重庆市渝企云中小企业公共服务示范平台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重庆市三健科技有限公司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信息、技术、培训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重庆市义渡中小企业公共服务示范平台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重庆市大渡口区生产力促进中心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信息、技术、创业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江北区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重庆市中检中小企业公共服务示范平台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中国检验认证集团重庆有限公司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重庆市曙光中小企业公共服务示范平台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重庆曙光印务有限公司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信息、培训、融资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重庆市微创孵化中小企业公共服务示范平台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江北区微企创业孵化园管理服务中心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信息、创业、培训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重庆市网产园中小企业公共服务示范平台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重庆网产园企业管理咨询有限公司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信息、技术、培训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重庆市中企发展中小企业公共服务示范平台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重庆市中小企业发展促进会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信息、创业、培训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25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九龙坡区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重庆市港澳大家中小企业公共服务示范平台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重庆港澳大家软件产业有限公司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信息、技术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重庆市三硕中小企业公共服务示范平台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重庆三硕企业管理咨询有限公司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信息、技术、创业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重庆市扶企云中小企业公共示范平台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重庆锋云汇智数据科技有限公司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信息、技术、融资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南岸区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重庆市工港中小企业公共服务示范平台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重庆工业服务港投资管理有限公司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信息、技术、创业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重庆市信通中小企业公共服务示范平台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中国信息通信研究院西部分院（重庆信息通信研究院）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信息、技术、培训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重庆市江南中小企业公共服务示范平台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重庆高通创汇实业有限公司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信息、技术、创业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北碚区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重庆市北碚科创中小企业公共服务示范平台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重庆市北碚大学科技园发展有限公司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创业、信息、培训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渝北区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重庆市昶旭中小企业公共服务示范平台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重庆昶旭企业管理咨询有限公司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信息、技术、创业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长寿区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重庆市中诚伟业中小企业公共服务示范平台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重庆市中诚伟业工程咨询有限公司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信息、培训、技术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重庆市天瑞中小企业公共服务示范平台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重庆天瑞税务师事务所有限责任公司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信息、技术、创业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江津区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重庆市慧众中小企业公共服务示范平台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江津区中小企业公共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信息、创业、培训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合川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重庆市三江智汇中小企业公共服务示范平台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重庆天坦企业管理咨询有限公司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信息、创业、培训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南川区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重庆市鹏度科技中小企业公共服务示范平台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重庆市南川区中小企业创业服务中心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信息、创业、融资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城口县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重庆市通达中小企业公共服务示范平台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重庆市通达劳务有限责任公司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信息、创业、融资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丰都县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重庆市新征程中小企业公共服务示范平台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丰都县新征程中小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业公共服务中心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信息、技术、创业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忠县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重庆市雨田中小企业公共服务示范平台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忠县雨田企业管理服务有限公司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培训、信息、融资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云阳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重庆市同弘中小企业公共服务示范平台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云阳县同弘创业孵化中心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信息、创业、培训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巫溪县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重庆市远景中小企业公共服务示范平台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巫溪县中小企业公共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信息、培训、融资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两江新区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重庆市西艾中小企业公共服务示范平台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重庆工业自动化仪表研究所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技术、培训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重庆市惠能标普中小企业公共服务示范平台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重庆惠能标普科技有限公司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技术、培训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重庆市消安中小企业公共服务示范平台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重庆消防安全技术研究服务有限责任公司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技术、信息、培训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重庆市赛宝中小企业公共服务示范平台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重庆赛宝工业技术研究院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技术</w:t>
            </w:r>
          </w:p>
        </w:tc>
      </w:tr>
    </w:tbl>
    <w:p>
      <w:pPr>
        <w:widowControl w:val="0"/>
        <w:shd w:val="clear" w:color="auto" w:fill="FFFFFF"/>
        <w:adjustRightInd w:val="0"/>
        <w:snapToGrid w:val="0"/>
        <w:spacing w:beforeLines="0" w:afterLines="0" w:line="600" w:lineRule="atLeas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44B1B"/>
    <w:rsid w:val="26344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  <w:rPr>
      <w:rFonts w:ascii="Calibri" w:hAnsi="Calibri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2020-10-27T08:44:00Z</dcterms:created>
  <dc:creator>金今</dc:creator>
  <cp:lastModifiedBy>金今</cp:lastModifiedBy>
  <dcterms:modified xsi:type="dcterms:W3CDTF">2020-10-27T08:49:14Z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