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BA18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6A8D3475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黑体_GBK" w:hAnsi="黑体" w:eastAsia="方正黑体_GBK"/>
          <w:szCs w:val="32"/>
        </w:rPr>
        <w:t>　</w:t>
      </w:r>
    </w:p>
    <w:p w14:paraId="42D2D352">
      <w:pPr>
        <w:overflowPunct w:val="0"/>
        <w:spacing w:line="520" w:lineRule="exact"/>
        <w:rPr>
          <w:rFonts w:hint="default" w:ascii="黑体" w:hAnsi="黑体" w:eastAsia="黑体"/>
          <w:szCs w:val="32"/>
          <w:lang w:val="en-US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方正黑体_GBK" w:hAnsi="黑体" w:eastAsia="方正黑体_GBK"/>
          <w:szCs w:val="32"/>
          <w:u w:val="single"/>
          <w:lang w:val="en-US" w:eastAsia="zh-CN"/>
        </w:rPr>
        <w:t>重庆市政府采购合同</w:t>
      </w:r>
    </w:p>
    <w:p w14:paraId="0EA6ADC8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default" w:ascii="Times New Roman" w:hAnsi="Times New Roman" w:eastAsia="方正黑体_GBK" w:cs="Times New Roman"/>
          <w:szCs w:val="32"/>
        </w:rPr>
        <w:t>CQCBJQ</w:t>
      </w:r>
      <w:r>
        <w:rPr>
          <w:rFonts w:hint="default" w:ascii="Times New Roman" w:hAnsi="Times New Roman" w:eastAsia="方正黑体_GBK" w:cs="Times New Roman"/>
          <w:szCs w:val="32"/>
          <w:lang w:eastAsia="zh-CN"/>
        </w:rPr>
        <w:t>2411-400</w:t>
      </w:r>
    </w:p>
    <w:p w14:paraId="5FEC45A4">
      <w:pPr>
        <w:overflowPunct w:val="0"/>
        <w:spacing w:line="520" w:lineRule="exact"/>
        <w:rPr>
          <w:rFonts w:ascii="黑体" w:hAnsi="黑体" w:eastAsia="黑体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方正黑体_GBK" w:hAnsi="黑体" w:eastAsia="方正黑体_GBK"/>
          <w:szCs w:val="32"/>
          <w:u w:val="single"/>
          <w:lang w:eastAsia="zh-CN"/>
        </w:rPr>
        <w:t>重庆市汽车、机器人和低空</w:t>
      </w:r>
      <w:r>
        <w:rPr>
          <w:rFonts w:hint="eastAsia" w:ascii="方正黑体_GBK" w:hAnsi="黑体" w:eastAsia="方正黑体_GBK"/>
          <w:szCs w:val="32"/>
          <w:u w:val="single"/>
          <w:lang w:val="en-US" w:eastAsia="zh-CN"/>
        </w:rPr>
        <w:t>经济产业</w:t>
      </w:r>
      <w:r>
        <w:rPr>
          <w:rFonts w:hint="eastAsia" w:ascii="方正黑体_GBK" w:hAnsi="黑体" w:eastAsia="方正黑体_GBK"/>
          <w:szCs w:val="32"/>
          <w:u w:val="single"/>
          <w:lang w:eastAsia="zh-CN"/>
        </w:rPr>
        <w:t>高质量发展人才需求目录（</w:t>
      </w:r>
      <w:r>
        <w:rPr>
          <w:rFonts w:hint="default" w:ascii="Times New Roman" w:hAnsi="Times New Roman" w:eastAsia="方正黑体_GBK" w:cs="Times New Roman"/>
          <w:szCs w:val="32"/>
          <w:u w:val="single"/>
          <w:lang w:eastAsia="zh-CN"/>
        </w:rPr>
        <w:t>2026-2028</w:t>
      </w:r>
      <w:r>
        <w:rPr>
          <w:rFonts w:hint="eastAsia" w:ascii="方正黑体_GBK" w:hAnsi="黑体" w:eastAsia="方正黑体_GBK"/>
          <w:szCs w:val="32"/>
          <w:u w:val="single"/>
          <w:lang w:eastAsia="zh-CN"/>
        </w:rPr>
        <w:t>）编制采购</w:t>
      </w:r>
    </w:p>
    <w:p w14:paraId="3475496F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39F0A430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/>
          <w:szCs w:val="32"/>
          <w:u w:val="single"/>
        </w:rPr>
        <w:t>重庆市经济和信息化委员会</w:t>
      </w:r>
    </w:p>
    <w:p w14:paraId="13E3A85A">
      <w:pPr>
        <w:overflowPunct w:val="0"/>
        <w:spacing w:line="520" w:lineRule="exact"/>
        <w:ind w:firstLine="420" w:firstLineChars="200"/>
        <w:rPr>
          <w:rFonts w:hint="default" w:ascii="Times New Roman" w:hAnsi="Times New Roman" w:cs="Times New Roman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/>
          <w:szCs w:val="32"/>
          <w:u w:val="single"/>
        </w:rPr>
        <w:t>重庆市两江新区云杉南路</w:t>
      </w:r>
      <w:r>
        <w:rPr>
          <w:rFonts w:hint="default" w:ascii="Times New Roman" w:hAnsi="Times New Roman" w:cs="Times New Roman"/>
          <w:szCs w:val="32"/>
          <w:u w:val="single"/>
        </w:rPr>
        <w:t>12号</w:t>
      </w:r>
    </w:p>
    <w:p w14:paraId="6B0708A1">
      <w:pPr>
        <w:overflowPunct w:val="0"/>
        <w:spacing w:line="520" w:lineRule="exact"/>
        <w:ind w:firstLine="420" w:firstLineChars="200"/>
        <w:rPr>
          <w:rFonts w:hint="default" w:ascii="Times New Roman" w:hAnsi="Times New Roman" w:cs="Times New Roman"/>
          <w:szCs w:val="32"/>
          <w:u w:val="single"/>
        </w:rPr>
      </w:pPr>
      <w:r>
        <w:rPr>
          <w:rFonts w:hint="default" w:ascii="Times New Roman" w:hAnsi="Times New Roman" w:cs="Times New Roman"/>
          <w:szCs w:val="32"/>
        </w:rPr>
        <w:t>联系方式：</w:t>
      </w:r>
      <w:r>
        <w:rPr>
          <w:rFonts w:hint="default" w:ascii="Times New Roman" w:hAnsi="Times New Roman" w:cs="Times New Roman"/>
          <w:szCs w:val="32"/>
          <w:u w:val="single"/>
        </w:rPr>
        <w:t>　　　　　　　　　　　</w:t>
      </w:r>
    </w:p>
    <w:p w14:paraId="7447FF75">
      <w:pPr>
        <w:overflowPunct w:val="0"/>
        <w:spacing w:line="520" w:lineRule="exact"/>
        <w:ind w:firstLine="420" w:firstLineChars="200"/>
        <w:rPr>
          <w:rFonts w:hint="default" w:ascii="Times New Roman" w:hAnsi="Times New Roman" w:cs="Times New Roman" w:eastAsiaTheme="minorEastAsia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供应商（乙方）：</w:t>
      </w:r>
      <w:r>
        <w:rPr>
          <w:rFonts w:hint="default" w:ascii="Times New Roman" w:hAnsi="Times New Roman" w:cs="Times New Roman"/>
          <w:szCs w:val="32"/>
          <w:u w:val="single"/>
          <w:lang w:val="en-US" w:eastAsia="zh-CN"/>
        </w:rPr>
        <w:t>重庆工业智能技术研究院</w:t>
      </w:r>
    </w:p>
    <w:p w14:paraId="5418C270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default" w:ascii="Times New Roman" w:hAnsi="Times New Roman" w:cs="Times New Roman"/>
          <w:szCs w:val="32"/>
        </w:rPr>
        <w:t>地址：</w:t>
      </w:r>
      <w:r>
        <w:rPr>
          <w:rFonts w:hint="default" w:ascii="Times New Roman" w:hAnsi="Times New Roman" w:cs="Times New Roman"/>
          <w:szCs w:val="32"/>
          <w:u w:val="single"/>
        </w:rPr>
        <w:t>　</w:t>
      </w:r>
      <w:r>
        <w:rPr>
          <w:rFonts w:hint="default" w:ascii="Times New Roman" w:hAnsi="Times New Roman" w:cs="Times New Roman"/>
          <w:szCs w:val="32"/>
          <w:u w:val="single"/>
          <w:lang w:val="en-US" w:eastAsia="zh-CN"/>
        </w:rPr>
        <w:t>重庆市两江新区互联网产业园三期4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号楼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</w:p>
    <w:p w14:paraId="2654413E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　　　　　　　　</w:t>
      </w:r>
    </w:p>
    <w:p w14:paraId="722BF248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1E5283B7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乙方</w:t>
      </w:r>
      <w:r>
        <w:rPr>
          <w:rFonts w:hint="eastAsia" w:ascii="方正仿宋_GBK" w:hAnsi="方正仿宋_GBK" w:cs="方正仿宋_GBK"/>
          <w:szCs w:val="32"/>
        </w:rPr>
        <w:t>紧扣汽车、机器人、低空经济三大重点产业，系统编撰人才需求目录。综合考虑产业发展趋势及发展目标预测产业人才需求数量及缺口，明确预测期内核心岗位设置、专业背景适配、知识技能标准等关键内容，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为</w:t>
      </w:r>
      <w:r>
        <w:rPr>
          <w:rFonts w:hint="eastAsia" w:ascii="方正仿宋_GBK" w:hAnsi="方正仿宋_GBK" w:cs="方正仿宋_GBK"/>
          <w:szCs w:val="32"/>
        </w:rPr>
        <w:t>高校育才、企业用才提供精准导航。</w:t>
      </w:r>
    </w:p>
    <w:p w14:paraId="0AB1BE72">
      <w:pPr>
        <w:overflowPunct w:val="0"/>
        <w:spacing w:line="520" w:lineRule="exact"/>
        <w:ind w:firstLine="420" w:firstLineChars="200"/>
        <w:rPr>
          <w:rFonts w:hint="eastAsia" w:ascii="方正仿宋_GBK" w:hAnsi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</w:t>
      </w:r>
      <w:r>
        <w:rPr>
          <w:rFonts w:hint="eastAsia" w:ascii="方正仿宋_GBK" w:hAnsi="方正仿宋_GBK"/>
          <w:szCs w:val="32"/>
        </w:rPr>
        <w:t>(一)乙方应根据本项目的内容和要求，制定完成本次采购相关服务的总体需求理解、实施方案、工作进度安排、</w:t>
      </w:r>
      <w:r>
        <w:rPr>
          <w:rFonts w:hint="eastAsia" w:ascii="方正仿宋_GBK" w:hAnsi="方正仿宋_GBK"/>
          <w:szCs w:val="32"/>
          <w:lang w:val="en-US" w:eastAsia="zh-CN"/>
        </w:rPr>
        <w:t>质量</w:t>
      </w:r>
      <w:r>
        <w:rPr>
          <w:rFonts w:hint="eastAsia" w:ascii="方正仿宋_GBK" w:hAnsi="方正仿宋_GBK"/>
          <w:szCs w:val="32"/>
        </w:rPr>
        <w:t>管理</w:t>
      </w:r>
      <w:r>
        <w:rPr>
          <w:rFonts w:hint="eastAsia" w:ascii="方正仿宋_GBK" w:hAnsi="方正仿宋_GBK"/>
          <w:szCs w:val="32"/>
          <w:lang w:eastAsia="zh-CN"/>
        </w:rPr>
        <w:t>、</w:t>
      </w:r>
      <w:r>
        <w:rPr>
          <w:rFonts w:hint="eastAsia" w:ascii="方正仿宋_GBK" w:hAnsi="方正仿宋_GBK"/>
          <w:szCs w:val="32"/>
        </w:rPr>
        <w:t>保密方案</w:t>
      </w:r>
      <w:r>
        <w:rPr>
          <w:rFonts w:hint="eastAsia" w:ascii="方正仿宋_GBK" w:hAnsi="方正仿宋_GBK"/>
          <w:szCs w:val="32"/>
          <w:lang w:val="en-US" w:eastAsia="zh-CN"/>
        </w:rPr>
        <w:t>等</w:t>
      </w:r>
      <w:r>
        <w:rPr>
          <w:rFonts w:hint="eastAsia" w:ascii="方正仿宋_GBK" w:hAnsi="方正仿宋_GBK"/>
          <w:szCs w:val="32"/>
        </w:rPr>
        <w:t>。</w:t>
      </w:r>
    </w:p>
    <w:p w14:paraId="5FB4BF09">
      <w:pPr>
        <w:overflowPunct w:val="0"/>
        <w:spacing w:line="520" w:lineRule="exact"/>
        <w:ind w:firstLine="420" w:firstLineChars="200"/>
        <w:rPr>
          <w:rFonts w:hint="default" w:ascii="方正仿宋_GBK" w:hAnsi="方正仿宋_GBK" w:eastAsiaTheme="minorEastAsia"/>
          <w:szCs w:val="32"/>
          <w:lang w:val="en-US" w:eastAsia="zh-CN"/>
        </w:rPr>
      </w:pPr>
      <w:r>
        <w:rPr>
          <w:rFonts w:hint="eastAsia" w:ascii="方正仿宋_GBK" w:hAnsi="方正仿宋_GBK"/>
          <w:szCs w:val="32"/>
          <w:lang w:eastAsia="zh-CN"/>
        </w:rPr>
        <w:t>（</w:t>
      </w:r>
      <w:r>
        <w:rPr>
          <w:rFonts w:hint="eastAsia" w:ascii="方正仿宋_GBK" w:hAnsi="方正仿宋_GBK"/>
          <w:szCs w:val="32"/>
          <w:lang w:val="en-US" w:eastAsia="zh-CN"/>
        </w:rPr>
        <w:t>二</w:t>
      </w:r>
      <w:r>
        <w:rPr>
          <w:rFonts w:hint="eastAsia" w:ascii="方正仿宋_GBK" w:hAnsi="方正仿宋_GBK"/>
          <w:szCs w:val="32"/>
          <w:lang w:eastAsia="zh-CN"/>
        </w:rPr>
        <w:t>）</w:t>
      </w:r>
      <w:r>
        <w:rPr>
          <w:rFonts w:hint="eastAsia" w:ascii="方正仿宋_GBK" w:hAnsi="方正仿宋_GBK"/>
          <w:szCs w:val="32"/>
          <w:lang w:val="en-US" w:eastAsia="zh-CN"/>
        </w:rPr>
        <w:t>项目配置了不少于</w:t>
      </w:r>
      <w:r>
        <w:rPr>
          <w:rFonts w:hint="default" w:ascii="Times New Roman" w:hAnsi="Times New Roman" w:cs="Times New Roman"/>
          <w:szCs w:val="32"/>
          <w:lang w:val="en-US" w:eastAsia="zh-CN"/>
        </w:rPr>
        <w:t>11人（1名项目负责人，10</w:t>
      </w:r>
      <w:r>
        <w:rPr>
          <w:rFonts w:hint="eastAsia" w:ascii="方正仿宋_GBK" w:hAnsi="方正仿宋_GBK"/>
          <w:szCs w:val="32"/>
          <w:lang w:val="en-US" w:eastAsia="zh-CN"/>
        </w:rPr>
        <w:t>名主要人员）的团队，确保项目顺利进行，保质保量完成任</w:t>
      </w:r>
      <w:bookmarkStart w:id="0" w:name="_GoBack"/>
      <w:bookmarkEnd w:id="0"/>
      <w:r>
        <w:rPr>
          <w:rFonts w:hint="eastAsia" w:ascii="方正仿宋_GBK" w:hAnsi="方正仿宋_GBK"/>
          <w:szCs w:val="32"/>
          <w:lang w:val="en-US" w:eastAsia="zh-CN"/>
        </w:rPr>
        <w:t>务。</w:t>
      </w:r>
    </w:p>
    <w:p w14:paraId="316BDA87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合同签订之日起至所有工作内容完成之日止</w:t>
      </w:r>
    </w:p>
    <w:p w14:paraId="5F691E83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甲方指定或同意地点</w:t>
      </w:r>
    </w:p>
    <w:p w14:paraId="5DBEA35E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default" w:ascii="Times New Roman" w:hAnsi="Times New Roman" w:eastAsia="仿宋" w:cs="Times New Roman"/>
          <w:szCs w:val="32"/>
          <w:u w:val="single"/>
          <w:lang w:val="en-US" w:eastAsia="zh-CN"/>
        </w:rPr>
        <w:t>2025年11月28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日</w:t>
      </w:r>
      <w:r>
        <w:rPr>
          <w:rFonts w:hint="eastAsia" w:ascii="仿宋" w:hAnsi="仿宋" w:eastAsia="仿宋"/>
          <w:szCs w:val="32"/>
          <w:u w:val="single"/>
        </w:rPr>
        <w:t>　　　　　　　　　　</w:t>
      </w:r>
    </w:p>
    <w:p w14:paraId="589B7D64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市经济信息、重庆工业智能技术研究院、专家（一位财务专家、两位行业专家）</w:t>
      </w:r>
    </w:p>
    <w:p w14:paraId="7C45539F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验收通过</w:t>
      </w:r>
      <w:r>
        <w:rPr>
          <w:rFonts w:hint="eastAsia" w:ascii="仿宋" w:hAnsi="仿宋" w:eastAsia="仿宋"/>
          <w:szCs w:val="32"/>
          <w:u w:val="single"/>
        </w:rPr>
        <w:t>　　　　　　　　　　</w:t>
      </w:r>
    </w:p>
    <w:p w14:paraId="5E39324C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2AB96F3B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</w:t>
      </w:r>
      <w:r>
        <w:rPr>
          <w:rFonts w:hint="default" w:ascii="Times New Roman" w:hAnsi="Times New Roman" w:cs="Times New Roman"/>
          <w:color w:val="000000"/>
          <w:szCs w:val="32"/>
          <w:shd w:val="clear" w:color="auto" w:fill="FFFFFF"/>
        </w:rPr>
        <w:t>2</w:t>
      </w:r>
      <w:r>
        <w:rPr>
          <w:rFonts w:hint="eastAsia"/>
          <w:color w:val="000000"/>
          <w:szCs w:val="32"/>
          <w:shd w:val="clear" w:color="auto" w:fill="FFFFFF"/>
        </w:rPr>
        <w:t>个工作日。</w:t>
      </w:r>
    </w:p>
    <w:p w14:paraId="1EA62CD1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无</w:t>
      </w:r>
      <w:r>
        <w:rPr>
          <w:rFonts w:hint="eastAsia" w:ascii="仿宋" w:hAnsi="仿宋" w:eastAsia="仿宋"/>
          <w:szCs w:val="32"/>
          <w:u w:val="single"/>
        </w:rPr>
        <w:t>　　　　　　　</w:t>
      </w:r>
    </w:p>
    <w:p w14:paraId="46F69F4A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9BAAB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4C1A2">
    <w:pPr>
      <w:pStyle w:val="7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B4BB4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144269E2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49656912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B64B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0F0F2D87"/>
    <w:rsid w:val="10CE177B"/>
    <w:rsid w:val="135505C5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7066912"/>
    <w:rsid w:val="2AEB3417"/>
    <w:rsid w:val="2AFC5A4D"/>
    <w:rsid w:val="2BE47802"/>
    <w:rsid w:val="31A15F24"/>
    <w:rsid w:val="324A1681"/>
    <w:rsid w:val="36FB1DF0"/>
    <w:rsid w:val="37420574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3A447A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1B7FCE"/>
    <w:rsid w:val="5DC34279"/>
    <w:rsid w:val="5FCD688E"/>
    <w:rsid w:val="5FF9BDAA"/>
    <w:rsid w:val="5FFE5333"/>
    <w:rsid w:val="608816D1"/>
    <w:rsid w:val="60DE647B"/>
    <w:rsid w:val="60E16CF5"/>
    <w:rsid w:val="60EF4E7F"/>
    <w:rsid w:val="640B7E04"/>
    <w:rsid w:val="648B0A32"/>
    <w:rsid w:val="665233C1"/>
    <w:rsid w:val="69837AE8"/>
    <w:rsid w:val="69AC0D42"/>
    <w:rsid w:val="6AD9688B"/>
    <w:rsid w:val="6ADB59E8"/>
    <w:rsid w:val="6D0E3F22"/>
    <w:rsid w:val="71F9130C"/>
    <w:rsid w:val="730A1149"/>
    <w:rsid w:val="744E4660"/>
    <w:rsid w:val="753355A2"/>
    <w:rsid w:val="759F1C61"/>
    <w:rsid w:val="769F2DE8"/>
    <w:rsid w:val="76FDEB7C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3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3"/>
    <w:link w:val="5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2084</Words>
  <Characters>2132</Characters>
  <Lines>5</Lines>
  <Paragraphs>1</Paragraphs>
  <TotalTime>4</TotalTime>
  <ScaleCrop>false</ScaleCrop>
  <LinksUpToDate>false</LinksUpToDate>
  <CharactersWithSpaces>2616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itei</cp:lastModifiedBy>
  <cp:lastPrinted>2025-12-01T01:36:51Z</cp:lastPrinted>
  <dcterms:modified xsi:type="dcterms:W3CDTF">2025-12-01T01:36:55Z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48C61CB29D3F4D9384F5922CF0F7FFB4</vt:lpwstr>
  </property>
</Properties>
</file>