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20" w:lineRule="exact"/>
        <w:jc w:val="center"/>
        <w:rPr>
          <w:rFonts w:hint="default" w:ascii="Times New Roman" w:hAnsi="Times New Roman" w:eastAsia="方正小标宋_GBK" w:cs="Times New Roman"/>
          <w:color w:val="000000"/>
          <w:kern w:val="0"/>
          <w:sz w:val="44"/>
          <w:szCs w:val="44"/>
          <w:shd w:val="clear" w:color="auto" w:fill="FFFFFF"/>
        </w:rPr>
      </w:pPr>
      <w:r>
        <w:rPr>
          <w:rFonts w:hint="default" w:ascii="Times New Roman" w:hAnsi="Times New Roman" w:eastAsia="方正小标宋_GBK" w:cs="Times New Roman"/>
          <w:color w:val="000000"/>
          <w:kern w:val="0"/>
          <w:sz w:val="44"/>
          <w:szCs w:val="44"/>
          <w:shd w:val="clear" w:color="auto" w:fill="FFFFFF"/>
        </w:rPr>
        <w:t>履约结果公告</w:t>
      </w:r>
    </w:p>
    <w:p>
      <w:pPr>
        <w:overflowPunct w:val="0"/>
        <w:spacing w:line="520"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一、合同编号：</w:t>
      </w:r>
      <w:r>
        <w:rPr>
          <w:rFonts w:hint="default" w:ascii="Times New Roman" w:hAnsi="Times New Roman" w:eastAsia="方正黑体_GBK" w:cs="Times New Roman"/>
          <w:szCs w:val="32"/>
          <w:u w:val="single"/>
        </w:rPr>
        <w:t>　</w:t>
      </w:r>
      <w:r>
        <w:rPr>
          <w:rFonts w:hint="default" w:ascii="Times New Roman" w:hAnsi="Times New Roman" w:eastAsia="仿宋" w:cs="Times New Roman"/>
          <w:szCs w:val="32"/>
          <w:u w:val="single"/>
        </w:rPr>
        <w:t xml:space="preserve">  CQCBJQ2509-388   </w:t>
      </w:r>
      <w:r>
        <w:rPr>
          <w:rFonts w:hint="default" w:ascii="Times New Roman" w:hAnsi="Times New Roman" w:eastAsia="方正黑体_GBK" w:cs="Times New Roman"/>
          <w:szCs w:val="32"/>
          <w:u w:val="single"/>
        </w:rPr>
        <w:t>　</w:t>
      </w:r>
      <w:r>
        <w:rPr>
          <w:rFonts w:hint="default" w:ascii="Times New Roman" w:hAnsi="Times New Roman" w:eastAsia="方正黑体_GBK" w:cs="Times New Roman"/>
          <w:szCs w:val="32"/>
        </w:rPr>
        <w:t>　</w:t>
      </w:r>
    </w:p>
    <w:p>
      <w:pPr>
        <w:overflowPunct w:val="0"/>
        <w:spacing w:line="520" w:lineRule="exact"/>
        <w:rPr>
          <w:rFonts w:hint="default" w:ascii="Times New Roman" w:hAnsi="Times New Roman" w:eastAsia="黑体" w:cs="Times New Roman"/>
          <w:szCs w:val="32"/>
        </w:rPr>
      </w:pPr>
      <w:r>
        <w:rPr>
          <w:rFonts w:hint="default" w:ascii="Times New Roman" w:hAnsi="Times New Roman" w:eastAsia="方正黑体_GBK" w:cs="Times New Roman"/>
          <w:szCs w:val="32"/>
        </w:rPr>
        <w:t>二、合同名称：</w:t>
      </w:r>
      <w:r>
        <w:rPr>
          <w:rFonts w:hint="default" w:ascii="Times New Roman" w:hAnsi="Times New Roman" w:eastAsia="仿宋" w:cs="Times New Roman"/>
          <w:szCs w:val="32"/>
          <w:u w:val="single"/>
        </w:rPr>
        <w:t>　因公临时出访新加坡团组出入境服务</w:t>
      </w:r>
      <w:r>
        <w:rPr>
          <w:rFonts w:hint="default" w:ascii="Times New Roman" w:hAnsi="Times New Roman" w:eastAsia="仿宋" w:cs="Times New Roman"/>
          <w:szCs w:val="32"/>
          <w:u w:val="single"/>
          <w:lang w:eastAsia="zh-CN"/>
        </w:rPr>
        <w:t>项目合同</w:t>
      </w:r>
      <w:r>
        <w:rPr>
          <w:rFonts w:hint="default" w:ascii="Times New Roman" w:hAnsi="Times New Roman" w:eastAsia="仿宋" w:cs="Times New Roman"/>
          <w:szCs w:val="32"/>
          <w:u w:val="single"/>
        </w:rPr>
        <w:t>　</w:t>
      </w:r>
    </w:p>
    <w:p>
      <w:pPr>
        <w:overflowPunct w:val="0"/>
        <w:spacing w:line="520" w:lineRule="exact"/>
        <w:rPr>
          <w:rFonts w:hint="default" w:ascii="Times New Roman" w:hAnsi="Times New Roman" w:eastAsia="仿宋" w:cs="Times New Roman"/>
          <w:szCs w:val="32"/>
          <w:u w:val="single"/>
        </w:rPr>
      </w:pPr>
      <w:r>
        <w:rPr>
          <w:rFonts w:hint="default" w:ascii="Times New Roman" w:hAnsi="Times New Roman" w:eastAsia="方正黑体_GBK" w:cs="Times New Roman"/>
          <w:szCs w:val="32"/>
        </w:rPr>
        <w:t>三、项目编号：</w:t>
      </w:r>
      <w:r>
        <w:rPr>
          <w:rFonts w:hint="default" w:ascii="Times New Roman" w:hAnsi="Times New Roman" w:eastAsia="仿宋" w:cs="Times New Roman"/>
          <w:szCs w:val="32"/>
          <w:u w:val="single"/>
        </w:rPr>
        <w:t xml:space="preserve">    CQCBJQ2509-388    </w:t>
      </w:r>
    </w:p>
    <w:p>
      <w:pPr>
        <w:overflowPunct w:val="0"/>
        <w:spacing w:line="520" w:lineRule="exact"/>
        <w:rPr>
          <w:rFonts w:hint="default" w:ascii="Times New Roman" w:hAnsi="Times New Roman" w:eastAsia="黑体" w:cs="Times New Roman"/>
          <w:szCs w:val="32"/>
        </w:rPr>
      </w:pPr>
      <w:r>
        <w:rPr>
          <w:rFonts w:hint="default" w:ascii="Times New Roman" w:hAnsi="Times New Roman" w:eastAsia="方正黑体_GBK" w:cs="Times New Roman"/>
          <w:szCs w:val="32"/>
        </w:rPr>
        <w:t>四、项目名称：</w:t>
      </w:r>
      <w:r>
        <w:rPr>
          <w:rFonts w:hint="default" w:ascii="Times New Roman" w:hAnsi="Times New Roman" w:eastAsia="仿宋" w:cs="Times New Roman"/>
          <w:szCs w:val="32"/>
          <w:u w:val="single"/>
        </w:rPr>
        <w:t xml:space="preserve"> 因公临时出访新加坡团组出入境服务项目 </w:t>
      </w:r>
    </w:p>
    <w:p>
      <w:pPr>
        <w:overflowPunct w:val="0"/>
        <w:spacing w:line="520"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五、合同主体</w:t>
      </w:r>
    </w:p>
    <w:p>
      <w:pPr>
        <w:overflowPunct w:val="0"/>
        <w:spacing w:line="52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采购人（甲方）：</w:t>
      </w:r>
      <w:r>
        <w:rPr>
          <w:rFonts w:hint="default" w:ascii="Times New Roman" w:hAnsi="Times New Roman" w:cs="Times New Roman"/>
          <w:szCs w:val="32"/>
          <w:u w:val="single"/>
        </w:rPr>
        <w:t>　重庆市经济和信息化委员会　</w:t>
      </w:r>
    </w:p>
    <w:p>
      <w:pPr>
        <w:overflowPunct w:val="0"/>
        <w:spacing w:line="52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地址：</w:t>
      </w:r>
      <w:r>
        <w:rPr>
          <w:rFonts w:hint="default" w:ascii="Times New Roman" w:hAnsi="Times New Roman" w:cs="Times New Roman"/>
          <w:szCs w:val="32"/>
          <w:u w:val="single"/>
        </w:rPr>
        <w:t>　重庆市渝北区云杉南路1</w:t>
      </w:r>
      <w:r>
        <w:rPr>
          <w:rFonts w:hint="default" w:ascii="Times New Roman" w:hAnsi="Times New Roman" w:cs="Times New Roman"/>
          <w:szCs w:val="32"/>
          <w:u w:val="single"/>
        </w:rPr>
        <w:t>2号</w:t>
      </w:r>
      <w:r>
        <w:rPr>
          <w:rFonts w:hint="default" w:ascii="Times New Roman" w:hAnsi="Times New Roman" w:cs="Times New Roman"/>
          <w:szCs w:val="32"/>
          <w:u w:val="single"/>
        </w:rPr>
        <w:t xml:space="preserve"> </w:t>
      </w:r>
      <w:r>
        <w:rPr>
          <w:rFonts w:hint="default" w:ascii="Times New Roman" w:hAnsi="Times New Roman" w:cs="Times New Roman"/>
          <w:szCs w:val="32"/>
          <w:u w:val="single"/>
        </w:rPr>
        <w:t xml:space="preserve"> </w:t>
      </w:r>
    </w:p>
    <w:p>
      <w:pPr>
        <w:overflowPunct w:val="0"/>
        <w:spacing w:line="52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联系方式：</w:t>
      </w:r>
      <w:r>
        <w:rPr>
          <w:rFonts w:hint="default" w:ascii="Times New Roman" w:hAnsi="Times New Roman" w:cs="Times New Roman"/>
          <w:szCs w:val="32"/>
          <w:u w:val="single"/>
        </w:rPr>
        <w:t>　（0</w:t>
      </w:r>
      <w:r>
        <w:rPr>
          <w:rFonts w:hint="default" w:ascii="Times New Roman" w:hAnsi="Times New Roman" w:cs="Times New Roman"/>
          <w:szCs w:val="32"/>
          <w:u w:val="single"/>
        </w:rPr>
        <w:t>23）</w:t>
      </w:r>
      <w:r>
        <w:rPr>
          <w:rFonts w:hint="default" w:ascii="Times New Roman" w:hAnsi="Times New Roman" w:cs="Times New Roman"/>
          <w:szCs w:val="32"/>
          <w:u w:val="single"/>
        </w:rPr>
        <w:t>6</w:t>
      </w:r>
      <w:r>
        <w:rPr>
          <w:rFonts w:hint="default" w:ascii="Times New Roman" w:hAnsi="Times New Roman" w:cs="Times New Roman"/>
          <w:szCs w:val="32"/>
          <w:u w:val="single"/>
        </w:rPr>
        <w:t>3895294</w:t>
      </w:r>
      <w:r>
        <w:rPr>
          <w:rFonts w:hint="default" w:ascii="Times New Roman" w:hAnsi="Times New Roman" w:cs="Times New Roman"/>
          <w:szCs w:val="32"/>
          <w:u w:val="single"/>
        </w:rPr>
        <w:t xml:space="preserve">　 </w:t>
      </w:r>
    </w:p>
    <w:p>
      <w:pPr>
        <w:overflowPunct w:val="0"/>
        <w:spacing w:line="52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供应商（乙方）：</w:t>
      </w:r>
      <w:r>
        <w:rPr>
          <w:rFonts w:hint="default" w:ascii="Times New Roman" w:hAnsi="Times New Roman" w:cs="Times New Roman"/>
          <w:szCs w:val="32"/>
          <w:u w:val="single"/>
        </w:rPr>
        <w:t>　重庆锦阳出国咨询服务有限公司　</w:t>
      </w:r>
    </w:p>
    <w:p>
      <w:pPr>
        <w:overflowPunct w:val="0"/>
        <w:spacing w:line="520" w:lineRule="exact"/>
        <w:ind w:firstLine="420" w:firstLineChars="200"/>
        <w:rPr>
          <w:rFonts w:hint="default" w:ascii="Times New Roman" w:hAnsi="Times New Roman" w:cs="Times New Roman"/>
          <w:szCs w:val="32"/>
          <w:u w:val="single"/>
        </w:rPr>
      </w:pPr>
      <w:r>
        <w:rPr>
          <w:rFonts w:hint="default" w:ascii="Times New Roman" w:hAnsi="Times New Roman" w:cs="Times New Roman"/>
          <w:szCs w:val="32"/>
        </w:rPr>
        <w:t>地址：</w:t>
      </w:r>
      <w:r>
        <w:rPr>
          <w:rFonts w:hint="default" w:ascii="Times New Roman" w:hAnsi="Times New Roman" w:cs="Times New Roman"/>
          <w:szCs w:val="32"/>
          <w:u w:val="single"/>
        </w:rPr>
        <w:t>　重庆市渝中区中山一路8</w:t>
      </w:r>
      <w:r>
        <w:rPr>
          <w:rFonts w:hint="default" w:ascii="Times New Roman" w:hAnsi="Times New Roman" w:cs="Times New Roman"/>
          <w:szCs w:val="32"/>
          <w:u w:val="single"/>
        </w:rPr>
        <w:t>5号</w:t>
      </w:r>
      <w:r>
        <w:rPr>
          <w:rFonts w:hint="default" w:ascii="Times New Roman" w:hAnsi="Times New Roman" w:cs="Times New Roman"/>
          <w:szCs w:val="32"/>
          <w:u w:val="single"/>
        </w:rPr>
        <w:t>4</w:t>
      </w:r>
      <w:r>
        <w:rPr>
          <w:rFonts w:hint="default" w:ascii="Times New Roman" w:hAnsi="Times New Roman" w:cs="Times New Roman"/>
          <w:szCs w:val="32"/>
          <w:u w:val="single"/>
        </w:rPr>
        <w:t>-1-4</w:t>
      </w:r>
      <w:r>
        <w:rPr>
          <w:rFonts w:hint="default" w:ascii="Times New Roman" w:hAnsi="Times New Roman" w:cs="Times New Roman"/>
          <w:szCs w:val="32"/>
          <w:u w:val="single"/>
        </w:rPr>
        <w:t>　</w:t>
      </w:r>
    </w:p>
    <w:p>
      <w:pPr>
        <w:overflowPunct w:val="0"/>
        <w:spacing w:line="520" w:lineRule="exact"/>
        <w:ind w:firstLine="420" w:firstLineChars="200"/>
        <w:rPr>
          <w:rFonts w:hint="default" w:ascii="Times New Roman" w:hAnsi="Times New Roman" w:cs="Times New Roman"/>
          <w:szCs w:val="32"/>
        </w:rPr>
      </w:pPr>
      <w:r>
        <w:rPr>
          <w:rFonts w:hint="default" w:ascii="Times New Roman" w:hAnsi="Times New Roman" w:cs="Times New Roman"/>
          <w:szCs w:val="32"/>
        </w:rPr>
        <w:t>联系方式：</w:t>
      </w:r>
      <w:r>
        <w:rPr>
          <w:rFonts w:hint="default" w:ascii="Times New Roman" w:hAnsi="Times New Roman" w:cs="Times New Roman"/>
          <w:szCs w:val="32"/>
          <w:u w:val="single"/>
        </w:rPr>
        <w:t>　（0</w:t>
      </w:r>
      <w:r>
        <w:rPr>
          <w:rFonts w:hint="default" w:ascii="Times New Roman" w:hAnsi="Times New Roman" w:cs="Times New Roman"/>
          <w:szCs w:val="32"/>
          <w:u w:val="single"/>
        </w:rPr>
        <w:t>23</w:t>
      </w:r>
      <w:r>
        <w:rPr>
          <w:rFonts w:hint="default" w:ascii="Times New Roman" w:hAnsi="Times New Roman" w:cs="Times New Roman"/>
          <w:szCs w:val="32"/>
          <w:u w:val="single"/>
        </w:rPr>
        <w:t>）6</w:t>
      </w:r>
      <w:r>
        <w:rPr>
          <w:rFonts w:hint="default" w:ascii="Times New Roman" w:hAnsi="Times New Roman" w:cs="Times New Roman"/>
          <w:szCs w:val="32"/>
          <w:u w:val="single"/>
        </w:rPr>
        <w:t>7647785</w:t>
      </w:r>
      <w:r>
        <w:rPr>
          <w:rFonts w:hint="default" w:ascii="Times New Roman" w:hAnsi="Times New Roman" w:cs="Times New Roman"/>
          <w:szCs w:val="32"/>
          <w:u w:val="single"/>
        </w:rPr>
        <w:t xml:space="preserve">　 </w:t>
      </w:r>
    </w:p>
    <w:p>
      <w:pPr>
        <w:overflowPunct w:val="0"/>
        <w:spacing w:line="520"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六、合同主要信息</w:t>
      </w:r>
    </w:p>
    <w:p>
      <w:pPr>
        <w:snapToGrid w:val="0"/>
        <w:spacing w:line="260" w:lineRule="exact"/>
        <w:ind w:left="1470" w:leftChars="200" w:hanging="1050" w:hangingChars="500"/>
        <w:rPr>
          <w:rFonts w:hint="default" w:ascii="Times New Roman" w:hAnsi="Times New Roman" w:cs="Times New Roman"/>
          <w:szCs w:val="32"/>
        </w:rPr>
      </w:pPr>
      <w:r>
        <w:rPr>
          <w:rFonts w:hint="default" w:ascii="Times New Roman" w:hAnsi="Times New Roman" w:cs="Times New Roman"/>
          <w:szCs w:val="32"/>
        </w:rPr>
        <w:t>服务内容：</w:t>
      </w:r>
    </w:p>
    <w:p>
      <w:pPr>
        <w:snapToGrid w:val="0"/>
        <w:spacing w:line="260" w:lineRule="exact"/>
        <w:ind w:left="1470" w:leftChars="200" w:hanging="1050" w:hangingChars="500"/>
        <w:rPr>
          <w:rFonts w:hint="default" w:ascii="Times New Roman" w:hAnsi="Times New Roman" w:cs="Times New Roman"/>
          <w:szCs w:val="21"/>
        </w:rPr>
      </w:pPr>
      <w:r>
        <w:rPr>
          <w:rFonts w:hint="default" w:ascii="Times New Roman" w:hAnsi="Times New Roman" w:cs="Times New Roman"/>
          <w:szCs w:val="21"/>
        </w:rPr>
        <w:t>负责因公临时出访新加坡团组的食、宿、交通、法务、语言、保险等社会化服务，必要时为</w:t>
      </w:r>
    </w:p>
    <w:p>
      <w:pPr>
        <w:snapToGrid w:val="0"/>
        <w:spacing w:line="260" w:lineRule="exact"/>
        <w:ind w:left="1470" w:leftChars="200" w:hanging="1050" w:hangingChars="500"/>
        <w:rPr>
          <w:rFonts w:hint="default" w:ascii="Times New Roman" w:hAnsi="Times New Roman" w:cs="Times New Roman"/>
          <w:szCs w:val="21"/>
        </w:rPr>
      </w:pPr>
      <w:r>
        <w:rPr>
          <w:rFonts w:hint="default" w:ascii="Times New Roman" w:hAnsi="Times New Roman" w:cs="Times New Roman"/>
          <w:szCs w:val="21"/>
        </w:rPr>
        <w:t>团组提供前往国家的法律法规咨询服务。此次出访人数为3人，并根据实际出访人数据实结</w:t>
      </w:r>
    </w:p>
    <w:p>
      <w:pPr>
        <w:snapToGrid w:val="0"/>
        <w:spacing w:line="260" w:lineRule="exact"/>
        <w:ind w:left="1470" w:leftChars="200" w:hanging="1050" w:hangingChars="500"/>
        <w:rPr>
          <w:rFonts w:hint="default" w:ascii="Times New Roman" w:hAnsi="Times New Roman" w:cs="Times New Roman"/>
          <w:szCs w:val="21"/>
        </w:rPr>
      </w:pPr>
      <w:r>
        <w:rPr>
          <w:rFonts w:hint="default" w:ascii="Times New Roman" w:hAnsi="Times New Roman" w:cs="Times New Roman"/>
          <w:szCs w:val="21"/>
        </w:rPr>
        <w:t>算。</w:t>
      </w:r>
    </w:p>
    <w:p>
      <w:pPr>
        <w:snapToGrid w:val="0"/>
        <w:spacing w:line="260" w:lineRule="exact"/>
        <w:ind w:left="1470" w:leftChars="200" w:hanging="1050" w:hangingChars="500"/>
        <w:rPr>
          <w:rFonts w:hint="default" w:ascii="Times New Roman" w:hAnsi="Times New Roman" w:cs="Times New Roman"/>
          <w:szCs w:val="21"/>
        </w:rPr>
      </w:pPr>
    </w:p>
    <w:p>
      <w:pPr>
        <w:snapToGrid w:val="0"/>
        <w:spacing w:line="26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服务要求：</w:t>
      </w:r>
    </w:p>
    <w:p>
      <w:pPr>
        <w:snapToGrid w:val="0"/>
        <w:spacing w:line="2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1.负责安排当地交通解决方案；</w:t>
      </w:r>
    </w:p>
    <w:p>
      <w:pPr>
        <w:snapToGrid w:val="0"/>
        <w:spacing w:line="260" w:lineRule="exact"/>
        <w:ind w:firstLine="420" w:firstLineChars="200"/>
        <w:rPr>
          <w:rFonts w:hint="default" w:ascii="Times New Roman" w:hAnsi="Times New Roman" w:cs="Times New Roman"/>
          <w:szCs w:val="21"/>
        </w:rPr>
      </w:pPr>
      <w:r>
        <w:rPr>
          <w:rFonts w:hint="default" w:ascii="Times New Roman" w:hAnsi="Times New Roman" w:cs="Times New Roman"/>
          <w:szCs w:val="21"/>
        </w:rPr>
        <w:t>2.负责安排当地住宿和用餐；</w:t>
      </w:r>
    </w:p>
    <w:p>
      <w:pPr>
        <w:snapToGrid w:val="0"/>
        <w:ind w:firstLine="420" w:firstLineChars="200"/>
        <w:rPr>
          <w:rFonts w:hint="default" w:ascii="Times New Roman" w:hAnsi="Times New Roman" w:cs="Times New Roman"/>
          <w:szCs w:val="21"/>
        </w:rPr>
      </w:pPr>
      <w:r>
        <w:rPr>
          <w:rFonts w:hint="default" w:ascii="Times New Roman" w:hAnsi="Times New Roman" w:cs="Times New Roman"/>
          <w:szCs w:val="21"/>
        </w:rPr>
        <w:t>3.负责安排当地语言服务；</w:t>
      </w:r>
    </w:p>
    <w:p>
      <w:pPr>
        <w:snapToGrid w:val="0"/>
        <w:ind w:firstLine="420" w:firstLineChars="200"/>
        <w:rPr>
          <w:rFonts w:hint="default" w:ascii="Times New Roman" w:hAnsi="Times New Roman" w:cs="Times New Roman"/>
          <w:szCs w:val="21"/>
        </w:rPr>
      </w:pPr>
      <w:r>
        <w:rPr>
          <w:rFonts w:hint="default" w:ascii="Times New Roman" w:hAnsi="Times New Roman" w:cs="Times New Roman"/>
          <w:szCs w:val="21"/>
        </w:rPr>
        <w:t>4.负责起草应对紧急情况的方案；</w:t>
      </w:r>
    </w:p>
    <w:p>
      <w:pPr>
        <w:snapToGrid w:val="0"/>
        <w:ind w:firstLine="420" w:firstLineChars="200"/>
        <w:rPr>
          <w:rFonts w:hint="default" w:ascii="Times New Roman" w:hAnsi="Times New Roman" w:cs="Times New Roman"/>
          <w:szCs w:val="21"/>
        </w:rPr>
      </w:pPr>
      <w:r>
        <w:rPr>
          <w:rFonts w:hint="default" w:ascii="Times New Roman" w:hAnsi="Times New Roman" w:cs="Times New Roman"/>
          <w:szCs w:val="21"/>
        </w:rPr>
        <w:t>5.协助甲方办理出国前的签证等工作；</w:t>
      </w:r>
    </w:p>
    <w:p>
      <w:pPr>
        <w:snapToGrid w:val="0"/>
        <w:ind w:firstLine="420" w:firstLineChars="200"/>
        <w:rPr>
          <w:rFonts w:hint="default" w:ascii="Times New Roman" w:hAnsi="Times New Roman" w:cs="Times New Roman"/>
          <w:szCs w:val="21"/>
        </w:rPr>
      </w:pPr>
      <w:r>
        <w:rPr>
          <w:rFonts w:hint="default" w:ascii="Times New Roman" w:hAnsi="Times New Roman" w:cs="Times New Roman"/>
          <w:szCs w:val="21"/>
        </w:rPr>
        <w:t>6.熟悉国家及访问国（地区）有关法律和规定，在国（境）外有合作机构，具有接待因公出国（境）团组的能力；</w:t>
      </w:r>
    </w:p>
    <w:p>
      <w:pPr>
        <w:snapToGrid w:val="0"/>
        <w:ind w:firstLine="420" w:firstLineChars="200"/>
        <w:rPr>
          <w:rFonts w:hint="default" w:ascii="Times New Roman" w:hAnsi="Times New Roman" w:cs="Times New Roman"/>
          <w:szCs w:val="21"/>
        </w:rPr>
      </w:pPr>
      <w:r>
        <w:rPr>
          <w:rFonts w:hint="default" w:ascii="Times New Roman" w:hAnsi="Times New Roman" w:cs="Times New Roman"/>
          <w:szCs w:val="21"/>
        </w:rPr>
        <w:t>7.根据甲方因公临时出访的安排计划，乙方需积极配合甲方完成上述行程方案（“（二）出访行程”的内容）、交通解决方案、住宿、用餐以及应急方案等，并按照甲方要求进行修改完善，经甲方确认后方可实施。</w:t>
      </w:r>
    </w:p>
    <w:p>
      <w:pPr>
        <w:snapToGrid w:val="0"/>
        <w:ind w:firstLine="420" w:firstLineChars="200"/>
        <w:rPr>
          <w:rFonts w:hint="default" w:ascii="Times New Roman" w:hAnsi="Times New Roman" w:cs="Times New Roman"/>
          <w:szCs w:val="21"/>
        </w:rPr>
      </w:pPr>
      <w:r>
        <w:rPr>
          <w:rFonts w:hint="default" w:ascii="Times New Roman" w:hAnsi="Times New Roman" w:cs="Times New Roman"/>
          <w:szCs w:val="21"/>
        </w:rPr>
        <w:t>8.乙方所有工作须符合《关于进一步规范省部级以下国家工作人员外事工作和因公临时出国的实施意见》（渝委办发[2013]21号）及《因公临时出国经费管理办法》（渝财行[2014]47号）等相关要求。</w:t>
      </w:r>
    </w:p>
    <w:p>
      <w:pPr>
        <w:overflowPunct w:val="0"/>
        <w:spacing w:line="52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服务期限：</w:t>
      </w:r>
    </w:p>
    <w:p>
      <w:pPr>
        <w:overflowPunct w:val="0"/>
        <w:spacing w:line="520" w:lineRule="exact"/>
        <w:ind w:firstLine="420" w:firstLineChars="200"/>
        <w:rPr>
          <w:rFonts w:hint="default" w:ascii="Times New Roman" w:hAnsi="Times New Roman" w:cs="Times New Roman"/>
          <w:szCs w:val="21"/>
        </w:rPr>
      </w:pPr>
      <w:r>
        <w:rPr>
          <w:rFonts w:hint="default" w:ascii="Times New Roman" w:hAnsi="Times New Roman" w:cs="Times New Roman"/>
          <w:szCs w:val="21"/>
        </w:rPr>
        <w:t>合同签订之日起至团组完成出访并返渝为止（2</w:t>
      </w:r>
      <w:r>
        <w:rPr>
          <w:rFonts w:hint="default" w:ascii="Times New Roman" w:hAnsi="Times New Roman" w:cs="Times New Roman"/>
          <w:szCs w:val="21"/>
        </w:rPr>
        <w:t>025年</w:t>
      </w:r>
      <w:r>
        <w:rPr>
          <w:rFonts w:hint="default" w:ascii="Times New Roman" w:hAnsi="Times New Roman" w:cs="Times New Roman"/>
          <w:szCs w:val="21"/>
        </w:rPr>
        <w:t>1</w:t>
      </w:r>
      <w:r>
        <w:rPr>
          <w:rFonts w:hint="default" w:ascii="Times New Roman" w:hAnsi="Times New Roman" w:cs="Times New Roman"/>
          <w:szCs w:val="21"/>
        </w:rPr>
        <w:t>0月</w:t>
      </w:r>
      <w:r>
        <w:rPr>
          <w:rFonts w:hint="default" w:ascii="Times New Roman" w:hAnsi="Times New Roman" w:cs="Times New Roman"/>
          <w:szCs w:val="21"/>
        </w:rPr>
        <w:t>1</w:t>
      </w:r>
      <w:r>
        <w:rPr>
          <w:rFonts w:hint="default" w:ascii="Times New Roman" w:hAnsi="Times New Roman" w:cs="Times New Roman"/>
          <w:szCs w:val="21"/>
        </w:rPr>
        <w:t>3日</w:t>
      </w:r>
      <w:r>
        <w:rPr>
          <w:rFonts w:hint="default" w:ascii="Times New Roman" w:hAnsi="Times New Roman" w:cs="Times New Roman"/>
          <w:szCs w:val="21"/>
        </w:rPr>
        <w:t>-</w:t>
      </w:r>
      <w:r>
        <w:rPr>
          <w:rFonts w:hint="default" w:ascii="Times New Roman" w:hAnsi="Times New Roman" w:cs="Times New Roman"/>
          <w:szCs w:val="21"/>
        </w:rPr>
        <w:t>10月</w:t>
      </w:r>
      <w:r>
        <w:rPr>
          <w:rFonts w:hint="default" w:ascii="Times New Roman" w:hAnsi="Times New Roman" w:cs="Times New Roman"/>
          <w:szCs w:val="21"/>
        </w:rPr>
        <w:t>1</w:t>
      </w:r>
      <w:r>
        <w:rPr>
          <w:rFonts w:hint="default" w:ascii="Times New Roman" w:hAnsi="Times New Roman" w:cs="Times New Roman"/>
          <w:szCs w:val="21"/>
        </w:rPr>
        <w:t>5日，共</w:t>
      </w:r>
      <w:r>
        <w:rPr>
          <w:rFonts w:hint="default" w:ascii="Times New Roman" w:hAnsi="Times New Roman" w:cs="Times New Roman"/>
          <w:szCs w:val="21"/>
        </w:rPr>
        <w:t>3天）</w:t>
      </w:r>
    </w:p>
    <w:p>
      <w:pPr>
        <w:overflowPunct w:val="0"/>
        <w:spacing w:line="520" w:lineRule="exact"/>
        <w:ind w:firstLine="420" w:firstLineChars="200"/>
        <w:rPr>
          <w:rFonts w:hint="default" w:ascii="Times New Roman" w:hAnsi="Times New Roman" w:cs="Times New Roman"/>
          <w:szCs w:val="32"/>
        </w:rPr>
      </w:pPr>
      <w:r>
        <w:rPr>
          <w:rFonts w:hint="default" w:ascii="Times New Roman" w:hAnsi="Times New Roman" w:cs="Times New Roman"/>
          <w:szCs w:val="32"/>
        </w:rPr>
        <w:t>服务地点：重庆、新加坡</w:t>
      </w:r>
    </w:p>
    <w:p>
      <w:pPr>
        <w:numPr>
          <w:ilvl w:val="0"/>
          <w:numId w:val="1"/>
        </w:numPr>
        <w:overflowPunct w:val="0"/>
        <w:spacing w:line="520" w:lineRule="exact"/>
        <w:rPr>
          <w:rFonts w:hint="default" w:ascii="Times New Roman" w:hAnsi="Times New Roman" w:eastAsia="仿宋" w:cs="Times New Roman"/>
          <w:szCs w:val="32"/>
          <w:u w:val="single"/>
        </w:rPr>
      </w:pPr>
      <w:r>
        <w:rPr>
          <w:rFonts w:hint="default" w:ascii="Times New Roman" w:hAnsi="Times New Roman" w:eastAsia="方正黑体_GBK" w:cs="Times New Roman"/>
          <w:szCs w:val="32"/>
        </w:rPr>
        <w:t>验收（或终止）日期：</w:t>
      </w:r>
      <w:r>
        <w:rPr>
          <w:rFonts w:hint="default" w:ascii="Times New Roman" w:hAnsi="Times New Roman" w:eastAsia="仿宋" w:cs="Times New Roman"/>
          <w:szCs w:val="32"/>
          <w:u w:val="single"/>
        </w:rPr>
        <w:t>　　</w:t>
      </w:r>
      <w:r>
        <w:rPr>
          <w:rFonts w:hint="default" w:ascii="Times New Roman" w:hAnsi="Times New Roman" w:eastAsia="仿宋" w:cs="Times New Roman"/>
          <w:szCs w:val="32"/>
          <w:u w:val="single"/>
          <w:lang w:val="en-US" w:eastAsia="zh-CN"/>
        </w:rPr>
        <w:t>2025.11.3</w:t>
      </w:r>
      <w:r>
        <w:rPr>
          <w:rFonts w:hint="default" w:ascii="Times New Roman" w:hAnsi="Times New Roman" w:eastAsia="仿宋" w:cs="Times New Roman"/>
          <w:szCs w:val="32"/>
          <w:u w:val="single"/>
        </w:rPr>
        <w:t>　　　　　</w:t>
      </w:r>
    </w:p>
    <w:p>
      <w:pPr>
        <w:numPr>
          <w:ilvl w:val="0"/>
          <w:numId w:val="1"/>
        </w:numPr>
        <w:overflowPunct w:val="0"/>
        <w:spacing w:line="520" w:lineRule="exact"/>
        <w:rPr>
          <w:rFonts w:hint="default" w:ascii="Times New Roman" w:hAnsi="Times New Roman" w:eastAsia="黑体" w:cs="Times New Roman"/>
          <w:szCs w:val="32"/>
        </w:rPr>
      </w:pPr>
      <w:r>
        <w:rPr>
          <w:rFonts w:hint="default" w:ascii="Times New Roman" w:hAnsi="Times New Roman" w:eastAsia="方正黑体_GBK" w:cs="Times New Roman"/>
          <w:szCs w:val="32"/>
        </w:rPr>
        <w:t>八、验收组成员：</w:t>
      </w:r>
      <w:r>
        <w:rPr>
          <w:rFonts w:hint="default" w:ascii="Times New Roman" w:hAnsi="Times New Roman" w:eastAsia="仿宋" w:cs="Times New Roman"/>
          <w:szCs w:val="32"/>
          <w:u w:val="single"/>
        </w:rPr>
        <w:t>　</w:t>
      </w:r>
      <w:r>
        <w:rPr>
          <w:rFonts w:hint="default" w:ascii="Times New Roman" w:hAnsi="Times New Roman" w:eastAsia="仿宋" w:cs="Times New Roman"/>
          <w:szCs w:val="32"/>
          <w:u w:val="single"/>
          <w:lang w:eastAsia="zh-CN"/>
        </w:rPr>
        <w:t>刘雪梅</w:t>
      </w:r>
      <w:r>
        <w:rPr>
          <w:rFonts w:hint="default" w:ascii="Times New Roman" w:hAnsi="Times New Roman" w:eastAsia="仿宋" w:cs="Times New Roman"/>
          <w:szCs w:val="32"/>
          <w:u w:val="single"/>
          <w:lang w:val="en-US" w:eastAsia="zh-CN"/>
        </w:rPr>
        <w:t xml:space="preserve"> 王万莉 陆晶双</w:t>
      </w:r>
      <w:r>
        <w:rPr>
          <w:rFonts w:hint="default" w:ascii="Times New Roman" w:hAnsi="Times New Roman" w:eastAsia="仿宋" w:cs="Times New Roman"/>
          <w:szCs w:val="32"/>
          <w:u w:val="single"/>
        </w:rPr>
        <w:t>　　</w:t>
      </w:r>
    </w:p>
    <w:p>
      <w:pPr>
        <w:overflowPunct w:val="0"/>
        <w:spacing w:line="520" w:lineRule="exact"/>
        <w:rPr>
          <w:rFonts w:hint="default" w:ascii="Times New Roman" w:hAnsi="Times New Roman" w:eastAsia="仿宋" w:cs="Times New Roman"/>
          <w:szCs w:val="32"/>
          <w:u w:val="single"/>
        </w:rPr>
      </w:pPr>
      <w:r>
        <w:rPr>
          <w:rFonts w:hint="default" w:ascii="Times New Roman" w:hAnsi="Times New Roman" w:eastAsia="方正黑体_GBK" w:cs="Times New Roman"/>
          <w:szCs w:val="32"/>
        </w:rPr>
        <w:t>九、验收（或终止）意见：</w:t>
      </w:r>
      <w:r>
        <w:rPr>
          <w:rFonts w:hint="default" w:ascii="Times New Roman" w:hAnsi="Times New Roman" w:eastAsia="仿宋" w:cs="Times New Roman"/>
          <w:szCs w:val="32"/>
          <w:u w:val="single"/>
        </w:rPr>
        <w:t>　　</w:t>
      </w:r>
      <w:r>
        <w:rPr>
          <w:rFonts w:hint="default" w:ascii="Times New Roman" w:hAnsi="Times New Roman" w:eastAsia="仿宋" w:cs="Times New Roman"/>
          <w:szCs w:val="32"/>
          <w:u w:val="single"/>
          <w:lang w:eastAsia="zh-CN"/>
        </w:rPr>
        <w:t>同意验收</w:t>
      </w:r>
      <w:r>
        <w:rPr>
          <w:rFonts w:hint="default" w:ascii="Times New Roman" w:hAnsi="Times New Roman" w:eastAsia="仿宋" w:cs="Times New Roman"/>
          <w:szCs w:val="32"/>
          <w:u w:val="single"/>
        </w:rPr>
        <w:t>　　　　　　　　　</w:t>
      </w:r>
    </w:p>
    <w:p>
      <w:pPr>
        <w:overflowPunct w:val="0"/>
        <w:spacing w:line="520" w:lineRule="exact"/>
        <w:rPr>
          <w:rFonts w:hint="default" w:ascii="Times New Roman" w:hAnsi="Times New Roman" w:eastAsia="方正黑体_GBK" w:cs="Times New Roman"/>
          <w:szCs w:val="32"/>
        </w:rPr>
      </w:pPr>
      <w:r>
        <w:rPr>
          <w:rFonts w:hint="default" w:ascii="Times New Roman" w:hAnsi="Times New Roman" w:eastAsia="方正黑体_GBK" w:cs="Times New Roman"/>
          <w:szCs w:val="32"/>
        </w:rPr>
        <w:t>十、公告期限</w:t>
      </w:r>
    </w:p>
    <w:p>
      <w:pPr>
        <w:overflowPunct w:val="0"/>
        <w:spacing w:line="520" w:lineRule="exact"/>
        <w:ind w:firstLine="420" w:firstLineChars="200"/>
        <w:rPr>
          <w:rFonts w:hint="default" w:ascii="Times New Roman" w:hAnsi="Times New Roman" w:eastAsia="仿宋" w:cs="Times New Roman"/>
          <w:szCs w:val="32"/>
          <w:u w:val="single"/>
        </w:rPr>
      </w:pPr>
      <w:r>
        <w:rPr>
          <w:rFonts w:hint="default" w:ascii="Times New Roman" w:hAnsi="Times New Roman" w:cs="Times New Roman"/>
          <w:color w:val="000000"/>
          <w:szCs w:val="32"/>
          <w:shd w:val="clear" w:color="auto" w:fill="FFFFFF"/>
        </w:rPr>
        <w:t>自本公告发布之日起2个工作日。</w:t>
      </w:r>
    </w:p>
    <w:p>
      <w:pPr>
        <w:overflowPunct w:val="0"/>
        <w:spacing w:line="520" w:lineRule="exact"/>
        <w:rPr>
          <w:rFonts w:hint="default" w:ascii="Times New Roman" w:hAnsi="Times New Roman" w:eastAsia="仿宋" w:cs="Times New Roman"/>
          <w:szCs w:val="32"/>
          <w:u w:val="single"/>
        </w:rPr>
        <w:sectPr>
          <w:footerReference r:id="rId3" w:type="default"/>
          <w:footerReference r:id="rId4" w:type="even"/>
          <w:pgSz w:w="11906" w:h="16838"/>
          <w:pgMar w:top="2098" w:right="1531" w:bottom="1984" w:left="1531" w:header="850" w:footer="283" w:gutter="0"/>
          <w:cols w:space="720" w:num="1"/>
          <w:docGrid w:type="lines" w:linePitch="435" w:charSpace="0"/>
        </w:sectPr>
      </w:pPr>
      <w:r>
        <w:rPr>
          <w:rFonts w:hint="default" w:ascii="Times New Roman" w:hAnsi="Times New Roman" w:eastAsia="方正黑体_GBK" w:cs="Times New Roman"/>
          <w:szCs w:val="32"/>
        </w:rPr>
        <w:t>十一、</w:t>
      </w:r>
      <w:r>
        <w:rPr>
          <w:rFonts w:hint="default" w:ascii="Times New Roman" w:hAnsi="Times New Roman" w:eastAsia="方正黑体_GBK" w:cs="Times New Roman"/>
          <w:szCs w:val="32"/>
        </w:rPr>
        <w:t>其他</w:t>
      </w:r>
      <w:r>
        <w:rPr>
          <w:rFonts w:hint="default" w:ascii="Times New Roman" w:hAnsi="Times New Roman" w:eastAsia="方正黑体_GBK" w:cs="Times New Roman"/>
          <w:szCs w:val="32"/>
        </w:rPr>
        <w:t>补充事宜：</w:t>
      </w:r>
      <w:r>
        <w:rPr>
          <w:rFonts w:hint="default" w:ascii="Times New Roman" w:hAnsi="Times New Roman" w:eastAsia="仿宋" w:cs="Times New Roman"/>
          <w:szCs w:val="32"/>
          <w:u w:val="single"/>
        </w:rPr>
        <w:t>　　　　　　　　　</w:t>
      </w:r>
      <w:bookmarkStart w:id="0" w:name="_GoBack"/>
      <w:bookmarkEnd w:id="0"/>
    </w:p>
    <w:p>
      <w:pPr>
        <w:spacing w:line="578" w:lineRule="exact"/>
        <w:rPr>
          <w:rFonts w:ascii="方正仿宋_GBK" w:hAnsi="方正仿宋_GBK" w:eastAsia="方正仿宋_GBK" w:cs="方正仿宋_GBK"/>
          <w:sz w:val="32"/>
          <w:szCs w:val="32"/>
        </w:rPr>
      </w:pPr>
    </w:p>
    <w:sectPr>
      <w:headerReference r:id="rId5" w:type="default"/>
      <w:footerReference r:id="rId6" w:type="default"/>
      <w:pgSz w:w="11906" w:h="16838"/>
      <w:pgMar w:top="1962" w:right="1474" w:bottom="1962"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00000000" w:usb1="00000000" w:usb2="00000009" w:usb3="00000000" w:csb0="000001FF"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ind w:left="4788" w:leftChars="2280" w:firstLine="5621" w:firstLineChars="2000"/>
      <w:jc w:val="right"/>
      <w:rPr>
        <w:rFonts w:ascii="宋体" w:hAnsi="宋体" w:eastAsia="宋体" w:cs="宋体"/>
        <w:b/>
        <w:bCs/>
        <w:color w:val="005192"/>
        <w:sz w:val="28"/>
        <w:szCs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8</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rFonts w:hint="eastAsia" w:eastAsia="仿宋"/>
        <w:sz w:val="32"/>
        <w:szCs w:val="48"/>
      </w:rPr>
      <w:t xml:space="preserve">  </w: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color w:val="FAFAFA"/>
        <w:sz w:val="32"/>
      </w:rPr>
      <w:t xml:space="preserve"> </w:t>
    </w:r>
    <w:r>
      <w:rPr>
        <w:rFonts w:hint="eastAsia" w:ascii="宋体" w:hAnsi="宋体" w:eastAsia="宋体" w:cs="宋体"/>
        <w:b/>
        <w:bCs/>
        <w:color w:val="005192"/>
        <w:sz w:val="28"/>
        <w:szCs w:val="44"/>
        <w:lang w:eastAsia="zh-Hans"/>
      </w:rPr>
      <w:t>重庆市财政局</w:t>
    </w:r>
    <w:r>
      <w:rPr>
        <w:rFonts w:hint="eastAsia" w:ascii="宋体" w:hAnsi="宋体" w:eastAsia="宋体" w:cs="宋体"/>
        <w:b/>
        <w:bCs/>
        <w:color w:val="005192"/>
        <w:sz w:val="28"/>
        <w:szCs w:val="44"/>
      </w:rPr>
      <w:t xml:space="preserve">发布     </w:t>
    </w:r>
  </w:p>
  <w:p>
    <w:pPr>
      <w:pStyle w:val="6"/>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宋体" w:hAnsi="宋体" w:eastAsia="宋体" w:cs="宋体"/>
        <w:b/>
        <w:bCs/>
        <w:color w:val="005192"/>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EAB9F"/>
    <w:multiLevelType w:val="singleLevel"/>
    <w:tmpl w:val="97BEAB9F"/>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YmY0MjIxZTE1Mzk1NjMzMjFkZjQxOGVhZTIzNGQifQ=="/>
  </w:docVars>
  <w:rsids>
    <w:rsidRoot w:val="00172A27"/>
    <w:rsid w:val="0001734A"/>
    <w:rsid w:val="000374CD"/>
    <w:rsid w:val="00045368"/>
    <w:rsid w:val="0011491C"/>
    <w:rsid w:val="00141FE2"/>
    <w:rsid w:val="00172A27"/>
    <w:rsid w:val="001B1863"/>
    <w:rsid w:val="00294238"/>
    <w:rsid w:val="00344967"/>
    <w:rsid w:val="005F5CA0"/>
    <w:rsid w:val="00634972"/>
    <w:rsid w:val="00641A06"/>
    <w:rsid w:val="00687E85"/>
    <w:rsid w:val="006D2048"/>
    <w:rsid w:val="00797B03"/>
    <w:rsid w:val="00820EF8"/>
    <w:rsid w:val="008449CD"/>
    <w:rsid w:val="009B75DA"/>
    <w:rsid w:val="009C22BD"/>
    <w:rsid w:val="00A6446A"/>
    <w:rsid w:val="00C20DDA"/>
    <w:rsid w:val="00D55C63"/>
    <w:rsid w:val="00D709D9"/>
    <w:rsid w:val="00DF1A25"/>
    <w:rsid w:val="00E27E21"/>
    <w:rsid w:val="00E6412E"/>
    <w:rsid w:val="00E71355"/>
    <w:rsid w:val="00F36C28"/>
    <w:rsid w:val="00F47E66"/>
    <w:rsid w:val="00F9797F"/>
    <w:rsid w:val="00FB69E8"/>
    <w:rsid w:val="019E71BD"/>
    <w:rsid w:val="041C42DA"/>
    <w:rsid w:val="04B679C3"/>
    <w:rsid w:val="05F07036"/>
    <w:rsid w:val="06E00104"/>
    <w:rsid w:val="080F63D8"/>
    <w:rsid w:val="09104908"/>
    <w:rsid w:val="09341458"/>
    <w:rsid w:val="098254C2"/>
    <w:rsid w:val="0A766EDE"/>
    <w:rsid w:val="0AD64BE8"/>
    <w:rsid w:val="0AF344E1"/>
    <w:rsid w:val="0B0912D7"/>
    <w:rsid w:val="0C533B59"/>
    <w:rsid w:val="0E025194"/>
    <w:rsid w:val="10CE177B"/>
    <w:rsid w:val="14ED62FD"/>
    <w:rsid w:val="152D2DCA"/>
    <w:rsid w:val="1542409B"/>
    <w:rsid w:val="17740CDB"/>
    <w:rsid w:val="187168EA"/>
    <w:rsid w:val="196673CA"/>
    <w:rsid w:val="1A7E2D2E"/>
    <w:rsid w:val="1B2F4AEE"/>
    <w:rsid w:val="1B6E65E0"/>
    <w:rsid w:val="1CF20EDD"/>
    <w:rsid w:val="1CF734C9"/>
    <w:rsid w:val="1DEC284C"/>
    <w:rsid w:val="1E6523AC"/>
    <w:rsid w:val="20CD6572"/>
    <w:rsid w:val="22440422"/>
    <w:rsid w:val="22BB4BBB"/>
    <w:rsid w:val="2AEB3417"/>
    <w:rsid w:val="2AFC5A4D"/>
    <w:rsid w:val="2BE47802"/>
    <w:rsid w:val="31A15F24"/>
    <w:rsid w:val="324A1681"/>
    <w:rsid w:val="36FB1DF0"/>
    <w:rsid w:val="395347B5"/>
    <w:rsid w:val="39A232A0"/>
    <w:rsid w:val="39E745AA"/>
    <w:rsid w:val="3B5A6BBB"/>
    <w:rsid w:val="3EDA13A6"/>
    <w:rsid w:val="417B75E9"/>
    <w:rsid w:val="42F058B7"/>
    <w:rsid w:val="436109F6"/>
    <w:rsid w:val="440F6F8F"/>
    <w:rsid w:val="441A38D4"/>
    <w:rsid w:val="4504239D"/>
    <w:rsid w:val="45DB7FCA"/>
    <w:rsid w:val="46306ED8"/>
    <w:rsid w:val="4BC77339"/>
    <w:rsid w:val="4C9236C5"/>
    <w:rsid w:val="4E250A85"/>
    <w:rsid w:val="4FFD4925"/>
    <w:rsid w:val="50556F0A"/>
    <w:rsid w:val="505C172E"/>
    <w:rsid w:val="506405EA"/>
    <w:rsid w:val="52F46F0B"/>
    <w:rsid w:val="532B6A10"/>
    <w:rsid w:val="53D8014D"/>
    <w:rsid w:val="55E064E0"/>
    <w:rsid w:val="56F45D33"/>
    <w:rsid w:val="572C6D10"/>
    <w:rsid w:val="5DC34279"/>
    <w:rsid w:val="5FCD688E"/>
    <w:rsid w:val="5FF9BDAA"/>
    <w:rsid w:val="5FFE5333"/>
    <w:rsid w:val="608816D1"/>
    <w:rsid w:val="60E16CF5"/>
    <w:rsid w:val="60EF4E7F"/>
    <w:rsid w:val="640B7E04"/>
    <w:rsid w:val="648B0A32"/>
    <w:rsid w:val="665233C1"/>
    <w:rsid w:val="69AC0D42"/>
    <w:rsid w:val="6AD9688B"/>
    <w:rsid w:val="6ADB59E8"/>
    <w:rsid w:val="6D0E3F22"/>
    <w:rsid w:val="744E4660"/>
    <w:rsid w:val="753355A2"/>
    <w:rsid w:val="759F1C61"/>
    <w:rsid w:val="769F2DE8"/>
    <w:rsid w:val="76FDEB7C"/>
    <w:rsid w:val="79C65162"/>
    <w:rsid w:val="7C22076C"/>
    <w:rsid w:val="7C9011D9"/>
    <w:rsid w:val="7DC651C5"/>
    <w:rsid w:val="7DF350ED"/>
    <w:rsid w:val="7F9DA0E8"/>
    <w:rsid w:val="7FCC2834"/>
    <w:rsid w:val="7FF6A4EF"/>
    <w:rsid w:val="7FF7782A"/>
    <w:rsid w:val="92DD1CEF"/>
    <w:rsid w:val="DBFBC31C"/>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link w:val="12"/>
    <w:unhideWhenUsed/>
    <w:qFormat/>
    <w:uiPriority w:val="99"/>
    <w:pPr>
      <w:spacing w:after="120"/>
      <w:ind w:left="420" w:leftChars="200"/>
    </w:pPr>
    <w:rPr>
      <w:rFonts w:ascii="Calibri" w:hAnsi="Calibri" w:eastAsia="宋体" w:cs="宋体"/>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正文文本缩进 Char"/>
    <w:basedOn w:val="9"/>
    <w:link w:val="4"/>
    <w:qFormat/>
    <w:uiPriority w:val="99"/>
    <w:rPr>
      <w:rFonts w:ascii="Calibri" w:hAnsi="Calibri" w:cs="宋体"/>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127</Words>
  <Characters>727</Characters>
  <Lines>6</Lines>
  <Paragraphs>1</Paragraphs>
  <TotalTime>1</TotalTime>
  <ScaleCrop>false</ScaleCrop>
  <LinksUpToDate>false</LinksUpToDate>
  <CharactersWithSpaces>853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2021-09-11T18:41:00Z</dcterms:created>
  <dc:creator>t</dc:creator>
  <cp:lastModifiedBy>thtf</cp:lastModifiedBy>
  <cp:lastPrinted>2022-05-12T16:46:00Z</cp:lastPrinted>
  <dcterms:modified xsi:type="dcterms:W3CDTF">2025-11-03T18:53:51Z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48C61CB29D3F4D9384F5922CF0F7FFB4</vt:lpwstr>
  </property>
</Properties>
</file>