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C55D2">
      <w:pPr>
        <w:pStyle w:val="5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2025年重庆市无线电政务服务效能提升技术服务项目</w:t>
      </w:r>
    </w:p>
    <w:p w14:paraId="162456EF">
      <w:pPr>
        <w:pStyle w:val="5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7EC11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一、项目号：CQCBJQ2503-112</w:t>
      </w:r>
    </w:p>
    <w:p w14:paraId="2F56B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2025年重庆市无线电政务服务效能提升技术服务项目</w:t>
      </w:r>
    </w:p>
    <w:p w14:paraId="0BF7F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公开招标</w:t>
      </w:r>
    </w:p>
    <w:p w14:paraId="270D1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1E42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  <w:bookmarkStart w:id="0" w:name="_GoBack"/>
      <w:bookmarkEnd w:id="0"/>
    </w:p>
    <w:p w14:paraId="410BA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中标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结果</w:t>
      </w:r>
    </w:p>
    <w:tbl>
      <w:tblPr>
        <w:tblStyle w:val="11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701"/>
        <w:gridCol w:w="3544"/>
      </w:tblGrid>
      <w:tr w14:paraId="323DF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D1AC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D2108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A71D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  <w:r>
              <w:rPr>
                <w:rFonts w:hAnsi="宋体" w:cs="Times New Roman"/>
                <w:sz w:val="24"/>
                <w:szCs w:val="28"/>
              </w:rPr>
              <w:t>推荐中标人名称</w:t>
            </w:r>
          </w:p>
        </w:tc>
      </w:tr>
      <w:tr w14:paraId="7D175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643F5D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2025年重庆市无线电政务服务效能提升技术服务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7340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400000.00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6887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重庆信息通信研究院</w:t>
            </w:r>
          </w:p>
        </w:tc>
      </w:tr>
      <w:tr w14:paraId="74612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D47D1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DD0AF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406500.00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2E60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天维讯达（四川）科技有限公司</w:t>
            </w:r>
          </w:p>
        </w:tc>
      </w:tr>
      <w:tr w14:paraId="2E956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FF7B1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99519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358000.00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1D8F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兰州十十互通科技有限公司</w:t>
            </w:r>
          </w:p>
        </w:tc>
      </w:tr>
    </w:tbl>
    <w:p w14:paraId="5392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1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 w14:paraId="6F92B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15D07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05EA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42E88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FD410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A5D0F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2B587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08D7AB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A94D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重庆信息通信研究院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854B6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17.9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5625E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96E0FA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345F4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74.9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68429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513C22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541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天维讯达（四川）科技有限公司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F4405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22.02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CF009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32.8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35EB2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6.5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0F530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61.32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37570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11303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6BBB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兰州十十互通科技有限公司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35755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ABC20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28.6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AC8C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C2172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53.6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0E24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ECF79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635BD23B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尤  毅、陈  康、祁江波、刘维才、陈  勇</w:t>
      </w:r>
    </w:p>
    <w:p w14:paraId="2AAF298F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5F0F4F87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3B14B4DC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536EF2B6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908561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陈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1263495F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电  话：13228689787</w:t>
      </w:r>
    </w:p>
    <w:p w14:paraId="3D9DD4C5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62AB8B2D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3D471D19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4947C249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02028015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8DA7C1F"/>
    <w:rsid w:val="08EF5C6F"/>
    <w:rsid w:val="0A0951CA"/>
    <w:rsid w:val="0DDB7F84"/>
    <w:rsid w:val="12DB4E21"/>
    <w:rsid w:val="141D45F8"/>
    <w:rsid w:val="31906646"/>
    <w:rsid w:val="33F77F81"/>
    <w:rsid w:val="388001CF"/>
    <w:rsid w:val="40B80AD9"/>
    <w:rsid w:val="423E352B"/>
    <w:rsid w:val="43BC74DC"/>
    <w:rsid w:val="443D73A8"/>
    <w:rsid w:val="51B55C43"/>
    <w:rsid w:val="52C77543"/>
    <w:rsid w:val="53934AFB"/>
    <w:rsid w:val="5B2A2366"/>
    <w:rsid w:val="618221D5"/>
    <w:rsid w:val="73D2382E"/>
    <w:rsid w:val="7B4E7EFF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next w:val="1"/>
    <w:autoRedefine/>
    <w:qFormat/>
    <w:uiPriority w:val="0"/>
    <w:pPr>
      <w:ind w:firstLine="420" w:firstLineChars="100"/>
    </w:pPr>
  </w:style>
  <w:style w:type="paragraph" w:styleId="1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标题 2 Char"/>
    <w:basedOn w:val="12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apple-converted-space"/>
    <w:basedOn w:val="12"/>
    <w:autoRedefine/>
    <w:qFormat/>
    <w:uiPriority w:val="0"/>
  </w:style>
  <w:style w:type="paragraph" w:customStyle="1" w:styleId="1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标题 4 Char"/>
    <w:basedOn w:val="12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3 Char"/>
    <w:basedOn w:val="12"/>
    <w:link w:val="5"/>
    <w:autoRedefine/>
    <w:qFormat/>
    <w:uiPriority w:val="9"/>
    <w:rPr>
      <w:b/>
      <w:bCs/>
      <w:sz w:val="32"/>
      <w:szCs w:val="32"/>
    </w:rPr>
  </w:style>
  <w:style w:type="character" w:customStyle="1" w:styleId="22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3">
    <w:name w:val="Table Text Char"/>
    <w:link w:val="24"/>
    <w:autoRedefine/>
    <w:qFormat/>
    <w:uiPriority w:val="0"/>
    <w:rPr>
      <w:rFonts w:ascii="Arial" w:hAnsi="Arial"/>
      <w:sz w:val="18"/>
    </w:rPr>
  </w:style>
  <w:style w:type="paragraph" w:customStyle="1" w:styleId="24">
    <w:name w:val="Table Text"/>
    <w:link w:val="23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527</Characters>
  <Lines>2</Lines>
  <Paragraphs>1</Paragraphs>
  <TotalTime>0</TotalTime>
  <ScaleCrop>false</ScaleCrop>
  <LinksUpToDate>false</LinksUpToDate>
  <CharactersWithSpaces>531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2025-04-23T03:06:19Z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