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7" w:rsidRDefault="00D16FAC" w:rsidP="00362F6A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16FAC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重庆市软件产业“满天星”行动计划</w:t>
      </w:r>
    </w:p>
    <w:p w:rsidR="00061AA6" w:rsidRPr="00061AA6" w:rsidRDefault="00D16FAC" w:rsidP="00061AA6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D16FAC">
        <w:rPr>
          <w:rFonts w:asciiTheme="majorEastAsia" w:eastAsiaTheme="majorEastAsia" w:hAnsiTheme="majorEastAsia" w:hint="eastAsia"/>
          <w:color w:val="333333"/>
          <w:sz w:val="36"/>
          <w:szCs w:val="36"/>
        </w:rPr>
        <w:t>全媒体宣传服务政府采购项目</w:t>
      </w:r>
    </w:p>
    <w:p w:rsidR="00CD6087" w:rsidRDefault="004157C9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:rsidR="00CD6087" w:rsidRPr="00BA03C1" w:rsidRDefault="00FB2EDE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一、项目</w:t>
      </w:r>
      <w:r w:rsidR="004157C9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号：</w:t>
      </w:r>
      <w:r w:rsidR="00D16FAC" w:rsidRPr="00D16FAC">
        <w:rPr>
          <w:rFonts w:asciiTheme="majorEastAsia" w:eastAsiaTheme="majorEastAsia" w:hAnsiTheme="majorEastAsia"/>
          <w:b/>
          <w:color w:val="333333"/>
          <w:szCs w:val="21"/>
        </w:rPr>
        <w:t>CQCBJQ2207-208</w:t>
      </w:r>
    </w:p>
    <w:p w:rsidR="007B2799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二、项目名称：</w:t>
      </w:r>
      <w:r w:rsidR="00D16FAC" w:rsidRPr="00D16FAC">
        <w:rPr>
          <w:rFonts w:asciiTheme="majorEastAsia" w:eastAsiaTheme="majorEastAsia" w:hAnsiTheme="majorEastAsia" w:hint="eastAsia"/>
          <w:b/>
          <w:color w:val="333333"/>
          <w:szCs w:val="21"/>
        </w:rPr>
        <w:t>重庆市软件产业“满天星”行动计划全媒体宣传服务政府采购项目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三、采购方式：竞争性磋商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四、评审日期：20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D16FAC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五、公示日期：20</w:t>
      </w:r>
      <w:bookmarkStart w:id="0" w:name="_GoBack"/>
      <w:bookmarkEnd w:id="0"/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="00622520">
        <w:rPr>
          <w:rFonts w:asciiTheme="majorEastAsia" w:eastAsiaTheme="majorEastAsia" w:hAnsiTheme="majorEastAsia" w:hint="eastAsia"/>
          <w:b/>
          <w:color w:val="333333"/>
          <w:szCs w:val="21"/>
        </w:rPr>
        <w:t>2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年</w:t>
      </w:r>
      <w:r w:rsidR="00166793">
        <w:rPr>
          <w:rFonts w:asciiTheme="majorEastAsia" w:eastAsiaTheme="majorEastAsia" w:hAnsiTheme="majorEastAsia" w:hint="eastAsia"/>
          <w:b/>
          <w:color w:val="333333"/>
          <w:szCs w:val="21"/>
        </w:rPr>
        <w:t>8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月</w:t>
      </w:r>
      <w:r w:rsidR="00D16FAC">
        <w:rPr>
          <w:rFonts w:asciiTheme="majorEastAsia" w:eastAsiaTheme="majorEastAsia" w:hAnsiTheme="majorEastAsia" w:hint="eastAsia"/>
          <w:b/>
          <w:color w:val="333333"/>
          <w:szCs w:val="21"/>
        </w:rPr>
        <w:t>10</w:t>
      </w: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六、成交结果</w:t>
      </w:r>
    </w:p>
    <w:tbl>
      <w:tblPr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1701"/>
        <w:gridCol w:w="3261"/>
      </w:tblGrid>
      <w:tr w:rsidR="00CD6087" w:rsidTr="00061AA6">
        <w:trPr>
          <w:trHeight w:val="276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4157C9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成交</w:t>
            </w:r>
            <w:r w:rsidR="00BA03C1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供应商</w:t>
            </w:r>
          </w:p>
        </w:tc>
      </w:tr>
      <w:tr w:rsidR="00CD6087" w:rsidTr="00061AA6">
        <w:trPr>
          <w:trHeight w:val="533"/>
          <w:tblCellSpacing w:w="15" w:type="dxa"/>
        </w:trPr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6FAC" w:rsidP="00AB426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6FAC">
              <w:rPr>
                <w:rFonts w:asciiTheme="majorEastAsia" w:hAnsiTheme="majorEastAsia" w:hint="eastAsia"/>
                <w:color w:val="333333"/>
                <w:szCs w:val="21"/>
              </w:rPr>
              <w:t>重庆市软件产业“满天星”行动计划全媒体宣传服务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6FA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6FAC">
              <w:rPr>
                <w:rFonts w:asciiTheme="majorEastAsia" w:hAnsiTheme="majorEastAsia"/>
                <w:color w:val="333333"/>
                <w:szCs w:val="21"/>
              </w:rPr>
              <w:t>194000.00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087" w:rsidRDefault="00D16FAC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D16FAC">
              <w:rPr>
                <w:rFonts w:asciiTheme="majorEastAsia" w:hAnsiTheme="majorEastAsia" w:hint="eastAsia"/>
                <w:color w:val="333333"/>
                <w:szCs w:val="21"/>
              </w:rPr>
              <w:t>重庆日报传媒有限公司</w:t>
            </w:r>
          </w:p>
        </w:tc>
      </w:tr>
    </w:tbl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七、磋商小组成员名单</w:t>
      </w:r>
    </w:p>
    <w:p w:rsidR="00CD6087" w:rsidRDefault="00D16FAC" w:rsidP="00322E1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白玉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黄勇智</w:t>
      </w:r>
      <w:r w:rsidR="0009216D">
        <w:rPr>
          <w:rFonts w:asciiTheme="majorEastAsia" w:eastAsiaTheme="majorEastAsia" w:hAnsiTheme="majorEastAsia" w:hint="eastAsia"/>
          <w:color w:val="333333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Cs w:val="21"/>
        </w:rPr>
        <w:t>蹇代军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八、</w:t>
      </w:r>
      <w:r w:rsidR="001D3D60"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公告期限</w:t>
      </w:r>
    </w:p>
    <w:p w:rsidR="00CD6087" w:rsidRDefault="001D3D60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公告期限：</w:t>
      </w:r>
      <w:r w:rsidR="004157C9">
        <w:rPr>
          <w:rFonts w:asciiTheme="majorEastAsia" w:eastAsiaTheme="majorEastAsia" w:hAnsiTheme="majorEastAsia" w:hint="eastAsia"/>
          <w:color w:val="333333"/>
          <w:szCs w:val="21"/>
        </w:rPr>
        <w:t>1个工作日</w:t>
      </w:r>
    </w:p>
    <w:p w:rsidR="00CD6087" w:rsidRPr="00BA03C1" w:rsidRDefault="004157C9" w:rsidP="00BA03C1">
      <w:pPr>
        <w:snapToGrid w:val="0"/>
        <w:spacing w:line="360" w:lineRule="auto"/>
        <w:ind w:firstLineChars="200" w:firstLine="422"/>
        <w:rPr>
          <w:rFonts w:asciiTheme="majorEastAsia" w:eastAsiaTheme="majorEastAsia" w:hAnsiTheme="majorEastAsia"/>
          <w:b/>
          <w:color w:val="333333"/>
          <w:szCs w:val="21"/>
        </w:rPr>
      </w:pPr>
      <w:r w:rsidRPr="00BA03C1">
        <w:rPr>
          <w:rFonts w:asciiTheme="majorEastAsia" w:eastAsiaTheme="majorEastAsia" w:hAnsiTheme="majorEastAsia" w:hint="eastAsia"/>
          <w:b/>
          <w:color w:val="333333"/>
          <w:szCs w:val="21"/>
        </w:rPr>
        <w:t>九、联系人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重庆市经济和信息化委员会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采购经办人：</w:t>
      </w:r>
      <w:r w:rsidR="00D16FAC" w:rsidRPr="00D16FAC">
        <w:rPr>
          <w:rFonts w:asciiTheme="majorEastAsia" w:eastAsiaTheme="majorEastAsia" w:hAnsiTheme="majorEastAsia" w:hint="eastAsia"/>
          <w:color w:val="333333"/>
          <w:szCs w:val="21"/>
        </w:rPr>
        <w:t>曾老师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/>
          <w:color w:val="333333"/>
          <w:szCs w:val="21"/>
        </w:rPr>
        <w:t>电  话：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 w:rsidR="00D16FAC" w:rsidRPr="00D16FAC">
        <w:rPr>
          <w:rFonts w:asciiTheme="majorEastAsia" w:eastAsiaTheme="majorEastAsia" w:hAnsiTheme="majorEastAsia"/>
          <w:color w:val="333333"/>
          <w:szCs w:val="21"/>
        </w:rPr>
        <w:t>63896472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采购人地址：</w:t>
      </w:r>
      <w:r w:rsidR="00EC3FF9" w:rsidRPr="00EC3FF9">
        <w:rPr>
          <w:rFonts w:asciiTheme="majorEastAsia" w:eastAsiaTheme="majorEastAsia" w:hAnsiTheme="majorEastAsia" w:hint="eastAsia"/>
          <w:color w:val="333333"/>
          <w:szCs w:val="21"/>
        </w:rPr>
        <w:t>重庆市渝北区云杉南路12号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代理机构：</w:t>
      </w:r>
      <w:r w:rsidR="00AE38F1" w:rsidRPr="00AE38F1">
        <w:rPr>
          <w:rFonts w:asciiTheme="majorEastAsia" w:eastAsiaTheme="majorEastAsia" w:hAnsiTheme="majorEastAsia" w:hint="eastAsia"/>
          <w:color w:val="333333"/>
          <w:szCs w:val="21"/>
        </w:rPr>
        <w:t>重庆市中基致信招标代理有限公司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代理机构经办人：陈老师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代理机构电话：</w:t>
      </w:r>
      <w:r w:rsidR="00AE38F1">
        <w:rPr>
          <w:rFonts w:asciiTheme="majorEastAsia" w:eastAsiaTheme="majorEastAsia" w:hAnsiTheme="majorEastAsia" w:hint="eastAsia"/>
          <w:color w:val="333333"/>
          <w:szCs w:val="21"/>
        </w:rPr>
        <w:t>（023）</w:t>
      </w:r>
      <w:r>
        <w:rPr>
          <w:rFonts w:asciiTheme="majorEastAsia" w:eastAsiaTheme="majorEastAsia" w:hAnsiTheme="majorEastAsia" w:hint="eastAsia"/>
          <w:color w:val="333333"/>
          <w:szCs w:val="21"/>
        </w:rPr>
        <w:t>88758852</w:t>
      </w:r>
    </w:p>
    <w:p w:rsidR="00CD6087" w:rsidRDefault="004157C9" w:rsidP="00BA03C1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代理机构地址：重庆市渝北区财富大道2号财富A座9楼</w:t>
      </w:r>
    </w:p>
    <w:sectPr w:rsidR="00CD6087" w:rsidSect="00CD6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E6" w:rsidRDefault="008474E6" w:rsidP="001D3D60">
      <w:r>
        <w:separator/>
      </w:r>
    </w:p>
  </w:endnote>
  <w:endnote w:type="continuationSeparator" w:id="1">
    <w:p w:rsidR="008474E6" w:rsidRDefault="008474E6" w:rsidP="001D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E6" w:rsidRDefault="008474E6" w:rsidP="001D3D60">
      <w:r>
        <w:separator/>
      </w:r>
    </w:p>
  </w:footnote>
  <w:footnote w:type="continuationSeparator" w:id="1">
    <w:p w:rsidR="008474E6" w:rsidRDefault="008474E6" w:rsidP="001D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72C"/>
    <w:rsid w:val="00002A9C"/>
    <w:rsid w:val="00005A43"/>
    <w:rsid w:val="000119BC"/>
    <w:rsid w:val="000551E5"/>
    <w:rsid w:val="00055EFD"/>
    <w:rsid w:val="00061AA6"/>
    <w:rsid w:val="0009216D"/>
    <w:rsid w:val="000E0F5D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11BFC"/>
    <w:rsid w:val="00832AB4"/>
    <w:rsid w:val="0084120C"/>
    <w:rsid w:val="008474E6"/>
    <w:rsid w:val="008613A7"/>
    <w:rsid w:val="00867DA9"/>
    <w:rsid w:val="008A0D4F"/>
    <w:rsid w:val="008A6F10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31906646"/>
    <w:rsid w:val="3880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8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CD608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D60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D608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D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D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D608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608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D6087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D6087"/>
  </w:style>
  <w:style w:type="paragraph" w:customStyle="1" w:styleId="style1">
    <w:name w:val="style1"/>
    <w:basedOn w:val="a"/>
    <w:rsid w:val="00CD60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CD60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CD6087"/>
    <w:rPr>
      <w:b/>
      <w:bCs/>
      <w:sz w:val="32"/>
      <w:szCs w:val="32"/>
    </w:rPr>
  </w:style>
  <w:style w:type="character" w:customStyle="1" w:styleId="titleemph1">
    <w:name w:val="title_emph1"/>
    <w:rsid w:val="00CD6087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CD6087"/>
    <w:rPr>
      <w:rFonts w:ascii="Arial" w:hAnsi="Arial"/>
      <w:sz w:val="18"/>
    </w:rPr>
  </w:style>
  <w:style w:type="paragraph" w:customStyle="1" w:styleId="TableText">
    <w:name w:val="Table Text"/>
    <w:link w:val="TableTextChar"/>
    <w:rsid w:val="00CD6087"/>
    <w:pPr>
      <w:snapToGrid w:val="0"/>
      <w:spacing w:before="80" w:after="80"/>
    </w:pPr>
    <w:rPr>
      <w:rFonts w:ascii="Arial" w:hAnsi="Arial"/>
      <w:kern w:val="2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398</cp:lastModifiedBy>
  <cp:revision>66</cp:revision>
  <dcterms:created xsi:type="dcterms:W3CDTF">2017-03-14T01:58:00Z</dcterms:created>
  <dcterms:modified xsi:type="dcterms:W3CDTF">2022-08-10T06:59:00Z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