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A85E0">
      <w:pPr>
        <w:keepNext w:val="0"/>
        <w:keepLines w:val="0"/>
        <w:pageBreakBefore w:val="0"/>
        <w:widowControl w:val="0"/>
        <w:kinsoku/>
        <w:wordWrap/>
        <w:overflowPunct/>
        <w:topLinePunct w:val="0"/>
        <w:autoSpaceDE/>
        <w:autoSpaceDN/>
        <w:bidi w:val="0"/>
        <w:adjustRightInd w:val="0"/>
        <w:snapToGrid w:val="0"/>
        <w:spacing w:line="578" w:lineRule="exact"/>
        <w:ind w:firstLine="0" w:firstLineChars="0"/>
        <w:jc w:val="both"/>
        <w:textAlignment w:val="auto"/>
        <w:outlineLvl w:val="0"/>
        <w:rPr>
          <w:rFonts w:hint="default" w:ascii="Times New Roman" w:hAnsi="Times New Roman" w:eastAsia="方正黑体_GBK" w:cs="Times New Roman"/>
          <w:bCs/>
          <w:color w:val="auto"/>
          <w:sz w:val="32"/>
          <w:szCs w:val="32"/>
          <w:highlight w:val="none"/>
          <w:lang w:val="en-US" w:eastAsia="zh-CN"/>
        </w:rPr>
      </w:pPr>
      <w:r>
        <w:rPr>
          <w:rFonts w:hint="default" w:ascii="Times New Roman" w:hAnsi="Times New Roman" w:eastAsia="方正黑体_GBK" w:cs="Times New Roman"/>
          <w:bCs/>
          <w:color w:val="auto"/>
          <w:sz w:val="32"/>
          <w:szCs w:val="32"/>
          <w:highlight w:val="none"/>
          <w:lang w:eastAsia="zh-CN"/>
        </w:rPr>
        <w:t>附件</w:t>
      </w:r>
      <w:r>
        <w:rPr>
          <w:rFonts w:hint="default" w:ascii="Times New Roman" w:hAnsi="Times New Roman" w:eastAsia="方正黑体_GBK" w:cs="Times New Roman"/>
          <w:bCs/>
          <w:color w:val="auto"/>
          <w:sz w:val="32"/>
          <w:szCs w:val="32"/>
          <w:highlight w:val="none"/>
          <w:lang w:val="en-US" w:eastAsia="zh-CN"/>
        </w:rPr>
        <w:t>1</w:t>
      </w:r>
    </w:p>
    <w:p w14:paraId="4557B066">
      <w:pPr>
        <w:keepNext w:val="0"/>
        <w:keepLines w:val="0"/>
        <w:pageBreakBefore w:val="0"/>
        <w:widowControl w:val="0"/>
        <w:kinsoku/>
        <w:wordWrap/>
        <w:overflowPunct/>
        <w:topLinePunct w:val="0"/>
        <w:autoSpaceDE/>
        <w:autoSpaceDN/>
        <w:bidi w:val="0"/>
        <w:adjustRightInd w:val="0"/>
        <w:snapToGrid w:val="0"/>
        <w:spacing w:line="578" w:lineRule="exact"/>
        <w:ind w:firstLine="0" w:firstLineChars="0"/>
        <w:jc w:val="both"/>
        <w:textAlignment w:val="auto"/>
        <w:outlineLvl w:val="0"/>
        <w:rPr>
          <w:rFonts w:hint="default" w:ascii="Times New Roman" w:hAnsi="Times New Roman" w:eastAsia="方正小标宋_GBK" w:cs="Times New Roman"/>
          <w:bCs/>
          <w:color w:val="auto"/>
          <w:sz w:val="44"/>
          <w:szCs w:val="44"/>
          <w:highlight w:val="none"/>
        </w:rPr>
      </w:pPr>
    </w:p>
    <w:p w14:paraId="513502FA">
      <w:pPr>
        <w:keepNext w:val="0"/>
        <w:keepLines w:val="0"/>
        <w:pageBreakBefore w:val="0"/>
        <w:widowControl w:val="0"/>
        <w:kinsoku/>
        <w:wordWrap/>
        <w:overflowPunct/>
        <w:topLinePunct w:val="0"/>
        <w:autoSpaceDE/>
        <w:autoSpaceDN/>
        <w:bidi w:val="0"/>
        <w:adjustRightInd w:val="0"/>
        <w:snapToGrid w:val="0"/>
        <w:spacing w:line="578" w:lineRule="exact"/>
        <w:ind w:firstLine="0" w:firstLineChars="0"/>
        <w:jc w:val="center"/>
        <w:textAlignment w:val="auto"/>
        <w:outlineLvl w:val="0"/>
        <w:rPr>
          <w:rFonts w:hint="default" w:ascii="Times New Roman" w:hAnsi="Times New Roman" w:eastAsia="方正小标宋_GBK" w:cs="Times New Roman"/>
          <w:bCs/>
          <w:color w:val="auto"/>
          <w:sz w:val="44"/>
          <w:szCs w:val="44"/>
          <w:highlight w:val="none"/>
        </w:rPr>
      </w:pPr>
      <w:r>
        <w:rPr>
          <w:rFonts w:hint="default" w:ascii="Times New Roman" w:hAnsi="Times New Roman" w:eastAsia="方正小标宋_GBK" w:cs="Times New Roman"/>
          <w:bCs/>
          <w:color w:val="auto"/>
          <w:sz w:val="44"/>
          <w:szCs w:val="44"/>
          <w:highlight w:val="none"/>
        </w:rPr>
        <w:t>重庆市电力需求响应</w:t>
      </w:r>
      <w:r>
        <w:rPr>
          <w:rFonts w:hint="default" w:ascii="Times New Roman" w:hAnsi="Times New Roman" w:eastAsia="方正小标宋_GBK" w:cs="Times New Roman"/>
          <w:bCs/>
          <w:color w:val="auto"/>
          <w:sz w:val="44"/>
          <w:szCs w:val="44"/>
          <w:highlight w:val="none"/>
          <w:lang w:val="en-US" w:eastAsia="zh-CN"/>
        </w:rPr>
        <w:t>及应急响应</w:t>
      </w:r>
      <w:r>
        <w:rPr>
          <w:rFonts w:hint="default" w:ascii="Times New Roman" w:hAnsi="Times New Roman" w:eastAsia="方正小标宋_GBK" w:cs="Times New Roman"/>
          <w:bCs/>
          <w:color w:val="auto"/>
          <w:sz w:val="44"/>
          <w:szCs w:val="44"/>
          <w:highlight w:val="none"/>
        </w:rPr>
        <w:t>实施方案</w:t>
      </w:r>
    </w:p>
    <w:p w14:paraId="3EE6E19B">
      <w:pPr>
        <w:pStyle w:val="12"/>
        <w:keepNext w:val="0"/>
        <w:keepLines w:val="0"/>
        <w:pageBreakBefore w:val="0"/>
        <w:widowControl w:val="0"/>
        <w:kinsoku/>
        <w:wordWrap/>
        <w:overflowPunct/>
        <w:topLinePunct w:val="0"/>
        <w:autoSpaceDE/>
        <w:autoSpaceDN/>
        <w:bidi w:val="0"/>
        <w:adjustRightInd w:val="0"/>
        <w:snapToGrid w:val="0"/>
        <w:spacing w:after="0" w:line="578" w:lineRule="exact"/>
        <w:ind w:firstLine="0" w:firstLineChars="0"/>
        <w:jc w:val="center"/>
        <w:textAlignment w:val="auto"/>
        <w:rPr>
          <w:rFonts w:hint="default" w:ascii="Times New Roman" w:hAnsi="Times New Roman" w:eastAsia="方正楷体_GBK" w:cs="Times New Roman"/>
          <w:color w:val="auto"/>
          <w:kern w:val="0"/>
          <w:sz w:val="32"/>
          <w:szCs w:val="32"/>
          <w:highlight w:val="none"/>
          <w:lang w:eastAsia="zh-CN"/>
        </w:rPr>
      </w:pPr>
      <w:r>
        <w:rPr>
          <w:rFonts w:hint="default" w:ascii="Times New Roman" w:hAnsi="Times New Roman" w:eastAsia="方正楷体_GBK" w:cs="Times New Roman"/>
          <w:color w:val="auto"/>
          <w:kern w:val="0"/>
          <w:sz w:val="32"/>
          <w:szCs w:val="32"/>
          <w:highlight w:val="none"/>
          <w:lang w:eastAsia="zh-CN"/>
        </w:rPr>
        <w:t>（</w:t>
      </w:r>
      <w:r>
        <w:rPr>
          <w:rFonts w:hint="default" w:ascii="Times New Roman" w:hAnsi="Times New Roman" w:eastAsia="方正楷体_GBK" w:cs="Times New Roman"/>
          <w:color w:val="auto"/>
          <w:kern w:val="0"/>
          <w:sz w:val="32"/>
          <w:szCs w:val="32"/>
          <w:highlight w:val="none"/>
          <w:lang w:val="en-US" w:eastAsia="zh-CN"/>
        </w:rPr>
        <w:t>征求意见稿</w:t>
      </w:r>
      <w:r>
        <w:rPr>
          <w:rFonts w:hint="default" w:ascii="Times New Roman" w:hAnsi="Times New Roman" w:eastAsia="方正楷体_GBK" w:cs="Times New Roman"/>
          <w:color w:val="auto"/>
          <w:kern w:val="0"/>
          <w:sz w:val="32"/>
          <w:szCs w:val="32"/>
          <w:highlight w:val="none"/>
          <w:lang w:eastAsia="zh-CN"/>
        </w:rPr>
        <w:t>）</w:t>
      </w:r>
    </w:p>
    <w:p w14:paraId="53F94FAE">
      <w:pPr>
        <w:pStyle w:val="12"/>
        <w:keepNext w:val="0"/>
        <w:keepLines w:val="0"/>
        <w:pageBreakBefore w:val="0"/>
        <w:widowControl w:val="0"/>
        <w:kinsoku/>
        <w:wordWrap/>
        <w:overflowPunct/>
        <w:topLinePunct w:val="0"/>
        <w:autoSpaceDE/>
        <w:autoSpaceDN/>
        <w:bidi w:val="0"/>
        <w:adjustRightInd w:val="0"/>
        <w:snapToGrid w:val="0"/>
        <w:spacing w:after="0" w:line="578" w:lineRule="exact"/>
        <w:ind w:firstLine="0" w:firstLineChars="0"/>
        <w:jc w:val="both"/>
        <w:textAlignment w:val="auto"/>
        <w:rPr>
          <w:rFonts w:hint="default" w:ascii="Times New Roman" w:hAnsi="Times New Roman" w:eastAsia="方正楷体_GBK" w:cs="Times New Roman"/>
          <w:color w:val="auto"/>
          <w:kern w:val="0"/>
          <w:sz w:val="32"/>
          <w:szCs w:val="32"/>
          <w:highlight w:val="yellow"/>
          <w:lang w:val="en-US" w:eastAsia="zh-CN"/>
        </w:rPr>
      </w:pPr>
    </w:p>
    <w:p w14:paraId="16561814">
      <w:pPr>
        <w:keepNext w:val="0"/>
        <w:keepLines w:val="0"/>
        <w:pageBreakBefore w:val="0"/>
        <w:widowControl w:val="0"/>
        <w:numPr>
          <w:ilvl w:val="0"/>
          <w:numId w:val="0"/>
        </w:numPr>
        <w:tabs>
          <w:tab w:val="left" w:pos="1843"/>
        </w:tabs>
        <w:kinsoku/>
        <w:wordWrap/>
        <w:overflowPunct/>
        <w:topLinePunct w:val="0"/>
        <w:autoSpaceDE/>
        <w:autoSpaceDN/>
        <w:bidi w:val="0"/>
        <w:adjustRightInd w:val="0"/>
        <w:snapToGrid w:val="0"/>
        <w:spacing w:line="578" w:lineRule="exact"/>
        <w:ind w:left="0" w:leftChars="0" w:firstLine="624" w:firstLineChars="200"/>
        <w:jc w:val="both"/>
        <w:textAlignment w:val="auto"/>
        <w:rPr>
          <w:rFonts w:hint="default" w:ascii="Times New Roman" w:hAnsi="Times New Roman" w:eastAsia="方正仿宋_GBK" w:cs="Times New Roman"/>
          <w:color w:val="auto"/>
          <w:spacing w:val="-4"/>
          <w:sz w:val="32"/>
          <w:szCs w:val="32"/>
          <w:highlight w:val="none"/>
        </w:rPr>
      </w:pPr>
      <w:r>
        <w:rPr>
          <w:rFonts w:hint="default" w:ascii="Times New Roman" w:hAnsi="Times New Roman" w:eastAsia="方正仿宋_GBK" w:cs="Times New Roman"/>
          <w:color w:val="auto"/>
          <w:spacing w:val="-4"/>
          <w:sz w:val="32"/>
          <w:szCs w:val="32"/>
          <w:highlight w:val="none"/>
        </w:rPr>
        <w:t>为进一步深化电力需求侧管理，</w:t>
      </w:r>
      <w:r>
        <w:rPr>
          <w:rFonts w:hint="default" w:ascii="Times New Roman" w:hAnsi="Times New Roman" w:eastAsia="方正仿宋_GBK" w:cs="Times New Roman"/>
          <w:color w:val="auto"/>
          <w:spacing w:val="-4"/>
          <w:sz w:val="32"/>
          <w:szCs w:val="32"/>
          <w:highlight w:val="none"/>
          <w:lang w:eastAsia="zh-CN"/>
        </w:rPr>
        <w:t>运用市场化机制引导电力用户主动参与削峰填谷，</w:t>
      </w:r>
      <w:r>
        <w:rPr>
          <w:rFonts w:hint="default" w:ascii="Times New Roman" w:hAnsi="Times New Roman" w:eastAsia="方正仿宋_GBK" w:cs="Times New Roman"/>
          <w:color w:val="auto"/>
          <w:spacing w:val="-4"/>
          <w:sz w:val="32"/>
          <w:szCs w:val="32"/>
          <w:highlight w:val="none"/>
        </w:rPr>
        <w:t>促进电网供需平衡，根据《中共中央国务院关于进一步深化电力体制改革的若干意见》（中发〔2015〕9号）等文件精神，按照《电力负荷管理办法》（发改运行规〔2023〕1261号）</w:t>
      </w:r>
      <w:r>
        <w:rPr>
          <w:rFonts w:hint="default" w:ascii="Times New Roman" w:hAnsi="Times New Roman" w:eastAsia="方正仿宋_GBK" w:cs="Times New Roman"/>
          <w:color w:val="auto"/>
          <w:spacing w:val="-4"/>
          <w:sz w:val="32"/>
          <w:szCs w:val="32"/>
          <w:highlight w:val="none"/>
          <w:lang w:eastAsia="zh-CN"/>
        </w:rPr>
        <w:t>、</w:t>
      </w:r>
      <w:r>
        <w:rPr>
          <w:rFonts w:hint="default" w:ascii="Times New Roman" w:hAnsi="Times New Roman" w:eastAsia="方正仿宋_GBK" w:cs="Times New Roman"/>
          <w:color w:val="auto"/>
          <w:spacing w:val="-4"/>
          <w:sz w:val="32"/>
          <w:szCs w:val="32"/>
          <w:highlight w:val="none"/>
        </w:rPr>
        <w:t>《电力需求侧管理办法》（发改运行规〔2023〕1283号）总体要求</w:t>
      </w:r>
      <w:r>
        <w:rPr>
          <w:rFonts w:hint="default" w:ascii="Times New Roman" w:hAnsi="Times New Roman" w:eastAsia="方正仿宋_GBK" w:cs="Times New Roman"/>
          <w:color w:val="auto"/>
          <w:spacing w:val="-4"/>
          <w:sz w:val="32"/>
          <w:szCs w:val="32"/>
          <w:highlight w:val="none"/>
          <w:lang w:eastAsia="zh-CN"/>
        </w:rPr>
        <w:t>，</w:t>
      </w:r>
      <w:r>
        <w:rPr>
          <w:rFonts w:hint="default" w:ascii="Times New Roman" w:hAnsi="Times New Roman" w:eastAsia="方正仿宋_GBK" w:cs="Times New Roman"/>
          <w:color w:val="auto"/>
          <w:spacing w:val="-4"/>
          <w:sz w:val="32"/>
          <w:szCs w:val="32"/>
          <w:highlight w:val="none"/>
          <w:lang w:val="en-US" w:eastAsia="zh-CN"/>
        </w:rPr>
        <w:t>提升</w:t>
      </w:r>
      <w:r>
        <w:rPr>
          <w:rFonts w:hint="default" w:ascii="Times New Roman" w:hAnsi="Times New Roman" w:eastAsia="方正仿宋_GBK" w:cs="Times New Roman"/>
          <w:color w:val="auto"/>
          <w:spacing w:val="-4"/>
          <w:sz w:val="32"/>
          <w:szCs w:val="32"/>
          <w:highlight w:val="none"/>
        </w:rPr>
        <w:t>应对</w:t>
      </w:r>
      <w:r>
        <w:rPr>
          <w:rFonts w:hint="default" w:ascii="Times New Roman" w:hAnsi="Times New Roman" w:eastAsia="方正仿宋_GBK" w:cs="Times New Roman"/>
          <w:color w:val="auto"/>
          <w:spacing w:val="-4"/>
          <w:sz w:val="32"/>
          <w:szCs w:val="32"/>
          <w:highlight w:val="none"/>
          <w:lang w:val="en-US" w:eastAsia="zh-CN"/>
        </w:rPr>
        <w:t>突发事件</w:t>
      </w:r>
      <w:r>
        <w:rPr>
          <w:rFonts w:hint="default" w:ascii="Times New Roman" w:hAnsi="Times New Roman" w:eastAsia="方正仿宋_GBK" w:cs="Times New Roman"/>
          <w:color w:val="auto"/>
          <w:spacing w:val="-4"/>
          <w:sz w:val="32"/>
          <w:szCs w:val="32"/>
          <w:highlight w:val="none"/>
        </w:rPr>
        <w:t>、</w:t>
      </w:r>
      <w:r>
        <w:rPr>
          <w:rFonts w:hint="default" w:ascii="Times New Roman" w:hAnsi="Times New Roman" w:eastAsia="方正仿宋_GBK" w:cs="Times New Roman"/>
          <w:color w:val="auto"/>
          <w:spacing w:val="-4"/>
          <w:sz w:val="32"/>
          <w:szCs w:val="32"/>
          <w:highlight w:val="none"/>
          <w:lang w:val="en-US" w:eastAsia="zh-CN"/>
        </w:rPr>
        <w:t>紧急情况、</w:t>
      </w:r>
      <w:r>
        <w:rPr>
          <w:rFonts w:hint="default" w:ascii="Times New Roman" w:hAnsi="Times New Roman" w:eastAsia="方正仿宋_GBK" w:cs="Times New Roman"/>
          <w:color w:val="auto"/>
          <w:spacing w:val="-4"/>
          <w:sz w:val="32"/>
          <w:szCs w:val="32"/>
          <w:highlight w:val="none"/>
        </w:rPr>
        <w:t>极端天气等</w:t>
      </w:r>
      <w:r>
        <w:rPr>
          <w:rFonts w:hint="default" w:ascii="Times New Roman" w:hAnsi="Times New Roman" w:eastAsia="方正仿宋_GBK" w:cs="Times New Roman"/>
          <w:color w:val="auto"/>
          <w:spacing w:val="-4"/>
          <w:sz w:val="32"/>
          <w:szCs w:val="32"/>
          <w:highlight w:val="none"/>
          <w:lang w:val="en-US" w:eastAsia="zh-CN"/>
        </w:rPr>
        <w:t>能力，保障</w:t>
      </w:r>
      <w:r>
        <w:rPr>
          <w:rFonts w:hint="default" w:ascii="Times New Roman" w:hAnsi="Times New Roman" w:eastAsia="方正仿宋_GBK" w:cs="Times New Roman"/>
          <w:color w:val="auto"/>
          <w:spacing w:val="-4"/>
          <w:sz w:val="32"/>
          <w:szCs w:val="32"/>
          <w:highlight w:val="none"/>
        </w:rPr>
        <w:t>电力系统安全稳定运行</w:t>
      </w:r>
      <w:r>
        <w:rPr>
          <w:rFonts w:hint="default" w:ascii="Times New Roman" w:hAnsi="Times New Roman" w:eastAsia="方正仿宋_GBK" w:cs="Times New Roman"/>
          <w:color w:val="auto"/>
          <w:spacing w:val="-4"/>
          <w:sz w:val="32"/>
          <w:szCs w:val="32"/>
          <w:highlight w:val="none"/>
          <w:lang w:eastAsia="zh-CN"/>
        </w:rPr>
        <w:t>，</w:t>
      </w:r>
      <w:r>
        <w:rPr>
          <w:rFonts w:hint="default" w:ascii="Times New Roman" w:hAnsi="Times New Roman" w:eastAsia="方正仿宋_GBK" w:cs="Times New Roman"/>
          <w:color w:val="auto"/>
          <w:spacing w:val="-4"/>
          <w:sz w:val="32"/>
          <w:szCs w:val="32"/>
          <w:highlight w:val="none"/>
        </w:rPr>
        <w:t>结合我市电力供需形势和市场化改革情况，制定本方案</w:t>
      </w:r>
      <w:r>
        <w:rPr>
          <w:rFonts w:hint="default" w:ascii="Times New Roman" w:hAnsi="Times New Roman" w:eastAsia="方正仿宋_GBK" w:cs="Times New Roman"/>
          <w:color w:val="auto"/>
          <w:spacing w:val="-4"/>
          <w:sz w:val="32"/>
          <w:szCs w:val="32"/>
          <w:highlight w:val="none"/>
          <w:lang w:val="en-US"/>
        </w:rPr>
        <w:t>。</w:t>
      </w:r>
    </w:p>
    <w:p w14:paraId="07B508B5">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24" w:firstLineChars="200"/>
        <w:jc w:val="both"/>
        <w:textAlignment w:val="auto"/>
        <w:outlineLvl w:val="0"/>
        <w:rPr>
          <w:rFonts w:hint="default" w:ascii="Times New Roman" w:hAnsi="Times New Roman" w:eastAsia="方正黑体_GBK" w:cs="Times New Roman"/>
          <w:color w:val="auto"/>
          <w:spacing w:val="-4"/>
          <w:sz w:val="32"/>
          <w:szCs w:val="32"/>
          <w:highlight w:val="none"/>
        </w:rPr>
      </w:pPr>
      <w:r>
        <w:rPr>
          <w:rFonts w:hint="default" w:ascii="Times New Roman" w:hAnsi="Times New Roman" w:eastAsia="方正黑体_GBK" w:cs="Times New Roman"/>
          <w:color w:val="auto"/>
          <w:spacing w:val="-4"/>
          <w:sz w:val="32"/>
          <w:szCs w:val="32"/>
          <w:highlight w:val="none"/>
        </w:rPr>
        <w:t>一、工作原则</w:t>
      </w:r>
    </w:p>
    <w:p w14:paraId="532366AD">
      <w:pPr>
        <w:keepNext w:val="0"/>
        <w:keepLines w:val="0"/>
        <w:pageBreakBefore w:val="0"/>
        <w:widowControl w:val="0"/>
        <w:tabs>
          <w:tab w:val="left" w:pos="1843"/>
        </w:tabs>
        <w:kinsoku/>
        <w:wordWrap/>
        <w:overflowPunct/>
        <w:topLinePunct w:val="0"/>
        <w:autoSpaceDE/>
        <w:autoSpaceDN/>
        <w:bidi w:val="0"/>
        <w:adjustRightInd w:val="0"/>
        <w:snapToGrid w:val="0"/>
        <w:spacing w:line="578" w:lineRule="exact"/>
        <w:ind w:left="0" w:leftChars="0" w:firstLine="624" w:firstLineChars="200"/>
        <w:jc w:val="both"/>
        <w:textAlignment w:val="auto"/>
        <w:outlineLvl w:val="9"/>
        <w:rPr>
          <w:rFonts w:hint="default" w:ascii="Times New Roman" w:hAnsi="Times New Roman" w:eastAsia="方正楷体_GBK" w:cs="Times New Roman"/>
          <w:b w:val="0"/>
          <w:bCs w:val="0"/>
          <w:color w:val="auto"/>
          <w:spacing w:val="-4"/>
          <w:sz w:val="32"/>
          <w:szCs w:val="32"/>
          <w:highlight w:val="none"/>
        </w:rPr>
      </w:pPr>
      <w:r>
        <w:rPr>
          <w:rFonts w:hint="default" w:ascii="Times New Roman" w:hAnsi="Times New Roman" w:eastAsia="方正楷体_GBK" w:cs="Times New Roman"/>
          <w:b w:val="0"/>
          <w:bCs w:val="0"/>
          <w:color w:val="auto"/>
          <w:spacing w:val="-4"/>
          <w:sz w:val="32"/>
          <w:szCs w:val="32"/>
          <w:highlight w:val="none"/>
        </w:rPr>
        <w:t>（一）安全稳定</w:t>
      </w:r>
    </w:p>
    <w:p w14:paraId="5D478273">
      <w:pPr>
        <w:keepNext w:val="0"/>
        <w:keepLines w:val="0"/>
        <w:pageBreakBefore w:val="0"/>
        <w:widowControl w:val="0"/>
        <w:tabs>
          <w:tab w:val="left" w:pos="1843"/>
        </w:tabs>
        <w:kinsoku/>
        <w:wordWrap/>
        <w:overflowPunct/>
        <w:topLinePunct w:val="0"/>
        <w:autoSpaceDE/>
        <w:autoSpaceDN/>
        <w:bidi w:val="0"/>
        <w:adjustRightInd w:val="0"/>
        <w:snapToGrid w:val="0"/>
        <w:spacing w:line="578" w:lineRule="exact"/>
        <w:ind w:left="0" w:leftChars="0" w:firstLine="624" w:firstLineChars="200"/>
        <w:jc w:val="both"/>
        <w:textAlignment w:val="auto"/>
        <w:outlineLvl w:val="9"/>
        <w:rPr>
          <w:rFonts w:hint="default" w:ascii="Times New Roman" w:hAnsi="Times New Roman" w:eastAsia="方正仿宋_GBK" w:cs="Times New Roman"/>
          <w:color w:val="auto"/>
          <w:spacing w:val="-4"/>
          <w:sz w:val="32"/>
          <w:szCs w:val="32"/>
          <w:highlight w:val="none"/>
        </w:rPr>
      </w:pPr>
      <w:r>
        <w:rPr>
          <w:rFonts w:hint="default" w:ascii="Times New Roman" w:hAnsi="Times New Roman" w:eastAsia="方正仿宋_GBK" w:cs="Times New Roman"/>
          <w:color w:val="auto"/>
          <w:spacing w:val="-4"/>
          <w:sz w:val="32"/>
          <w:szCs w:val="32"/>
          <w:highlight w:val="none"/>
        </w:rPr>
        <w:t>需求响应</w:t>
      </w:r>
      <w:r>
        <w:rPr>
          <w:rFonts w:hint="default" w:ascii="Times New Roman" w:hAnsi="Times New Roman" w:eastAsia="方正仿宋_GBK" w:cs="Times New Roman"/>
          <w:color w:val="auto"/>
          <w:spacing w:val="-4"/>
          <w:sz w:val="32"/>
          <w:szCs w:val="32"/>
          <w:highlight w:val="none"/>
          <w:lang w:val="en-US" w:eastAsia="zh-CN"/>
        </w:rPr>
        <w:t>及应急响应</w:t>
      </w:r>
      <w:r>
        <w:rPr>
          <w:rFonts w:hint="default" w:ascii="Times New Roman" w:hAnsi="Times New Roman" w:eastAsia="方正仿宋_GBK" w:cs="Times New Roman"/>
          <w:color w:val="auto"/>
          <w:spacing w:val="-4"/>
          <w:sz w:val="32"/>
          <w:szCs w:val="32"/>
          <w:highlight w:val="none"/>
          <w:lang w:eastAsia="zh-CN"/>
        </w:rPr>
        <w:t>机制建立</w:t>
      </w:r>
      <w:r>
        <w:rPr>
          <w:rFonts w:hint="default" w:ascii="Times New Roman" w:hAnsi="Times New Roman" w:eastAsia="方正仿宋_GBK" w:cs="Times New Roman"/>
          <w:color w:val="auto"/>
          <w:spacing w:val="-4"/>
          <w:sz w:val="32"/>
          <w:szCs w:val="32"/>
          <w:highlight w:val="none"/>
        </w:rPr>
        <w:t>和执行以保障电网运行安全稳定及企业生产安全为基本原则，在实施过程中严格按照相关法律政策执行。</w:t>
      </w:r>
    </w:p>
    <w:p w14:paraId="3EB73914">
      <w:pPr>
        <w:keepNext w:val="0"/>
        <w:keepLines w:val="0"/>
        <w:pageBreakBefore w:val="0"/>
        <w:widowControl w:val="0"/>
        <w:tabs>
          <w:tab w:val="left" w:pos="1843"/>
        </w:tabs>
        <w:kinsoku/>
        <w:wordWrap/>
        <w:overflowPunct/>
        <w:topLinePunct w:val="0"/>
        <w:autoSpaceDE/>
        <w:autoSpaceDN/>
        <w:bidi w:val="0"/>
        <w:adjustRightInd w:val="0"/>
        <w:snapToGrid w:val="0"/>
        <w:spacing w:line="578" w:lineRule="exact"/>
        <w:ind w:left="0" w:leftChars="0" w:firstLine="624" w:firstLineChars="200"/>
        <w:jc w:val="both"/>
        <w:textAlignment w:val="auto"/>
        <w:outlineLvl w:val="9"/>
        <w:rPr>
          <w:rFonts w:hint="default" w:ascii="Times New Roman" w:hAnsi="Times New Roman" w:eastAsia="方正楷体_GBK" w:cs="Times New Roman"/>
          <w:b w:val="0"/>
          <w:bCs w:val="0"/>
          <w:color w:val="auto"/>
          <w:spacing w:val="-4"/>
          <w:sz w:val="32"/>
          <w:szCs w:val="32"/>
          <w:highlight w:val="none"/>
        </w:rPr>
      </w:pPr>
      <w:r>
        <w:rPr>
          <w:rFonts w:hint="default" w:ascii="Times New Roman" w:hAnsi="Times New Roman" w:eastAsia="方正楷体_GBK" w:cs="Times New Roman"/>
          <w:b w:val="0"/>
          <w:bCs w:val="0"/>
          <w:color w:val="auto"/>
          <w:spacing w:val="-4"/>
          <w:sz w:val="32"/>
          <w:szCs w:val="32"/>
          <w:highlight w:val="none"/>
        </w:rPr>
        <w:t>（二）公平自愿</w:t>
      </w:r>
    </w:p>
    <w:p w14:paraId="618B68BA">
      <w:pPr>
        <w:keepNext w:val="0"/>
        <w:keepLines w:val="0"/>
        <w:pageBreakBefore w:val="0"/>
        <w:widowControl w:val="0"/>
        <w:tabs>
          <w:tab w:val="left" w:pos="1843"/>
        </w:tabs>
        <w:kinsoku/>
        <w:wordWrap/>
        <w:overflowPunct/>
        <w:topLinePunct w:val="0"/>
        <w:autoSpaceDE/>
        <w:autoSpaceDN/>
        <w:bidi w:val="0"/>
        <w:adjustRightInd w:val="0"/>
        <w:snapToGrid w:val="0"/>
        <w:spacing w:line="578" w:lineRule="exact"/>
        <w:ind w:left="0" w:leftChars="0" w:firstLine="624" w:firstLineChars="200"/>
        <w:jc w:val="both"/>
        <w:textAlignment w:val="auto"/>
        <w:outlineLvl w:val="9"/>
        <w:rPr>
          <w:rFonts w:hint="default" w:ascii="Times New Roman" w:hAnsi="Times New Roman" w:eastAsia="方正仿宋_GBK" w:cs="Times New Roman"/>
          <w:color w:val="auto"/>
          <w:spacing w:val="-4"/>
          <w:sz w:val="32"/>
          <w:szCs w:val="32"/>
          <w:highlight w:val="none"/>
        </w:rPr>
      </w:pPr>
      <w:r>
        <w:rPr>
          <w:rFonts w:hint="default" w:ascii="Times New Roman" w:hAnsi="Times New Roman" w:eastAsia="方正仿宋_GBK" w:cs="Times New Roman"/>
          <w:color w:val="auto"/>
          <w:spacing w:val="-4"/>
          <w:sz w:val="32"/>
          <w:szCs w:val="32"/>
          <w:highlight w:val="none"/>
        </w:rPr>
        <w:t>电力用户根据自身负荷可调节</w:t>
      </w:r>
      <w:r>
        <w:rPr>
          <w:rFonts w:hint="default" w:ascii="Times New Roman" w:hAnsi="Times New Roman" w:eastAsia="方正仿宋_GBK" w:cs="Times New Roman"/>
          <w:color w:val="auto"/>
          <w:spacing w:val="-4"/>
          <w:sz w:val="32"/>
          <w:szCs w:val="32"/>
          <w:highlight w:val="none"/>
          <w:lang w:eastAsia="zh-CN"/>
        </w:rPr>
        <w:t>能力</w:t>
      </w:r>
      <w:r>
        <w:rPr>
          <w:rFonts w:hint="default" w:ascii="Times New Roman" w:hAnsi="Times New Roman" w:eastAsia="方正仿宋_GBK" w:cs="Times New Roman"/>
          <w:color w:val="auto"/>
          <w:spacing w:val="-4"/>
          <w:sz w:val="32"/>
          <w:szCs w:val="32"/>
          <w:highlight w:val="none"/>
        </w:rPr>
        <w:t>、生产任务安排、调节成本等因素自愿参与需求响应及</w:t>
      </w:r>
      <w:r>
        <w:rPr>
          <w:rFonts w:hint="default" w:ascii="Times New Roman" w:hAnsi="Times New Roman" w:eastAsia="方正仿宋_GBK" w:cs="Times New Roman"/>
          <w:color w:val="auto"/>
          <w:spacing w:val="-4"/>
          <w:sz w:val="32"/>
          <w:szCs w:val="32"/>
          <w:highlight w:val="none"/>
          <w:lang w:eastAsia="zh-CN"/>
        </w:rPr>
        <w:t>应急响应</w:t>
      </w:r>
      <w:r>
        <w:rPr>
          <w:rFonts w:hint="default" w:ascii="Times New Roman" w:hAnsi="Times New Roman" w:eastAsia="方正仿宋_GBK" w:cs="Times New Roman"/>
          <w:color w:val="auto"/>
          <w:spacing w:val="-4"/>
          <w:sz w:val="32"/>
          <w:szCs w:val="32"/>
          <w:highlight w:val="none"/>
        </w:rPr>
        <w:t>，按照</w:t>
      </w:r>
      <w:r>
        <w:rPr>
          <w:rFonts w:hint="default" w:ascii="Times New Roman" w:hAnsi="Times New Roman" w:eastAsia="方正仿宋_GBK" w:cs="Times New Roman"/>
          <w:color w:val="auto"/>
          <w:spacing w:val="-4"/>
          <w:sz w:val="32"/>
          <w:szCs w:val="32"/>
          <w:highlight w:val="none"/>
          <w:lang w:eastAsia="zh-CN"/>
        </w:rPr>
        <w:t>“</w:t>
      </w:r>
      <w:r>
        <w:rPr>
          <w:rFonts w:hint="default" w:ascii="Times New Roman" w:hAnsi="Times New Roman" w:eastAsia="方正仿宋_GBK" w:cs="Times New Roman"/>
          <w:color w:val="auto"/>
          <w:spacing w:val="-4"/>
          <w:sz w:val="32"/>
          <w:szCs w:val="32"/>
          <w:highlight w:val="none"/>
        </w:rPr>
        <w:t>分类推进、自愿参与、公平承担、以支定收</w:t>
      </w:r>
      <w:r>
        <w:rPr>
          <w:rFonts w:hint="default" w:ascii="Times New Roman" w:hAnsi="Times New Roman" w:eastAsia="方正仿宋_GBK" w:cs="Times New Roman"/>
          <w:color w:val="auto"/>
          <w:spacing w:val="-4"/>
          <w:sz w:val="32"/>
          <w:szCs w:val="32"/>
          <w:highlight w:val="none"/>
          <w:lang w:eastAsia="zh-CN"/>
        </w:rPr>
        <w:t>”</w:t>
      </w:r>
      <w:r>
        <w:rPr>
          <w:rFonts w:hint="default" w:ascii="Times New Roman" w:hAnsi="Times New Roman" w:eastAsia="方正仿宋_GBK" w:cs="Times New Roman"/>
          <w:color w:val="auto"/>
          <w:spacing w:val="-4"/>
          <w:sz w:val="32"/>
          <w:szCs w:val="32"/>
          <w:highlight w:val="none"/>
        </w:rPr>
        <w:t>的原则，对于参与需求响应及</w:t>
      </w:r>
      <w:r>
        <w:rPr>
          <w:rFonts w:hint="default" w:ascii="Times New Roman" w:hAnsi="Times New Roman" w:eastAsia="方正仿宋_GBK" w:cs="Times New Roman"/>
          <w:color w:val="auto"/>
          <w:spacing w:val="-4"/>
          <w:sz w:val="32"/>
          <w:szCs w:val="32"/>
          <w:highlight w:val="none"/>
          <w:lang w:eastAsia="zh-CN"/>
        </w:rPr>
        <w:t>应急响应</w:t>
      </w:r>
      <w:r>
        <w:rPr>
          <w:rFonts w:hint="default" w:ascii="Times New Roman" w:hAnsi="Times New Roman" w:eastAsia="方正仿宋_GBK" w:cs="Times New Roman"/>
          <w:color w:val="auto"/>
          <w:spacing w:val="-4"/>
          <w:sz w:val="32"/>
          <w:szCs w:val="32"/>
          <w:highlight w:val="none"/>
        </w:rPr>
        <w:t>的</w:t>
      </w:r>
      <w:r>
        <w:rPr>
          <w:rFonts w:hint="default" w:ascii="Times New Roman" w:hAnsi="Times New Roman" w:eastAsia="方正仿宋_GBK" w:cs="Times New Roman"/>
          <w:color w:val="auto"/>
          <w:spacing w:val="-4"/>
          <w:sz w:val="32"/>
          <w:szCs w:val="32"/>
          <w:highlight w:val="none"/>
          <w:lang w:eastAsia="zh-CN"/>
        </w:rPr>
        <w:t>参与主体按规则</w:t>
      </w:r>
      <w:r>
        <w:rPr>
          <w:rFonts w:hint="default" w:ascii="Times New Roman" w:hAnsi="Times New Roman" w:eastAsia="方正仿宋_GBK" w:cs="Times New Roman"/>
          <w:color w:val="auto"/>
          <w:spacing w:val="-4"/>
          <w:sz w:val="32"/>
          <w:szCs w:val="32"/>
          <w:highlight w:val="none"/>
        </w:rPr>
        <w:t>给予经济激励。</w:t>
      </w:r>
    </w:p>
    <w:p w14:paraId="0D34756E">
      <w:pPr>
        <w:keepNext w:val="0"/>
        <w:keepLines w:val="0"/>
        <w:pageBreakBefore w:val="0"/>
        <w:widowControl w:val="0"/>
        <w:numPr>
          <w:ilvl w:val="0"/>
          <w:numId w:val="0"/>
        </w:numPr>
        <w:tabs>
          <w:tab w:val="left" w:pos="1843"/>
        </w:tabs>
        <w:kinsoku/>
        <w:wordWrap/>
        <w:overflowPunct/>
        <w:topLinePunct w:val="0"/>
        <w:autoSpaceDE/>
        <w:autoSpaceDN/>
        <w:bidi w:val="0"/>
        <w:adjustRightInd w:val="0"/>
        <w:snapToGrid w:val="0"/>
        <w:spacing w:line="578" w:lineRule="exact"/>
        <w:ind w:left="0" w:leftChars="0" w:firstLine="624" w:firstLineChars="200"/>
        <w:jc w:val="both"/>
        <w:textAlignment w:val="auto"/>
        <w:outlineLvl w:val="9"/>
        <w:rPr>
          <w:rFonts w:hint="default" w:ascii="Times New Roman" w:hAnsi="Times New Roman" w:eastAsia="方正楷体_GBK" w:cs="Times New Roman"/>
          <w:b w:val="0"/>
          <w:bCs w:val="0"/>
          <w:color w:val="auto"/>
          <w:spacing w:val="-4"/>
          <w:sz w:val="32"/>
          <w:szCs w:val="32"/>
          <w:highlight w:val="none"/>
        </w:rPr>
      </w:pPr>
      <w:r>
        <w:rPr>
          <w:rFonts w:hint="default" w:ascii="Times New Roman" w:hAnsi="Times New Roman" w:eastAsia="方正楷体_GBK" w:cs="Times New Roman"/>
          <w:b w:val="0"/>
          <w:bCs w:val="0"/>
          <w:color w:val="auto"/>
          <w:spacing w:val="-4"/>
          <w:sz w:val="32"/>
          <w:szCs w:val="32"/>
          <w:highlight w:val="none"/>
        </w:rPr>
        <w:t>（</w:t>
      </w:r>
      <w:r>
        <w:rPr>
          <w:rFonts w:hint="default" w:ascii="Times New Roman" w:hAnsi="Times New Roman" w:eastAsia="方正楷体_GBK" w:cs="Times New Roman"/>
          <w:b w:val="0"/>
          <w:bCs w:val="0"/>
          <w:color w:val="auto"/>
          <w:spacing w:val="-4"/>
          <w:sz w:val="32"/>
          <w:szCs w:val="32"/>
          <w:highlight w:val="none"/>
          <w:lang w:eastAsia="zh-CN"/>
        </w:rPr>
        <w:t>三</w:t>
      </w:r>
      <w:r>
        <w:rPr>
          <w:rFonts w:hint="default" w:ascii="Times New Roman" w:hAnsi="Times New Roman" w:eastAsia="方正楷体_GBK" w:cs="Times New Roman"/>
          <w:b w:val="0"/>
          <w:bCs w:val="0"/>
          <w:color w:val="auto"/>
          <w:spacing w:val="-4"/>
          <w:sz w:val="32"/>
          <w:szCs w:val="32"/>
          <w:highlight w:val="none"/>
        </w:rPr>
        <w:t>）公开透明</w:t>
      </w:r>
    </w:p>
    <w:p w14:paraId="71D7408A">
      <w:pPr>
        <w:keepNext w:val="0"/>
        <w:keepLines w:val="0"/>
        <w:pageBreakBefore w:val="0"/>
        <w:widowControl w:val="0"/>
        <w:numPr>
          <w:ilvl w:val="0"/>
          <w:numId w:val="0"/>
        </w:numPr>
        <w:tabs>
          <w:tab w:val="left" w:pos="1843"/>
        </w:tabs>
        <w:kinsoku/>
        <w:wordWrap/>
        <w:overflowPunct/>
        <w:topLinePunct w:val="0"/>
        <w:autoSpaceDE/>
        <w:autoSpaceDN/>
        <w:bidi w:val="0"/>
        <w:adjustRightInd w:val="0"/>
        <w:snapToGrid w:val="0"/>
        <w:spacing w:line="578" w:lineRule="exact"/>
        <w:ind w:left="0" w:leftChars="0" w:firstLine="624" w:firstLineChars="200"/>
        <w:jc w:val="both"/>
        <w:textAlignment w:val="auto"/>
        <w:outlineLvl w:val="9"/>
        <w:rPr>
          <w:rFonts w:hint="default" w:ascii="Times New Roman" w:hAnsi="Times New Roman" w:eastAsia="方正仿宋_GBK" w:cs="Times New Roman"/>
          <w:color w:val="auto"/>
          <w:spacing w:val="-4"/>
          <w:sz w:val="32"/>
          <w:szCs w:val="32"/>
          <w:highlight w:val="none"/>
          <w:lang w:eastAsia="zh-CN"/>
        </w:rPr>
      </w:pPr>
      <w:r>
        <w:rPr>
          <w:rFonts w:hint="default" w:ascii="Times New Roman" w:hAnsi="Times New Roman" w:eastAsia="方正仿宋_GBK" w:cs="Times New Roman"/>
          <w:color w:val="auto"/>
          <w:spacing w:val="-4"/>
          <w:sz w:val="32"/>
          <w:szCs w:val="32"/>
          <w:highlight w:val="none"/>
        </w:rPr>
        <w:t>需求响应及</w:t>
      </w:r>
      <w:r>
        <w:rPr>
          <w:rFonts w:hint="default" w:ascii="Times New Roman" w:hAnsi="Times New Roman" w:eastAsia="方正仿宋_GBK" w:cs="Times New Roman"/>
          <w:color w:val="auto"/>
          <w:spacing w:val="-4"/>
          <w:sz w:val="32"/>
          <w:szCs w:val="32"/>
          <w:highlight w:val="none"/>
          <w:lang w:eastAsia="zh-CN"/>
        </w:rPr>
        <w:t>应急响应</w:t>
      </w:r>
      <w:r>
        <w:rPr>
          <w:rFonts w:hint="default" w:ascii="Times New Roman" w:hAnsi="Times New Roman" w:eastAsia="方正仿宋_GBK" w:cs="Times New Roman"/>
          <w:color w:val="auto"/>
          <w:spacing w:val="-4"/>
          <w:sz w:val="32"/>
          <w:szCs w:val="32"/>
          <w:highlight w:val="none"/>
        </w:rPr>
        <w:t>建设和组织坚持公开透明，积极鼓励广大电力用户、虚拟电厂等主体参与。</w:t>
      </w:r>
      <w:r>
        <w:rPr>
          <w:rFonts w:hint="default" w:ascii="Times New Roman" w:hAnsi="Times New Roman" w:eastAsia="方正仿宋_GBK" w:cs="Times New Roman"/>
          <w:color w:val="auto"/>
          <w:spacing w:val="-4"/>
          <w:sz w:val="32"/>
          <w:szCs w:val="32"/>
          <w:highlight w:val="none"/>
          <w:lang w:val="en-US" w:eastAsia="zh-CN"/>
        </w:rPr>
        <w:t>其中</w:t>
      </w:r>
      <w:r>
        <w:rPr>
          <w:rFonts w:hint="default" w:ascii="Times New Roman" w:hAnsi="Times New Roman" w:eastAsia="方正仿宋_GBK" w:cs="Times New Roman"/>
          <w:color w:val="auto"/>
          <w:spacing w:val="-4"/>
          <w:sz w:val="32"/>
          <w:szCs w:val="32"/>
          <w:highlight w:val="none"/>
          <w:lang w:eastAsia="zh-CN"/>
        </w:rPr>
        <w:t>需求响应</w:t>
      </w:r>
      <w:r>
        <w:rPr>
          <w:rFonts w:hint="default" w:ascii="Times New Roman" w:hAnsi="Times New Roman" w:eastAsia="方正仿宋_GBK" w:cs="Times New Roman"/>
          <w:color w:val="auto"/>
          <w:spacing w:val="-4"/>
          <w:sz w:val="32"/>
          <w:szCs w:val="32"/>
          <w:highlight w:val="none"/>
        </w:rPr>
        <w:t>采用“集中竞价，边际出清”模式，按照“价格优先、</w:t>
      </w:r>
      <w:r>
        <w:rPr>
          <w:rFonts w:hint="default" w:ascii="Times New Roman" w:hAnsi="Times New Roman" w:eastAsia="方正仿宋_GBK" w:cs="Times New Roman"/>
          <w:color w:val="auto"/>
          <w:spacing w:val="-4"/>
          <w:sz w:val="32"/>
          <w:szCs w:val="32"/>
          <w:highlight w:val="none"/>
          <w:lang w:eastAsia="zh-CN"/>
        </w:rPr>
        <w:t>时间优先、申报</w:t>
      </w:r>
      <w:r>
        <w:rPr>
          <w:rFonts w:hint="default" w:ascii="Times New Roman" w:hAnsi="Times New Roman" w:eastAsia="方正仿宋_GBK" w:cs="Times New Roman"/>
          <w:color w:val="auto"/>
          <w:spacing w:val="-4"/>
          <w:sz w:val="32"/>
          <w:szCs w:val="32"/>
          <w:highlight w:val="none"/>
        </w:rPr>
        <w:t>容量优先”原则</w:t>
      </w:r>
      <w:r>
        <w:rPr>
          <w:rFonts w:hint="default" w:ascii="Times New Roman" w:hAnsi="Times New Roman" w:eastAsia="方正仿宋_GBK" w:cs="Times New Roman"/>
          <w:color w:val="auto"/>
          <w:spacing w:val="-4"/>
          <w:sz w:val="32"/>
          <w:szCs w:val="32"/>
          <w:highlight w:val="none"/>
          <w:lang w:eastAsia="zh-CN"/>
        </w:rPr>
        <w:t>开展出清；应急响应按照“校核容量优先”原则排定参与次序。</w:t>
      </w:r>
    </w:p>
    <w:p w14:paraId="244D6EB2">
      <w:pPr>
        <w:keepNext w:val="0"/>
        <w:keepLines w:val="0"/>
        <w:pageBreakBefore w:val="0"/>
        <w:widowControl w:val="0"/>
        <w:tabs>
          <w:tab w:val="left" w:pos="1843"/>
        </w:tabs>
        <w:kinsoku/>
        <w:wordWrap/>
        <w:overflowPunct w:val="0"/>
        <w:topLinePunct w:val="0"/>
        <w:autoSpaceDE/>
        <w:autoSpaceDN/>
        <w:bidi w:val="0"/>
        <w:adjustRightInd w:val="0"/>
        <w:snapToGrid w:val="0"/>
        <w:spacing w:line="578" w:lineRule="exact"/>
        <w:ind w:left="0" w:leftChars="0" w:firstLine="624" w:firstLineChars="200"/>
        <w:jc w:val="both"/>
        <w:textAlignment w:val="auto"/>
        <w:outlineLvl w:val="9"/>
        <w:rPr>
          <w:rFonts w:hint="default" w:ascii="Times New Roman" w:hAnsi="Times New Roman" w:eastAsia="方正楷体_GBK" w:cs="Times New Roman"/>
          <w:b w:val="0"/>
          <w:bCs w:val="0"/>
          <w:color w:val="auto"/>
          <w:spacing w:val="-4"/>
          <w:sz w:val="32"/>
          <w:szCs w:val="32"/>
          <w:highlight w:val="none"/>
        </w:rPr>
      </w:pPr>
      <w:r>
        <w:rPr>
          <w:rFonts w:hint="default" w:ascii="Times New Roman" w:hAnsi="Times New Roman" w:eastAsia="方正楷体_GBK" w:cs="Times New Roman"/>
          <w:b w:val="0"/>
          <w:bCs w:val="0"/>
          <w:color w:val="auto"/>
          <w:spacing w:val="-4"/>
          <w:sz w:val="32"/>
          <w:szCs w:val="32"/>
          <w:highlight w:val="none"/>
        </w:rPr>
        <w:t>（四）以支定收</w:t>
      </w:r>
    </w:p>
    <w:p w14:paraId="1C46A127">
      <w:pPr>
        <w:keepNext w:val="0"/>
        <w:keepLines w:val="0"/>
        <w:pageBreakBefore w:val="0"/>
        <w:widowControl w:val="0"/>
        <w:tabs>
          <w:tab w:val="left" w:pos="1843"/>
        </w:tabs>
        <w:kinsoku/>
        <w:wordWrap/>
        <w:overflowPunct/>
        <w:topLinePunct w:val="0"/>
        <w:autoSpaceDE/>
        <w:autoSpaceDN/>
        <w:bidi w:val="0"/>
        <w:adjustRightInd w:val="0"/>
        <w:snapToGrid w:val="0"/>
        <w:spacing w:line="578" w:lineRule="exact"/>
        <w:ind w:left="0" w:leftChars="0" w:firstLine="624" w:firstLineChars="200"/>
        <w:jc w:val="both"/>
        <w:textAlignment w:val="auto"/>
        <w:outlineLvl w:val="9"/>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rPr>
        <w:t>按照“以支定收”的原则</w:t>
      </w:r>
      <w:r>
        <w:rPr>
          <w:rFonts w:hint="default" w:ascii="Times New Roman" w:hAnsi="Times New Roman" w:eastAsia="方正仿宋_GBK" w:cs="Times New Roman"/>
          <w:color w:val="auto"/>
          <w:spacing w:val="-4"/>
          <w:sz w:val="32"/>
          <w:szCs w:val="32"/>
          <w:highlight w:val="none"/>
          <w:lang w:val="en-US" w:eastAsia="zh-CN"/>
        </w:rPr>
        <w:t>，</w:t>
      </w:r>
      <w:r>
        <w:rPr>
          <w:rFonts w:hint="default" w:ascii="Times New Roman" w:hAnsi="Times New Roman" w:eastAsia="方正仿宋_GBK" w:cs="Times New Roman"/>
          <w:color w:val="auto"/>
          <w:spacing w:val="-4"/>
          <w:sz w:val="32"/>
          <w:szCs w:val="32"/>
          <w:highlight w:val="none"/>
        </w:rPr>
        <w:t>需求响应</w:t>
      </w:r>
      <w:r>
        <w:rPr>
          <w:rFonts w:hint="default" w:ascii="Times New Roman" w:hAnsi="Times New Roman" w:eastAsia="方正仿宋_GBK" w:cs="Times New Roman"/>
          <w:color w:val="auto"/>
          <w:spacing w:val="-4"/>
          <w:sz w:val="32"/>
          <w:szCs w:val="32"/>
          <w:highlight w:val="none"/>
          <w:lang w:val="en-US" w:eastAsia="zh-CN"/>
        </w:rPr>
        <w:t>补贴费用</w:t>
      </w:r>
      <w:r>
        <w:rPr>
          <w:rFonts w:hint="default" w:ascii="Times New Roman" w:hAnsi="Times New Roman" w:eastAsia="方正仿宋_GBK" w:cs="Times New Roman"/>
          <w:color w:val="auto"/>
          <w:spacing w:val="-4"/>
          <w:sz w:val="32"/>
          <w:szCs w:val="32"/>
          <w:highlight w:val="none"/>
        </w:rPr>
        <w:t>及</w:t>
      </w:r>
      <w:r>
        <w:rPr>
          <w:rFonts w:hint="default" w:ascii="Times New Roman" w:hAnsi="Times New Roman" w:eastAsia="方正仿宋_GBK" w:cs="Times New Roman"/>
          <w:color w:val="auto"/>
          <w:spacing w:val="-4"/>
          <w:sz w:val="32"/>
          <w:szCs w:val="32"/>
          <w:highlight w:val="none"/>
          <w:lang w:eastAsia="zh-CN"/>
        </w:rPr>
        <w:t>应急响应</w:t>
      </w:r>
      <w:r>
        <w:rPr>
          <w:rFonts w:hint="default" w:ascii="Times New Roman" w:hAnsi="Times New Roman" w:eastAsia="方正仿宋_GBK" w:cs="Times New Roman"/>
          <w:color w:val="auto"/>
          <w:spacing w:val="-4"/>
          <w:sz w:val="32"/>
          <w:szCs w:val="32"/>
          <w:highlight w:val="none"/>
          <w:lang w:val="en-US" w:eastAsia="zh-CN"/>
        </w:rPr>
        <w:t>调用激励</w:t>
      </w:r>
      <w:r>
        <w:rPr>
          <w:rFonts w:hint="default" w:ascii="Times New Roman" w:hAnsi="Times New Roman" w:eastAsia="方正仿宋_GBK" w:cs="Times New Roman"/>
          <w:color w:val="auto"/>
          <w:spacing w:val="-4"/>
          <w:sz w:val="32"/>
          <w:szCs w:val="32"/>
          <w:highlight w:val="none"/>
        </w:rPr>
        <w:t>补贴费用由</w:t>
      </w:r>
      <w:r>
        <w:rPr>
          <w:rFonts w:hint="default" w:ascii="Times New Roman" w:hAnsi="Times New Roman" w:eastAsia="方正仿宋_GBK" w:cs="Times New Roman"/>
          <w:color w:val="auto"/>
          <w:spacing w:val="-4"/>
          <w:sz w:val="32"/>
          <w:szCs w:val="32"/>
          <w:highlight w:val="none"/>
          <w:lang w:val="en-US" w:eastAsia="zh-CN"/>
        </w:rPr>
        <w:t>全体</w:t>
      </w:r>
      <w:r>
        <w:rPr>
          <w:rFonts w:hint="default" w:ascii="Times New Roman" w:hAnsi="Times New Roman" w:eastAsia="方正仿宋_GBK" w:cs="Times New Roman"/>
          <w:color w:val="auto"/>
          <w:spacing w:val="-4"/>
          <w:sz w:val="32"/>
          <w:szCs w:val="32"/>
          <w:highlight w:val="none"/>
        </w:rPr>
        <w:t>工商业用户（含市场化交易用户、</w:t>
      </w:r>
      <w:r>
        <w:rPr>
          <w:rFonts w:hint="default" w:ascii="Times New Roman" w:hAnsi="Times New Roman" w:eastAsia="方正仿宋_GBK" w:cs="Times New Roman"/>
          <w:color w:val="auto"/>
          <w:spacing w:val="-4"/>
          <w:sz w:val="32"/>
          <w:szCs w:val="32"/>
          <w:highlight w:val="none"/>
          <w:lang w:eastAsia="zh-CN"/>
        </w:rPr>
        <w:t>电网企业</w:t>
      </w:r>
      <w:r>
        <w:rPr>
          <w:rFonts w:hint="default" w:ascii="Times New Roman" w:hAnsi="Times New Roman" w:eastAsia="方正仿宋_GBK" w:cs="Times New Roman"/>
          <w:color w:val="auto"/>
          <w:spacing w:val="-4"/>
          <w:sz w:val="32"/>
          <w:szCs w:val="32"/>
          <w:highlight w:val="none"/>
        </w:rPr>
        <w:t>代理购电用户</w:t>
      </w:r>
      <w:r>
        <w:rPr>
          <w:rFonts w:hint="default" w:ascii="Times New Roman" w:hAnsi="Times New Roman" w:eastAsia="方正仿宋_GBK" w:cs="Times New Roman"/>
          <w:color w:val="auto"/>
          <w:spacing w:val="-4"/>
          <w:sz w:val="32"/>
          <w:szCs w:val="32"/>
          <w:highlight w:val="none"/>
          <w:lang w:eastAsia="zh-CN"/>
        </w:rPr>
        <w:t>、</w:t>
      </w:r>
      <w:r>
        <w:rPr>
          <w:rFonts w:hint="default" w:ascii="Times New Roman" w:hAnsi="Times New Roman" w:eastAsia="方正仿宋_GBK" w:cs="Times New Roman"/>
          <w:color w:val="auto"/>
          <w:spacing w:val="-4"/>
          <w:sz w:val="32"/>
          <w:szCs w:val="32"/>
          <w:highlight w:val="none"/>
        </w:rPr>
        <w:t>增量配网工商业</w:t>
      </w:r>
      <w:r>
        <w:rPr>
          <w:rFonts w:hint="default" w:ascii="Times New Roman" w:hAnsi="Times New Roman" w:eastAsia="方正仿宋_GBK" w:cs="Times New Roman"/>
          <w:color w:val="auto"/>
          <w:spacing w:val="-4"/>
          <w:sz w:val="32"/>
          <w:szCs w:val="32"/>
          <w:highlight w:val="none"/>
          <w:lang w:val="en-US" w:eastAsia="zh-CN"/>
        </w:rPr>
        <w:t>用户，</w:t>
      </w:r>
      <w:r>
        <w:rPr>
          <w:rFonts w:hint="default" w:ascii="Times New Roman" w:hAnsi="Times New Roman" w:eastAsia="方正仿宋_GBK" w:cs="Times New Roman"/>
          <w:color w:val="auto"/>
          <w:sz w:val="32"/>
          <w:szCs w:val="32"/>
          <w:highlight w:val="none"/>
          <w:lang w:val="en-US" w:eastAsia="zh-CN"/>
        </w:rPr>
        <w:t>不含趸售、独立储能和统调电厂下网</w:t>
      </w:r>
      <w:r>
        <w:rPr>
          <w:rFonts w:hint="default" w:ascii="Times New Roman" w:hAnsi="Times New Roman" w:eastAsia="方正仿宋_GBK" w:cs="Times New Roman"/>
          <w:color w:val="auto"/>
          <w:spacing w:val="-4"/>
          <w:sz w:val="32"/>
          <w:szCs w:val="32"/>
          <w:highlight w:val="none"/>
        </w:rPr>
        <w:t>）</w:t>
      </w:r>
      <w:r>
        <w:rPr>
          <w:rFonts w:hint="default" w:ascii="Times New Roman" w:hAnsi="Times New Roman" w:eastAsia="方正仿宋_GBK" w:cs="Times New Roman"/>
          <w:color w:val="auto"/>
          <w:spacing w:val="-4"/>
          <w:sz w:val="32"/>
          <w:szCs w:val="32"/>
          <w:highlight w:val="none"/>
          <w:lang w:val="en-US" w:eastAsia="zh-CN"/>
        </w:rPr>
        <w:t>分摊</w:t>
      </w:r>
      <w:r>
        <w:rPr>
          <w:rFonts w:hint="default" w:ascii="Times New Roman" w:hAnsi="Times New Roman" w:eastAsia="方正仿宋_GBK" w:cs="Times New Roman"/>
          <w:color w:val="auto"/>
          <w:spacing w:val="-4"/>
          <w:sz w:val="32"/>
          <w:szCs w:val="32"/>
          <w:highlight w:val="none"/>
        </w:rPr>
        <w:t>承担。</w:t>
      </w:r>
    </w:p>
    <w:p w14:paraId="4390123A">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24" w:firstLineChars="200"/>
        <w:jc w:val="both"/>
        <w:textAlignment w:val="auto"/>
        <w:outlineLvl w:val="0"/>
        <w:rPr>
          <w:rFonts w:hint="default" w:ascii="Times New Roman" w:hAnsi="Times New Roman" w:eastAsia="方正黑体_GBK" w:cs="Times New Roman"/>
          <w:color w:val="auto"/>
          <w:spacing w:val="-4"/>
          <w:sz w:val="32"/>
          <w:szCs w:val="32"/>
          <w:highlight w:val="none"/>
          <w:lang w:eastAsia="zh-CN"/>
        </w:rPr>
      </w:pPr>
      <w:r>
        <w:rPr>
          <w:rFonts w:hint="default" w:ascii="Times New Roman" w:hAnsi="Times New Roman" w:eastAsia="方正黑体_GBK" w:cs="Times New Roman"/>
          <w:color w:val="auto"/>
          <w:spacing w:val="-4"/>
          <w:sz w:val="32"/>
          <w:szCs w:val="32"/>
          <w:highlight w:val="none"/>
          <w:lang w:val="en-US" w:eastAsia="zh-CN"/>
        </w:rPr>
        <w:t>二</w:t>
      </w:r>
      <w:r>
        <w:rPr>
          <w:rFonts w:hint="default" w:ascii="Times New Roman" w:hAnsi="Times New Roman" w:eastAsia="方正黑体_GBK" w:cs="Times New Roman"/>
          <w:color w:val="auto"/>
          <w:spacing w:val="-4"/>
          <w:sz w:val="32"/>
          <w:szCs w:val="32"/>
          <w:highlight w:val="none"/>
          <w:lang w:eastAsia="zh-CN"/>
        </w:rPr>
        <w:t>、</w:t>
      </w:r>
      <w:r>
        <w:rPr>
          <w:rFonts w:hint="default" w:ascii="Times New Roman" w:hAnsi="Times New Roman" w:eastAsia="方正黑体_GBK" w:cs="Times New Roman"/>
          <w:color w:val="auto"/>
          <w:spacing w:val="-4"/>
          <w:sz w:val="32"/>
          <w:szCs w:val="32"/>
          <w:highlight w:val="none"/>
          <w:lang w:val="en-US" w:eastAsia="zh-CN"/>
        </w:rPr>
        <w:t>参与</w:t>
      </w:r>
      <w:r>
        <w:rPr>
          <w:rFonts w:hint="default" w:ascii="Times New Roman" w:hAnsi="Times New Roman" w:eastAsia="方正黑体_GBK" w:cs="Times New Roman"/>
          <w:color w:val="auto"/>
          <w:spacing w:val="-4"/>
          <w:sz w:val="32"/>
          <w:szCs w:val="32"/>
          <w:highlight w:val="none"/>
          <w:lang w:eastAsia="zh-CN"/>
        </w:rPr>
        <w:t>类型</w:t>
      </w:r>
    </w:p>
    <w:p w14:paraId="6A9A9F95">
      <w:pPr>
        <w:pStyle w:val="2"/>
        <w:keepNext w:val="0"/>
        <w:keepLines w:val="0"/>
        <w:pageBreakBefore w:val="0"/>
        <w:widowControl w:val="0"/>
        <w:kinsoku/>
        <w:wordWrap/>
        <w:overflowPunct/>
        <w:topLinePunct w:val="0"/>
        <w:autoSpaceDE/>
        <w:autoSpaceDN/>
        <w:bidi w:val="0"/>
        <w:spacing w:line="578" w:lineRule="exact"/>
        <w:ind w:left="0" w:leftChars="0" w:firstLine="640" w:firstLineChars="200"/>
        <w:jc w:val="both"/>
        <w:textAlignment w:val="auto"/>
        <w:rPr>
          <w:rFonts w:hint="default" w:ascii="Times New Roman" w:hAnsi="Times New Roman" w:cs="Times New Roman"/>
          <w:lang w:eastAsia="zh-CN"/>
        </w:rPr>
      </w:pPr>
      <w:r>
        <w:rPr>
          <w:rFonts w:hint="default" w:ascii="Times New Roman" w:hAnsi="Times New Roman" w:eastAsia="方正仿宋_GBK" w:cs="Times New Roman"/>
          <w:color w:val="auto"/>
          <w:sz w:val="32"/>
          <w:szCs w:val="32"/>
          <w:highlight w:val="none"/>
          <w:lang w:val="en-US" w:eastAsia="zh-CN"/>
        </w:rPr>
        <w:t>本方案参与类型分为需求响应和应急响应。需求响应作为计划性响应品种，主要应对可预见性的电力缺口；应急响应作为临时性响应品种，主要应对电网突发情况引发的电力缺口。</w:t>
      </w:r>
    </w:p>
    <w:p w14:paraId="25AAB168">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24" w:firstLineChars="200"/>
        <w:jc w:val="both"/>
        <w:textAlignment w:val="auto"/>
        <w:outlineLvl w:val="0"/>
        <w:rPr>
          <w:rFonts w:hint="default" w:ascii="Times New Roman" w:hAnsi="Times New Roman" w:eastAsia="方正仿宋_GBK" w:cs="Times New Roman"/>
          <w:color w:val="auto"/>
          <w:spacing w:val="-4"/>
          <w:sz w:val="32"/>
          <w:szCs w:val="32"/>
          <w:highlight w:val="none"/>
        </w:rPr>
      </w:pPr>
      <w:r>
        <w:rPr>
          <w:rFonts w:hint="default" w:ascii="Times New Roman" w:hAnsi="Times New Roman" w:eastAsia="方正黑体_GBK" w:cs="Times New Roman"/>
          <w:color w:val="auto"/>
          <w:spacing w:val="-4"/>
          <w:sz w:val="32"/>
          <w:szCs w:val="32"/>
          <w:highlight w:val="none"/>
          <w:lang w:val="en-US" w:eastAsia="zh-CN"/>
        </w:rPr>
        <w:t>三</w:t>
      </w:r>
      <w:r>
        <w:rPr>
          <w:rFonts w:hint="default" w:ascii="Times New Roman" w:hAnsi="Times New Roman" w:eastAsia="方正黑体_GBK" w:cs="Times New Roman"/>
          <w:color w:val="auto"/>
          <w:spacing w:val="-4"/>
          <w:sz w:val="32"/>
          <w:szCs w:val="32"/>
          <w:highlight w:val="none"/>
        </w:rPr>
        <w:t>、参与主体</w:t>
      </w:r>
    </w:p>
    <w:p w14:paraId="008F0C91">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24" w:firstLineChars="200"/>
        <w:jc w:val="both"/>
        <w:textAlignment w:val="auto"/>
        <w:outlineLvl w:val="9"/>
        <w:rPr>
          <w:rFonts w:hint="default" w:ascii="Times New Roman" w:hAnsi="Times New Roman" w:eastAsia="方正仿宋_GBK" w:cs="Times New Roman"/>
          <w:color w:val="auto"/>
          <w:spacing w:val="-4"/>
          <w:sz w:val="32"/>
          <w:szCs w:val="32"/>
          <w:highlight w:val="none"/>
        </w:rPr>
      </w:pPr>
      <w:r>
        <w:rPr>
          <w:rFonts w:hint="default" w:ascii="Times New Roman" w:hAnsi="Times New Roman" w:eastAsia="方正仿宋_GBK" w:cs="Times New Roman"/>
          <w:color w:val="auto"/>
          <w:spacing w:val="-4"/>
          <w:sz w:val="32"/>
          <w:szCs w:val="32"/>
          <w:highlight w:val="none"/>
          <w:lang w:val="en-US" w:eastAsia="zh-CN"/>
        </w:rPr>
        <w:t>国网重庆市电网企业（以下简称“电网企业”）及其</w:t>
      </w:r>
      <w:r>
        <w:rPr>
          <w:rFonts w:hint="default" w:ascii="Times New Roman" w:hAnsi="Times New Roman" w:eastAsia="方正仿宋_GBK" w:cs="Times New Roman"/>
          <w:color w:val="auto"/>
          <w:spacing w:val="-4"/>
          <w:sz w:val="32"/>
          <w:szCs w:val="32"/>
          <w:highlight w:val="none"/>
        </w:rPr>
        <w:t>经营区范围内的电力用户</w:t>
      </w:r>
      <w:r>
        <w:rPr>
          <w:rFonts w:hint="default" w:ascii="Times New Roman" w:hAnsi="Times New Roman" w:eastAsia="方正仿宋_GBK" w:cs="Times New Roman"/>
          <w:color w:val="auto"/>
          <w:spacing w:val="-4"/>
          <w:sz w:val="32"/>
          <w:szCs w:val="32"/>
          <w:highlight w:val="none"/>
          <w:lang w:eastAsia="zh-CN"/>
        </w:rPr>
        <w:t>、</w:t>
      </w:r>
      <w:r>
        <w:rPr>
          <w:rFonts w:hint="default" w:ascii="Times New Roman" w:hAnsi="Times New Roman" w:eastAsia="方正仿宋_GBK" w:cs="Times New Roman"/>
          <w:color w:val="auto"/>
          <w:spacing w:val="-4"/>
          <w:sz w:val="32"/>
          <w:szCs w:val="32"/>
          <w:highlight w:val="none"/>
        </w:rPr>
        <w:t>虚拟电厂，按照本方案开展需求响应及</w:t>
      </w:r>
      <w:r>
        <w:rPr>
          <w:rFonts w:hint="default" w:ascii="Times New Roman" w:hAnsi="Times New Roman" w:eastAsia="方正仿宋_GBK" w:cs="Times New Roman"/>
          <w:color w:val="auto"/>
          <w:spacing w:val="-4"/>
          <w:sz w:val="32"/>
          <w:szCs w:val="32"/>
          <w:highlight w:val="none"/>
          <w:lang w:eastAsia="zh-CN"/>
        </w:rPr>
        <w:t>应急响应</w:t>
      </w:r>
      <w:r>
        <w:rPr>
          <w:rFonts w:hint="default" w:ascii="Times New Roman" w:hAnsi="Times New Roman" w:eastAsia="方正仿宋_GBK" w:cs="Times New Roman"/>
          <w:color w:val="auto"/>
          <w:kern w:val="0"/>
          <w:sz w:val="32"/>
          <w:szCs w:val="32"/>
          <w:highlight w:val="none"/>
        </w:rPr>
        <w:t>。</w:t>
      </w:r>
    </w:p>
    <w:p w14:paraId="005A2B5F">
      <w:pPr>
        <w:keepNext w:val="0"/>
        <w:keepLines w:val="0"/>
        <w:pageBreakBefore w:val="0"/>
        <w:widowControl w:val="0"/>
        <w:tabs>
          <w:tab w:val="left" w:pos="1843"/>
        </w:tabs>
        <w:kinsoku/>
        <w:wordWrap/>
        <w:overflowPunct/>
        <w:topLinePunct w:val="0"/>
        <w:autoSpaceDE/>
        <w:autoSpaceDN/>
        <w:bidi w:val="0"/>
        <w:adjustRightInd w:val="0"/>
        <w:snapToGrid w:val="0"/>
        <w:spacing w:line="578" w:lineRule="exact"/>
        <w:ind w:left="0" w:leftChars="0" w:firstLine="624" w:firstLineChars="200"/>
        <w:jc w:val="both"/>
        <w:textAlignment w:val="auto"/>
        <w:outlineLvl w:val="9"/>
        <w:rPr>
          <w:rFonts w:hint="default" w:ascii="Times New Roman" w:hAnsi="Times New Roman" w:eastAsia="方正楷体_GBK" w:cs="Times New Roman"/>
          <w:b w:val="0"/>
          <w:bCs w:val="0"/>
          <w:color w:val="auto"/>
          <w:spacing w:val="-4"/>
          <w:sz w:val="32"/>
          <w:szCs w:val="32"/>
          <w:highlight w:val="none"/>
          <w:lang w:eastAsia="zh-CN"/>
        </w:rPr>
      </w:pPr>
      <w:r>
        <w:rPr>
          <w:rFonts w:hint="default" w:ascii="Times New Roman" w:hAnsi="Times New Roman" w:eastAsia="方正楷体_GBK" w:cs="Times New Roman"/>
          <w:b w:val="0"/>
          <w:bCs w:val="0"/>
          <w:color w:val="auto"/>
          <w:spacing w:val="-4"/>
          <w:sz w:val="32"/>
          <w:szCs w:val="32"/>
          <w:highlight w:val="none"/>
        </w:rPr>
        <w:t>（一）权利和义务</w:t>
      </w:r>
    </w:p>
    <w:p w14:paraId="266B9AE1">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jc w:val="both"/>
        <w:textAlignment w:val="auto"/>
        <w:outlineLvl w:val="2"/>
        <w:rPr>
          <w:rFonts w:hint="eastAsia" w:ascii="Times New Roman" w:hAnsi="Times New Roman" w:eastAsia="方正仿宋_GBK" w:cs="Times New Roman"/>
          <w:color w:val="auto"/>
          <w:highlight w:val="none"/>
          <w:lang w:eastAsia="zh"/>
          <w:woUserID w:val="1"/>
        </w:rPr>
      </w:pPr>
      <w:r>
        <w:rPr>
          <w:rFonts w:hint="default" w:ascii="Times New Roman" w:hAnsi="Times New Roman" w:eastAsia="方正仿宋_GBK" w:cs="Times New Roman"/>
          <w:b/>
          <w:bCs/>
          <w:color w:val="auto"/>
          <w:w w:val="100"/>
          <w:sz w:val="32"/>
          <w:szCs w:val="32"/>
          <w:highlight w:val="none"/>
        </w:rPr>
        <w:t>1</w:t>
      </w:r>
      <w:r>
        <w:rPr>
          <w:rFonts w:hint="default" w:ascii="Times New Roman" w:hAnsi="Times New Roman" w:eastAsia="方正仿宋_GBK" w:cs="Times New Roman"/>
          <w:b/>
          <w:bCs/>
          <w:color w:val="auto"/>
          <w:spacing w:val="-4"/>
          <w:sz w:val="32"/>
          <w:szCs w:val="32"/>
          <w:highlight w:val="none"/>
          <w:lang w:eastAsia="zh-CN"/>
        </w:rPr>
        <w:t>．电网企业</w:t>
      </w:r>
      <w:r>
        <w:rPr>
          <w:rFonts w:hint="eastAsia" w:eastAsia="方正仿宋_GBK" w:cs="Times New Roman"/>
          <w:b/>
          <w:bCs/>
          <w:color w:val="auto"/>
          <w:spacing w:val="-4"/>
          <w:sz w:val="32"/>
          <w:szCs w:val="32"/>
          <w:highlight w:val="none"/>
          <w:lang w:eastAsia="zh"/>
          <w:woUserID w:val="1"/>
        </w:rPr>
        <w:t>。</w:t>
      </w:r>
    </w:p>
    <w:p w14:paraId="742A847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24" w:firstLineChars="200"/>
        <w:jc w:val="both"/>
        <w:textAlignment w:val="auto"/>
        <w:outlineLvl w:val="9"/>
        <w:rPr>
          <w:rFonts w:hint="default" w:ascii="Times New Roman" w:hAnsi="Times New Roman" w:eastAsia="方正仿宋_GBK" w:cs="Times New Roman"/>
          <w:color w:val="auto"/>
          <w:spacing w:val="-4"/>
          <w:sz w:val="32"/>
          <w:szCs w:val="32"/>
          <w:highlight w:val="none"/>
        </w:rPr>
      </w:pPr>
      <w:r>
        <w:rPr>
          <w:rFonts w:hint="default" w:ascii="Times New Roman" w:hAnsi="Times New Roman" w:eastAsia="方正仿宋_GBK" w:cs="Times New Roman"/>
          <w:color w:val="auto"/>
          <w:spacing w:val="-4"/>
          <w:sz w:val="32"/>
          <w:szCs w:val="32"/>
          <w:highlight w:val="none"/>
          <w:lang w:eastAsia="zh-CN"/>
        </w:rPr>
        <w:t>（</w:t>
      </w:r>
      <w:r>
        <w:rPr>
          <w:rFonts w:hint="default" w:ascii="Times New Roman" w:hAnsi="Times New Roman" w:eastAsia="方正仿宋_GBK" w:cs="Times New Roman"/>
          <w:color w:val="auto"/>
          <w:spacing w:val="-4"/>
          <w:sz w:val="32"/>
          <w:szCs w:val="32"/>
          <w:highlight w:val="none"/>
          <w:lang w:val="en-US" w:eastAsia="zh-CN"/>
        </w:rPr>
        <w:t>1）</w:t>
      </w:r>
      <w:r>
        <w:rPr>
          <w:rFonts w:hint="default" w:ascii="Times New Roman" w:hAnsi="Times New Roman" w:eastAsia="方正仿宋_GBK" w:cs="Times New Roman"/>
          <w:color w:val="auto"/>
          <w:spacing w:val="-4"/>
          <w:sz w:val="32"/>
          <w:szCs w:val="32"/>
          <w:highlight w:val="none"/>
        </w:rPr>
        <w:t>负责</w:t>
      </w:r>
      <w:r>
        <w:rPr>
          <w:rFonts w:hint="default" w:ascii="Times New Roman" w:hAnsi="Times New Roman" w:eastAsia="方正仿宋_GBK" w:cs="Times New Roman"/>
          <w:color w:val="auto"/>
          <w:spacing w:val="-4"/>
          <w:sz w:val="32"/>
          <w:szCs w:val="32"/>
          <w:highlight w:val="none"/>
          <w:lang w:eastAsia="zh-CN"/>
        </w:rPr>
        <w:t>需求响应</w:t>
      </w:r>
      <w:r>
        <w:rPr>
          <w:rFonts w:hint="default" w:ascii="Times New Roman" w:hAnsi="Times New Roman" w:eastAsia="方正仿宋_GBK" w:cs="Times New Roman"/>
          <w:color w:val="auto"/>
          <w:spacing w:val="-4"/>
          <w:sz w:val="32"/>
          <w:szCs w:val="32"/>
          <w:highlight w:val="none"/>
          <w:lang w:val="en-US" w:eastAsia="zh-CN"/>
        </w:rPr>
        <w:t>及应急响应</w:t>
      </w:r>
      <w:r>
        <w:rPr>
          <w:rFonts w:hint="default" w:ascii="Times New Roman" w:hAnsi="Times New Roman" w:eastAsia="方正仿宋_GBK" w:cs="Times New Roman"/>
          <w:color w:val="auto"/>
          <w:spacing w:val="-4"/>
          <w:sz w:val="32"/>
          <w:szCs w:val="32"/>
          <w:highlight w:val="none"/>
        </w:rPr>
        <w:t>运营，建设、维护</w:t>
      </w:r>
      <w:r>
        <w:rPr>
          <w:rFonts w:hint="default" w:ascii="Times New Roman" w:hAnsi="Times New Roman" w:eastAsia="方正仿宋_GBK" w:cs="Times New Roman"/>
          <w:color w:val="auto"/>
          <w:spacing w:val="-4"/>
          <w:sz w:val="32"/>
          <w:szCs w:val="32"/>
          <w:highlight w:val="none"/>
          <w:lang w:eastAsia="zh-CN"/>
        </w:rPr>
        <w:t>相关</w:t>
      </w:r>
      <w:r>
        <w:rPr>
          <w:rFonts w:hint="default" w:ascii="Times New Roman" w:hAnsi="Times New Roman" w:eastAsia="方正仿宋_GBK" w:cs="Times New Roman"/>
          <w:color w:val="auto"/>
          <w:spacing w:val="-4"/>
          <w:sz w:val="32"/>
          <w:szCs w:val="32"/>
          <w:highlight w:val="none"/>
        </w:rPr>
        <w:t>技术支持系统</w:t>
      </w:r>
      <w:r>
        <w:rPr>
          <w:rFonts w:hint="default" w:ascii="Times New Roman" w:hAnsi="Times New Roman" w:eastAsia="方正仿宋_GBK" w:cs="Times New Roman"/>
          <w:color w:val="auto"/>
          <w:spacing w:val="-4"/>
          <w:sz w:val="32"/>
          <w:szCs w:val="32"/>
          <w:highlight w:val="none"/>
          <w:lang w:eastAsia="zh-CN"/>
        </w:rPr>
        <w:t>和</w:t>
      </w:r>
      <w:r>
        <w:rPr>
          <w:rFonts w:hint="default" w:ascii="Times New Roman" w:hAnsi="Times New Roman" w:eastAsia="方正仿宋_GBK" w:cs="Times New Roman"/>
          <w:color w:val="auto"/>
          <w:spacing w:val="-4"/>
          <w:sz w:val="32"/>
          <w:szCs w:val="32"/>
          <w:highlight w:val="none"/>
          <w:lang w:val="en-US" w:eastAsia="zh-CN"/>
        </w:rPr>
        <w:t>负荷管理装置</w:t>
      </w:r>
      <w:r>
        <w:rPr>
          <w:rFonts w:hint="default" w:ascii="Times New Roman" w:hAnsi="Times New Roman" w:eastAsia="方正仿宋_GBK" w:cs="Times New Roman"/>
          <w:color w:val="auto"/>
          <w:spacing w:val="-4"/>
          <w:sz w:val="32"/>
          <w:szCs w:val="32"/>
          <w:highlight w:val="none"/>
        </w:rPr>
        <w:t>。</w:t>
      </w:r>
    </w:p>
    <w:p w14:paraId="3A2868B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24" w:firstLineChars="200"/>
        <w:jc w:val="both"/>
        <w:textAlignment w:val="auto"/>
        <w:outlineLvl w:val="9"/>
        <w:rPr>
          <w:rFonts w:hint="default" w:ascii="Times New Roman" w:hAnsi="Times New Roman" w:eastAsia="方正仿宋_GBK" w:cs="Times New Roman"/>
          <w:color w:val="auto"/>
          <w:spacing w:val="-4"/>
          <w:sz w:val="32"/>
          <w:szCs w:val="32"/>
          <w:highlight w:val="none"/>
        </w:rPr>
      </w:pPr>
      <w:r>
        <w:rPr>
          <w:rFonts w:hint="default" w:ascii="Times New Roman" w:hAnsi="Times New Roman" w:eastAsia="方正仿宋_GBK" w:cs="Times New Roman"/>
          <w:color w:val="auto"/>
          <w:spacing w:val="-4"/>
          <w:sz w:val="32"/>
          <w:szCs w:val="32"/>
          <w:highlight w:val="none"/>
          <w:lang w:eastAsia="zh-CN"/>
        </w:rPr>
        <w:t>（</w:t>
      </w:r>
      <w:r>
        <w:rPr>
          <w:rFonts w:hint="default" w:ascii="Times New Roman" w:hAnsi="Times New Roman" w:eastAsia="方正仿宋_GBK" w:cs="Times New Roman"/>
          <w:color w:val="auto"/>
          <w:spacing w:val="-4"/>
          <w:sz w:val="32"/>
          <w:szCs w:val="32"/>
          <w:highlight w:val="none"/>
          <w:lang w:val="en-US" w:eastAsia="zh-CN"/>
        </w:rPr>
        <w:t>2）研判电力供需形式，</w:t>
      </w:r>
      <w:r>
        <w:rPr>
          <w:rFonts w:hint="default" w:ascii="Times New Roman" w:hAnsi="Times New Roman" w:eastAsia="方正仿宋_GBK" w:cs="Times New Roman"/>
          <w:color w:val="auto"/>
          <w:spacing w:val="-4"/>
          <w:sz w:val="32"/>
          <w:szCs w:val="32"/>
          <w:highlight w:val="none"/>
        </w:rPr>
        <w:t>依据</w:t>
      </w:r>
      <w:r>
        <w:rPr>
          <w:rFonts w:hint="default" w:ascii="Times New Roman" w:hAnsi="Times New Roman" w:eastAsia="方正仿宋_GBK" w:cs="Times New Roman"/>
          <w:color w:val="auto"/>
          <w:spacing w:val="-4"/>
          <w:sz w:val="32"/>
          <w:szCs w:val="32"/>
          <w:highlight w:val="none"/>
          <w:lang w:eastAsia="zh-CN"/>
        </w:rPr>
        <w:t>本方案</w:t>
      </w:r>
      <w:r>
        <w:rPr>
          <w:rFonts w:hint="default" w:ascii="Times New Roman" w:hAnsi="Times New Roman" w:eastAsia="方正仿宋_GBK" w:cs="Times New Roman"/>
          <w:color w:val="auto"/>
          <w:spacing w:val="-4"/>
          <w:sz w:val="32"/>
          <w:szCs w:val="32"/>
          <w:highlight w:val="none"/>
        </w:rPr>
        <w:t>组织</w:t>
      </w:r>
      <w:r>
        <w:rPr>
          <w:rFonts w:hint="default" w:ascii="Times New Roman" w:hAnsi="Times New Roman" w:eastAsia="方正仿宋_GBK" w:cs="Times New Roman"/>
          <w:color w:val="auto"/>
          <w:spacing w:val="-4"/>
          <w:sz w:val="32"/>
          <w:szCs w:val="32"/>
          <w:highlight w:val="none"/>
          <w:lang w:eastAsia="zh-CN"/>
        </w:rPr>
        <w:t>需求响应申报、</w:t>
      </w:r>
      <w:r>
        <w:rPr>
          <w:rFonts w:hint="default" w:ascii="Times New Roman" w:hAnsi="Times New Roman" w:eastAsia="方正仿宋_GBK" w:cs="Times New Roman"/>
          <w:color w:val="auto"/>
          <w:spacing w:val="-4"/>
          <w:sz w:val="32"/>
          <w:szCs w:val="32"/>
          <w:highlight w:val="none"/>
        </w:rPr>
        <w:t>出清</w:t>
      </w:r>
      <w:r>
        <w:rPr>
          <w:rFonts w:hint="default" w:ascii="Times New Roman" w:hAnsi="Times New Roman" w:eastAsia="方正仿宋_GBK" w:cs="Times New Roman"/>
          <w:color w:val="auto"/>
          <w:spacing w:val="-4"/>
          <w:sz w:val="32"/>
          <w:szCs w:val="32"/>
          <w:highlight w:val="none"/>
          <w:lang w:eastAsia="zh-CN"/>
        </w:rPr>
        <w:t>、</w:t>
      </w:r>
      <w:r>
        <w:rPr>
          <w:rFonts w:hint="default" w:ascii="Times New Roman" w:hAnsi="Times New Roman" w:eastAsia="方正仿宋_GBK" w:cs="Times New Roman"/>
          <w:color w:val="auto"/>
          <w:spacing w:val="-4"/>
          <w:sz w:val="32"/>
          <w:szCs w:val="32"/>
          <w:highlight w:val="none"/>
        </w:rPr>
        <w:t>结果</w:t>
      </w:r>
      <w:r>
        <w:rPr>
          <w:rFonts w:hint="default" w:ascii="Times New Roman" w:hAnsi="Times New Roman" w:eastAsia="方正仿宋_GBK" w:cs="Times New Roman"/>
          <w:color w:val="auto"/>
          <w:spacing w:val="-4"/>
          <w:sz w:val="32"/>
          <w:szCs w:val="32"/>
          <w:highlight w:val="none"/>
          <w:lang w:val="en-US" w:eastAsia="zh-CN"/>
        </w:rPr>
        <w:t>发布，提出应急响应实施建议</w:t>
      </w:r>
      <w:r>
        <w:rPr>
          <w:rFonts w:hint="default" w:ascii="Times New Roman" w:hAnsi="Times New Roman" w:eastAsia="方正仿宋_GBK" w:cs="Times New Roman"/>
          <w:color w:val="auto"/>
          <w:spacing w:val="-4"/>
          <w:sz w:val="32"/>
          <w:szCs w:val="32"/>
          <w:highlight w:val="none"/>
        </w:rPr>
        <w:t>。</w:t>
      </w:r>
    </w:p>
    <w:p w14:paraId="3CF61D4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24" w:firstLineChars="200"/>
        <w:jc w:val="both"/>
        <w:textAlignment w:val="auto"/>
        <w:outlineLvl w:val="9"/>
        <w:rPr>
          <w:rFonts w:hint="default" w:ascii="Times New Roman" w:hAnsi="Times New Roman" w:eastAsia="方正仿宋_GBK" w:cs="Times New Roman"/>
          <w:color w:val="auto"/>
          <w:spacing w:val="-4"/>
          <w:sz w:val="32"/>
          <w:szCs w:val="32"/>
          <w:highlight w:val="none"/>
        </w:rPr>
      </w:pPr>
      <w:r>
        <w:rPr>
          <w:rFonts w:hint="default" w:ascii="Times New Roman" w:hAnsi="Times New Roman" w:eastAsia="方正仿宋_GBK" w:cs="Times New Roman"/>
          <w:color w:val="auto"/>
          <w:spacing w:val="-4"/>
          <w:sz w:val="32"/>
          <w:szCs w:val="32"/>
          <w:highlight w:val="none"/>
          <w:lang w:eastAsia="zh-CN"/>
        </w:rPr>
        <w:t>（</w:t>
      </w:r>
      <w:r>
        <w:rPr>
          <w:rFonts w:hint="default" w:ascii="Times New Roman" w:hAnsi="Times New Roman" w:eastAsia="方正仿宋_GBK" w:cs="Times New Roman"/>
          <w:color w:val="auto"/>
          <w:spacing w:val="-4"/>
          <w:sz w:val="32"/>
          <w:szCs w:val="32"/>
          <w:highlight w:val="none"/>
          <w:lang w:val="en-US" w:eastAsia="zh-CN"/>
        </w:rPr>
        <w:t>3）</w:t>
      </w:r>
      <w:r>
        <w:rPr>
          <w:rFonts w:hint="default" w:ascii="Times New Roman" w:hAnsi="Times New Roman" w:eastAsia="方正仿宋_GBK" w:cs="Times New Roman"/>
          <w:color w:val="auto"/>
          <w:spacing w:val="-4"/>
          <w:sz w:val="32"/>
          <w:szCs w:val="32"/>
          <w:highlight w:val="none"/>
        </w:rPr>
        <w:t>根据</w:t>
      </w:r>
      <w:r>
        <w:rPr>
          <w:rFonts w:hint="default" w:ascii="Times New Roman" w:hAnsi="Times New Roman" w:eastAsia="方正仿宋_GBK" w:cs="Times New Roman"/>
          <w:color w:val="auto"/>
          <w:spacing w:val="-4"/>
          <w:sz w:val="32"/>
          <w:szCs w:val="32"/>
          <w:highlight w:val="none"/>
          <w:lang w:eastAsia="zh-CN"/>
        </w:rPr>
        <w:t>本方案</w:t>
      </w:r>
      <w:r>
        <w:rPr>
          <w:rFonts w:hint="default" w:ascii="Times New Roman" w:hAnsi="Times New Roman" w:eastAsia="方正仿宋_GBK" w:cs="Times New Roman"/>
          <w:color w:val="auto"/>
          <w:spacing w:val="-4"/>
          <w:sz w:val="32"/>
          <w:szCs w:val="32"/>
          <w:highlight w:val="none"/>
        </w:rPr>
        <w:t>收取、分摊、发放需求响应</w:t>
      </w:r>
      <w:r>
        <w:rPr>
          <w:rFonts w:hint="default" w:ascii="Times New Roman" w:hAnsi="Times New Roman" w:eastAsia="方正仿宋_GBK" w:cs="Times New Roman"/>
          <w:color w:val="auto"/>
          <w:spacing w:val="-4"/>
          <w:sz w:val="32"/>
          <w:szCs w:val="32"/>
          <w:highlight w:val="none"/>
          <w:lang w:val="en-US" w:eastAsia="zh-CN"/>
        </w:rPr>
        <w:t>及应急响应相应</w:t>
      </w:r>
      <w:r>
        <w:rPr>
          <w:rFonts w:hint="default" w:ascii="Times New Roman" w:hAnsi="Times New Roman" w:eastAsia="方正仿宋_GBK" w:cs="Times New Roman"/>
          <w:color w:val="auto"/>
          <w:spacing w:val="-4"/>
          <w:sz w:val="32"/>
          <w:szCs w:val="32"/>
          <w:highlight w:val="none"/>
        </w:rPr>
        <w:t>补贴费用。</w:t>
      </w:r>
    </w:p>
    <w:p w14:paraId="21F7A80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24" w:firstLineChars="200"/>
        <w:jc w:val="both"/>
        <w:textAlignment w:val="auto"/>
        <w:outlineLvl w:val="9"/>
        <w:rPr>
          <w:rFonts w:hint="default" w:ascii="Times New Roman" w:hAnsi="Times New Roman" w:eastAsia="方正仿宋_GBK" w:cs="Times New Roman"/>
          <w:color w:val="auto"/>
          <w:spacing w:val="-4"/>
          <w:sz w:val="32"/>
          <w:szCs w:val="32"/>
          <w:highlight w:val="none"/>
        </w:rPr>
      </w:pPr>
      <w:r>
        <w:rPr>
          <w:rFonts w:hint="default" w:ascii="Times New Roman" w:hAnsi="Times New Roman" w:eastAsia="方正仿宋_GBK" w:cs="Times New Roman"/>
          <w:color w:val="auto"/>
          <w:spacing w:val="-4"/>
          <w:sz w:val="32"/>
          <w:szCs w:val="32"/>
          <w:highlight w:val="none"/>
          <w:lang w:eastAsia="zh-CN"/>
        </w:rPr>
        <w:t>（</w:t>
      </w:r>
      <w:r>
        <w:rPr>
          <w:rFonts w:hint="default" w:ascii="Times New Roman" w:hAnsi="Times New Roman" w:eastAsia="方正仿宋_GBK" w:cs="Times New Roman"/>
          <w:color w:val="auto"/>
          <w:spacing w:val="-4"/>
          <w:sz w:val="32"/>
          <w:szCs w:val="32"/>
          <w:highlight w:val="none"/>
          <w:lang w:val="en-US" w:eastAsia="zh-CN"/>
        </w:rPr>
        <w:t>4）</w:t>
      </w:r>
      <w:r>
        <w:rPr>
          <w:rFonts w:hint="default" w:ascii="Times New Roman" w:hAnsi="Times New Roman" w:eastAsia="方正仿宋_GBK" w:cs="Times New Roman"/>
          <w:color w:val="auto"/>
          <w:spacing w:val="-4"/>
          <w:sz w:val="32"/>
          <w:szCs w:val="32"/>
          <w:highlight w:val="none"/>
        </w:rPr>
        <w:t>在电网故障等紧急情况下干预或中止</w:t>
      </w:r>
      <w:r>
        <w:rPr>
          <w:rFonts w:hint="default" w:ascii="Times New Roman" w:hAnsi="Times New Roman" w:eastAsia="方正仿宋_GBK" w:cs="Times New Roman"/>
          <w:color w:val="auto"/>
          <w:spacing w:val="-4"/>
          <w:sz w:val="32"/>
          <w:szCs w:val="32"/>
          <w:highlight w:val="none"/>
          <w:lang w:eastAsia="zh-CN"/>
        </w:rPr>
        <w:t>需求响应</w:t>
      </w:r>
      <w:r>
        <w:rPr>
          <w:rFonts w:hint="default" w:ascii="Times New Roman" w:hAnsi="Times New Roman" w:eastAsia="方正仿宋_GBK" w:cs="Times New Roman"/>
          <w:color w:val="auto"/>
          <w:spacing w:val="-4"/>
          <w:sz w:val="32"/>
          <w:szCs w:val="32"/>
          <w:highlight w:val="none"/>
          <w:lang w:val="en-US" w:eastAsia="zh-CN"/>
        </w:rPr>
        <w:t>及应急响应</w:t>
      </w:r>
      <w:r>
        <w:rPr>
          <w:rFonts w:hint="default" w:ascii="Times New Roman" w:hAnsi="Times New Roman" w:eastAsia="方正仿宋_GBK" w:cs="Times New Roman"/>
          <w:color w:val="auto"/>
          <w:spacing w:val="-4"/>
          <w:sz w:val="32"/>
          <w:szCs w:val="32"/>
          <w:highlight w:val="none"/>
        </w:rPr>
        <w:t>，并及时将有关情况上报</w:t>
      </w:r>
      <w:r>
        <w:rPr>
          <w:rFonts w:hint="default" w:ascii="Times New Roman" w:hAnsi="Times New Roman" w:eastAsia="方正仿宋_GBK" w:cs="Times New Roman"/>
          <w:color w:val="auto"/>
          <w:spacing w:val="-4"/>
          <w:sz w:val="32"/>
          <w:szCs w:val="32"/>
          <w:highlight w:val="none"/>
          <w:lang w:eastAsia="zh-CN"/>
        </w:rPr>
        <w:t>重庆市经济和信息化委员会（以下简称</w:t>
      </w:r>
      <w:r>
        <w:rPr>
          <w:rFonts w:hint="default" w:ascii="Times New Roman" w:hAnsi="Times New Roman" w:eastAsia="方正仿宋_GBK" w:cs="Times New Roman"/>
          <w:color w:val="auto"/>
          <w:spacing w:val="-4"/>
          <w:sz w:val="32"/>
          <w:szCs w:val="32"/>
          <w:highlight w:val="none"/>
          <w:lang w:val="en-US" w:eastAsia="zh-CN"/>
        </w:rPr>
        <w:t>市经济信息委）</w:t>
      </w:r>
      <w:r>
        <w:rPr>
          <w:rFonts w:hint="default" w:ascii="Times New Roman" w:hAnsi="Times New Roman" w:eastAsia="方正仿宋_GBK" w:cs="Times New Roman"/>
          <w:color w:val="auto"/>
          <w:spacing w:val="-4"/>
          <w:sz w:val="32"/>
          <w:szCs w:val="32"/>
          <w:highlight w:val="none"/>
        </w:rPr>
        <w:t>。</w:t>
      </w:r>
    </w:p>
    <w:p w14:paraId="6E5FD52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24" w:firstLineChars="200"/>
        <w:jc w:val="both"/>
        <w:textAlignment w:val="auto"/>
        <w:outlineLvl w:val="9"/>
        <w:rPr>
          <w:rFonts w:hint="default" w:ascii="Times New Roman" w:hAnsi="Times New Roman" w:eastAsia="方正仿宋_GBK" w:cs="Times New Roman"/>
          <w:color w:val="auto"/>
          <w:spacing w:val="-4"/>
          <w:sz w:val="32"/>
          <w:szCs w:val="32"/>
          <w:highlight w:val="none"/>
        </w:rPr>
      </w:pPr>
      <w:r>
        <w:rPr>
          <w:rFonts w:hint="default" w:ascii="Times New Roman" w:hAnsi="Times New Roman" w:eastAsia="方正仿宋_GBK" w:cs="Times New Roman"/>
          <w:color w:val="auto"/>
          <w:spacing w:val="-4"/>
          <w:sz w:val="32"/>
          <w:szCs w:val="32"/>
          <w:highlight w:val="none"/>
          <w:lang w:eastAsia="zh-CN"/>
        </w:rPr>
        <w:t>（</w:t>
      </w:r>
      <w:r>
        <w:rPr>
          <w:rFonts w:hint="default" w:ascii="Times New Roman" w:hAnsi="Times New Roman" w:eastAsia="方正仿宋_GBK" w:cs="Times New Roman"/>
          <w:color w:val="auto"/>
          <w:spacing w:val="-4"/>
          <w:sz w:val="32"/>
          <w:szCs w:val="32"/>
          <w:highlight w:val="none"/>
          <w:lang w:val="en-US" w:eastAsia="zh-CN"/>
        </w:rPr>
        <w:t>5）</w:t>
      </w:r>
      <w:r>
        <w:rPr>
          <w:rFonts w:hint="default" w:ascii="Times New Roman" w:hAnsi="Times New Roman" w:eastAsia="方正仿宋_GBK" w:cs="Times New Roman"/>
          <w:color w:val="auto"/>
          <w:spacing w:val="-4"/>
          <w:sz w:val="32"/>
          <w:szCs w:val="32"/>
          <w:highlight w:val="none"/>
        </w:rPr>
        <w:t>按照市场监管需要，向重庆市经济信息委定期报送相关运行情况报告，接受监管。法律法规规定的其他权利和义务。</w:t>
      </w:r>
    </w:p>
    <w:p w14:paraId="38269D4F">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jc w:val="both"/>
        <w:textAlignment w:val="auto"/>
        <w:outlineLvl w:val="2"/>
        <w:rPr>
          <w:rFonts w:hint="eastAsia" w:ascii="Times New Roman" w:hAnsi="Times New Roman" w:eastAsia="方正仿宋_GBK" w:cs="Times New Roman"/>
          <w:b/>
          <w:bCs/>
          <w:color w:val="auto"/>
          <w:spacing w:val="-6"/>
          <w:sz w:val="32"/>
          <w:szCs w:val="32"/>
          <w:highlight w:val="none"/>
          <w:lang w:eastAsia="zh"/>
          <w:woUserID w:val="1"/>
        </w:rPr>
      </w:pPr>
      <w:r>
        <w:rPr>
          <w:rFonts w:hint="default" w:ascii="Times New Roman" w:hAnsi="Times New Roman" w:eastAsia="方正仿宋_GBK" w:cs="Times New Roman"/>
          <w:b/>
          <w:bCs/>
          <w:color w:val="auto"/>
          <w:w w:val="100"/>
          <w:sz w:val="32"/>
          <w:szCs w:val="32"/>
          <w:highlight w:val="none"/>
          <w:lang w:val="en-US" w:eastAsia="zh-CN"/>
        </w:rPr>
        <w:t>2</w:t>
      </w:r>
      <w:r>
        <w:rPr>
          <w:rFonts w:hint="default" w:ascii="Times New Roman" w:hAnsi="Times New Roman" w:eastAsia="方正仿宋_GBK" w:cs="Times New Roman"/>
          <w:b/>
          <w:bCs/>
          <w:color w:val="auto"/>
          <w:spacing w:val="-6"/>
          <w:sz w:val="32"/>
          <w:szCs w:val="32"/>
          <w:highlight w:val="none"/>
          <w:lang w:eastAsia="zh-CN"/>
        </w:rPr>
        <w:t>．</w:t>
      </w:r>
      <w:r>
        <w:rPr>
          <w:rFonts w:hint="default" w:ascii="Times New Roman" w:hAnsi="Times New Roman" w:eastAsia="方正仿宋_GBK" w:cs="Times New Roman"/>
          <w:b/>
          <w:bCs/>
          <w:color w:val="auto"/>
          <w:spacing w:val="-6"/>
          <w:sz w:val="32"/>
          <w:szCs w:val="32"/>
          <w:highlight w:val="none"/>
        </w:rPr>
        <w:t>电力用户</w:t>
      </w:r>
      <w:r>
        <w:rPr>
          <w:rFonts w:hint="eastAsia" w:eastAsia="方正仿宋_GBK" w:cs="Times New Roman"/>
          <w:b/>
          <w:bCs/>
          <w:color w:val="auto"/>
          <w:spacing w:val="-6"/>
          <w:sz w:val="32"/>
          <w:szCs w:val="32"/>
          <w:highlight w:val="none"/>
          <w:lang w:eastAsia="zh"/>
          <w:woUserID w:val="1"/>
        </w:rPr>
        <w:t>。</w:t>
      </w:r>
    </w:p>
    <w:p w14:paraId="2C916014">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16" w:firstLineChars="200"/>
        <w:jc w:val="both"/>
        <w:textAlignment w:val="auto"/>
        <w:outlineLvl w:val="2"/>
        <w:rPr>
          <w:rFonts w:hint="default" w:ascii="Times New Roman" w:hAnsi="Times New Roman" w:eastAsia="方正仿宋_GBK" w:cs="Times New Roman"/>
          <w:color w:val="auto"/>
          <w:spacing w:val="-6"/>
          <w:sz w:val="32"/>
          <w:szCs w:val="32"/>
          <w:highlight w:val="none"/>
          <w:lang w:eastAsia="zh-CN"/>
        </w:rPr>
      </w:pPr>
      <w:r>
        <w:rPr>
          <w:rFonts w:hint="default" w:ascii="Times New Roman" w:hAnsi="Times New Roman" w:eastAsia="方正仿宋_GBK" w:cs="Times New Roman"/>
          <w:color w:val="auto"/>
          <w:spacing w:val="-6"/>
          <w:sz w:val="32"/>
          <w:szCs w:val="32"/>
          <w:highlight w:val="none"/>
          <w:lang w:eastAsia="zh-CN"/>
        </w:rPr>
        <w:t>（</w:t>
      </w:r>
      <w:r>
        <w:rPr>
          <w:rFonts w:hint="default" w:ascii="Times New Roman" w:hAnsi="Times New Roman" w:eastAsia="方正仿宋_GBK" w:cs="Times New Roman"/>
          <w:color w:val="auto"/>
          <w:spacing w:val="-6"/>
          <w:sz w:val="32"/>
          <w:szCs w:val="32"/>
          <w:highlight w:val="none"/>
          <w:lang w:val="en-US" w:eastAsia="zh-CN"/>
        </w:rPr>
        <w:t>1）</w:t>
      </w:r>
      <w:r>
        <w:rPr>
          <w:rFonts w:hint="default" w:ascii="Times New Roman" w:hAnsi="Times New Roman" w:eastAsia="方正仿宋_GBK" w:cs="Times New Roman"/>
          <w:color w:val="auto"/>
          <w:spacing w:val="-6"/>
          <w:sz w:val="32"/>
          <w:szCs w:val="32"/>
          <w:highlight w:val="none"/>
        </w:rPr>
        <w:t>配合电网企业按照产权责任范围出资开展</w:t>
      </w:r>
      <w:r>
        <w:rPr>
          <w:rFonts w:hint="default" w:ascii="Times New Roman" w:hAnsi="Times New Roman" w:eastAsia="方正仿宋_GBK" w:cs="Times New Roman"/>
          <w:color w:val="auto"/>
          <w:spacing w:val="-6"/>
          <w:sz w:val="32"/>
          <w:szCs w:val="32"/>
          <w:highlight w:val="none"/>
          <w:lang w:eastAsia="zh-CN"/>
        </w:rPr>
        <w:t>快速实时</w:t>
      </w:r>
      <w:r>
        <w:rPr>
          <w:rFonts w:hint="default" w:ascii="Times New Roman" w:hAnsi="Times New Roman" w:eastAsia="方正仿宋_GBK" w:cs="Times New Roman"/>
          <w:color w:val="auto"/>
          <w:spacing w:val="-6"/>
          <w:sz w:val="32"/>
          <w:szCs w:val="32"/>
          <w:highlight w:val="none"/>
        </w:rPr>
        <w:t>调节能力建设工作</w:t>
      </w:r>
      <w:r>
        <w:rPr>
          <w:rFonts w:hint="default" w:ascii="Times New Roman" w:hAnsi="Times New Roman" w:eastAsia="方正仿宋_GBK" w:cs="Times New Roman"/>
          <w:color w:val="auto"/>
          <w:spacing w:val="-6"/>
          <w:sz w:val="32"/>
          <w:szCs w:val="32"/>
          <w:highlight w:val="none"/>
          <w:lang w:eastAsia="zh-CN"/>
        </w:rPr>
        <w:t>，具备实时监测（控制）能力。</w:t>
      </w:r>
    </w:p>
    <w:p w14:paraId="3F4F74A2">
      <w:pPr>
        <w:keepNext w:val="0"/>
        <w:keepLines w:val="0"/>
        <w:pageBreakBefore w:val="0"/>
        <w:widowControl w:val="0"/>
        <w:kinsoku/>
        <w:wordWrap/>
        <w:overflowPunct/>
        <w:topLinePunct w:val="0"/>
        <w:autoSpaceDE/>
        <w:autoSpaceDN/>
        <w:bidi w:val="0"/>
        <w:adjustRightInd w:val="0"/>
        <w:snapToGrid w:val="0"/>
        <w:spacing w:line="578" w:lineRule="exact"/>
        <w:ind w:firstLine="616" w:firstLineChars="200"/>
        <w:jc w:val="both"/>
        <w:textAlignment w:val="auto"/>
        <w:outlineLvl w:val="2"/>
        <w:rPr>
          <w:rFonts w:hint="default" w:ascii="Times New Roman" w:hAnsi="Times New Roman" w:eastAsia="方正仿宋_GBK" w:cs="Times New Roman"/>
          <w:color w:val="auto"/>
          <w:spacing w:val="-6"/>
          <w:sz w:val="32"/>
          <w:szCs w:val="32"/>
          <w:highlight w:val="none"/>
        </w:rPr>
      </w:pPr>
      <w:r>
        <w:rPr>
          <w:rFonts w:hint="default" w:ascii="Times New Roman" w:hAnsi="Times New Roman" w:eastAsia="方正仿宋_GBK" w:cs="Times New Roman"/>
          <w:color w:val="auto"/>
          <w:spacing w:val="-6"/>
          <w:sz w:val="32"/>
          <w:szCs w:val="32"/>
          <w:highlight w:val="none"/>
          <w:lang w:eastAsia="zh-CN"/>
        </w:rPr>
        <w:t>（</w:t>
      </w:r>
      <w:r>
        <w:rPr>
          <w:rFonts w:hint="default" w:ascii="Times New Roman" w:hAnsi="Times New Roman" w:eastAsia="方正仿宋_GBK" w:cs="Times New Roman"/>
          <w:color w:val="auto"/>
          <w:spacing w:val="-6"/>
          <w:sz w:val="32"/>
          <w:szCs w:val="32"/>
          <w:highlight w:val="none"/>
          <w:lang w:val="en-US" w:eastAsia="zh-CN"/>
        </w:rPr>
        <w:t>2）自</w:t>
      </w:r>
      <w:r>
        <w:rPr>
          <w:rFonts w:hint="default" w:ascii="Times New Roman" w:hAnsi="Times New Roman" w:eastAsia="方正仿宋_GBK" w:cs="Times New Roman"/>
          <w:color w:val="auto"/>
          <w:spacing w:val="-6"/>
          <w:sz w:val="32"/>
          <w:szCs w:val="32"/>
          <w:highlight w:val="none"/>
        </w:rPr>
        <w:t>主决策</w:t>
      </w:r>
      <w:r>
        <w:rPr>
          <w:rFonts w:hint="default" w:ascii="Times New Roman" w:hAnsi="Times New Roman" w:eastAsia="方正仿宋_GBK" w:cs="Times New Roman"/>
          <w:color w:val="auto"/>
          <w:spacing w:val="-6"/>
          <w:sz w:val="32"/>
          <w:szCs w:val="32"/>
          <w:highlight w:val="none"/>
          <w:lang w:eastAsia="zh-CN"/>
        </w:rPr>
        <w:t>需求响应</w:t>
      </w:r>
      <w:r>
        <w:rPr>
          <w:rFonts w:hint="default" w:ascii="Times New Roman" w:hAnsi="Times New Roman" w:eastAsia="方正仿宋_GBK" w:cs="Times New Roman"/>
          <w:color w:val="auto"/>
          <w:spacing w:val="-6"/>
          <w:sz w:val="32"/>
          <w:szCs w:val="32"/>
          <w:highlight w:val="none"/>
        </w:rPr>
        <w:t>报量报价策略，自行承担市场风险</w:t>
      </w:r>
      <w:r>
        <w:rPr>
          <w:rFonts w:hint="default" w:ascii="Times New Roman" w:hAnsi="Times New Roman" w:eastAsia="方正仿宋_GBK" w:cs="Times New Roman"/>
          <w:color w:val="auto"/>
          <w:spacing w:val="-6"/>
          <w:sz w:val="32"/>
          <w:szCs w:val="32"/>
          <w:highlight w:val="none"/>
          <w:lang w:eastAsia="zh-CN"/>
        </w:rPr>
        <w:t>。</w:t>
      </w:r>
      <w:r>
        <w:rPr>
          <w:rFonts w:hint="default" w:ascii="Times New Roman" w:hAnsi="Times New Roman" w:eastAsia="方正仿宋_GBK" w:cs="Times New Roman"/>
          <w:color w:val="auto"/>
          <w:spacing w:val="-6"/>
          <w:sz w:val="32"/>
          <w:szCs w:val="32"/>
          <w:highlight w:val="none"/>
        </w:rPr>
        <w:t>严格执行</w:t>
      </w:r>
      <w:r>
        <w:rPr>
          <w:rFonts w:hint="default" w:ascii="Times New Roman" w:hAnsi="Times New Roman" w:eastAsia="方正仿宋_GBK" w:cs="Times New Roman"/>
          <w:color w:val="auto"/>
          <w:spacing w:val="-6"/>
          <w:sz w:val="32"/>
          <w:szCs w:val="32"/>
          <w:highlight w:val="none"/>
          <w:lang w:eastAsia="zh-CN"/>
        </w:rPr>
        <w:t>需求响应</w:t>
      </w:r>
      <w:r>
        <w:rPr>
          <w:rFonts w:hint="default" w:ascii="Times New Roman" w:hAnsi="Times New Roman" w:eastAsia="方正仿宋_GBK" w:cs="Times New Roman"/>
          <w:color w:val="auto"/>
          <w:spacing w:val="-6"/>
          <w:sz w:val="32"/>
          <w:szCs w:val="32"/>
          <w:highlight w:val="none"/>
        </w:rPr>
        <w:t>出清结果</w:t>
      </w:r>
      <w:r>
        <w:rPr>
          <w:rFonts w:hint="default" w:ascii="Times New Roman" w:hAnsi="Times New Roman" w:eastAsia="方正仿宋_GBK" w:cs="Times New Roman"/>
          <w:color w:val="auto"/>
          <w:spacing w:val="-6"/>
          <w:sz w:val="32"/>
          <w:szCs w:val="32"/>
          <w:highlight w:val="none"/>
          <w:lang w:val="en-US" w:eastAsia="zh-CN"/>
        </w:rPr>
        <w:t>和应急负荷校核容量</w:t>
      </w:r>
      <w:r>
        <w:rPr>
          <w:rFonts w:hint="default" w:ascii="Times New Roman" w:hAnsi="Times New Roman" w:eastAsia="方正仿宋_GBK" w:cs="Times New Roman"/>
          <w:color w:val="auto"/>
          <w:spacing w:val="-6"/>
          <w:sz w:val="32"/>
          <w:szCs w:val="32"/>
          <w:highlight w:val="none"/>
        </w:rPr>
        <w:t>，按时按量</w:t>
      </w:r>
      <w:r>
        <w:rPr>
          <w:rFonts w:hint="default" w:ascii="Times New Roman" w:hAnsi="Times New Roman" w:eastAsia="方正仿宋_GBK" w:cs="Times New Roman"/>
          <w:color w:val="auto"/>
          <w:spacing w:val="-6"/>
          <w:sz w:val="32"/>
          <w:szCs w:val="32"/>
          <w:highlight w:val="none"/>
          <w:lang w:eastAsia="zh-CN"/>
        </w:rPr>
        <w:t>调节</w:t>
      </w:r>
      <w:r>
        <w:rPr>
          <w:rFonts w:hint="default" w:ascii="Times New Roman" w:hAnsi="Times New Roman" w:eastAsia="方正仿宋_GBK" w:cs="Times New Roman"/>
          <w:color w:val="auto"/>
          <w:spacing w:val="-6"/>
          <w:sz w:val="32"/>
          <w:szCs w:val="32"/>
          <w:highlight w:val="none"/>
        </w:rPr>
        <w:t>负荷，获得需求响应</w:t>
      </w:r>
      <w:r>
        <w:rPr>
          <w:rFonts w:hint="default" w:ascii="Times New Roman" w:hAnsi="Times New Roman" w:eastAsia="方正仿宋_GBK" w:cs="Times New Roman"/>
          <w:color w:val="auto"/>
          <w:spacing w:val="-6"/>
          <w:sz w:val="32"/>
          <w:szCs w:val="32"/>
          <w:highlight w:val="none"/>
          <w:lang w:val="en-US" w:eastAsia="zh-CN"/>
        </w:rPr>
        <w:t>及应急响应</w:t>
      </w:r>
      <w:r>
        <w:rPr>
          <w:rFonts w:hint="default" w:ascii="Times New Roman" w:hAnsi="Times New Roman" w:eastAsia="方正仿宋_GBK" w:cs="Times New Roman"/>
          <w:color w:val="auto"/>
          <w:spacing w:val="-6"/>
          <w:sz w:val="32"/>
          <w:szCs w:val="32"/>
          <w:highlight w:val="none"/>
        </w:rPr>
        <w:t>补贴。</w:t>
      </w:r>
    </w:p>
    <w:p w14:paraId="7E65F52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16" w:firstLineChars="200"/>
        <w:jc w:val="both"/>
        <w:textAlignment w:val="auto"/>
        <w:outlineLvl w:val="9"/>
        <w:rPr>
          <w:rFonts w:hint="default" w:ascii="Times New Roman" w:hAnsi="Times New Roman" w:eastAsia="方正仿宋_GBK" w:cs="Times New Roman"/>
          <w:color w:val="auto"/>
          <w:spacing w:val="-6"/>
          <w:sz w:val="32"/>
          <w:szCs w:val="32"/>
          <w:highlight w:val="none"/>
        </w:rPr>
      </w:pPr>
      <w:r>
        <w:rPr>
          <w:rFonts w:hint="default" w:ascii="Times New Roman" w:hAnsi="Times New Roman" w:eastAsia="方正仿宋_GBK" w:cs="Times New Roman"/>
          <w:color w:val="auto"/>
          <w:spacing w:val="-6"/>
          <w:sz w:val="32"/>
          <w:szCs w:val="32"/>
          <w:highlight w:val="none"/>
          <w:lang w:eastAsia="zh-CN"/>
        </w:rPr>
        <w:t>（</w:t>
      </w:r>
      <w:r>
        <w:rPr>
          <w:rFonts w:hint="default" w:ascii="Times New Roman" w:hAnsi="Times New Roman" w:eastAsia="方正仿宋_GBK" w:cs="Times New Roman"/>
          <w:color w:val="auto"/>
          <w:spacing w:val="-6"/>
          <w:sz w:val="32"/>
          <w:szCs w:val="32"/>
          <w:highlight w:val="none"/>
          <w:lang w:val="en-US" w:eastAsia="zh-CN"/>
        </w:rPr>
        <w:t>3）</w:t>
      </w:r>
      <w:r>
        <w:rPr>
          <w:rFonts w:hint="default" w:ascii="Times New Roman" w:hAnsi="Times New Roman" w:eastAsia="方正仿宋_GBK" w:cs="Times New Roman"/>
          <w:color w:val="auto"/>
          <w:spacing w:val="-6"/>
          <w:sz w:val="32"/>
          <w:szCs w:val="32"/>
          <w:highlight w:val="none"/>
        </w:rPr>
        <w:t>按照</w:t>
      </w:r>
      <w:r>
        <w:rPr>
          <w:rFonts w:hint="default" w:ascii="Times New Roman" w:hAnsi="Times New Roman" w:eastAsia="方正仿宋_GBK" w:cs="Times New Roman"/>
          <w:color w:val="auto"/>
          <w:spacing w:val="-6"/>
          <w:sz w:val="32"/>
          <w:szCs w:val="32"/>
          <w:highlight w:val="none"/>
          <w:lang w:eastAsia="zh-CN"/>
        </w:rPr>
        <w:t>本方案</w:t>
      </w:r>
      <w:r>
        <w:rPr>
          <w:rFonts w:hint="default" w:ascii="Times New Roman" w:hAnsi="Times New Roman" w:eastAsia="方正仿宋_GBK" w:cs="Times New Roman"/>
          <w:color w:val="auto"/>
          <w:spacing w:val="-6"/>
          <w:sz w:val="32"/>
          <w:szCs w:val="32"/>
          <w:highlight w:val="none"/>
        </w:rPr>
        <w:t>承担需求响应</w:t>
      </w:r>
      <w:r>
        <w:rPr>
          <w:rFonts w:hint="default" w:ascii="Times New Roman" w:hAnsi="Times New Roman" w:eastAsia="方正仿宋_GBK" w:cs="Times New Roman"/>
          <w:color w:val="auto"/>
          <w:spacing w:val="-6"/>
          <w:sz w:val="32"/>
          <w:szCs w:val="32"/>
          <w:highlight w:val="none"/>
          <w:lang w:val="en-US" w:eastAsia="zh-CN"/>
        </w:rPr>
        <w:t>及应急响应</w:t>
      </w:r>
      <w:r>
        <w:rPr>
          <w:rFonts w:hint="default" w:ascii="Times New Roman" w:hAnsi="Times New Roman" w:eastAsia="方正仿宋_GBK" w:cs="Times New Roman"/>
          <w:color w:val="auto"/>
          <w:spacing w:val="-6"/>
          <w:sz w:val="32"/>
          <w:szCs w:val="32"/>
          <w:highlight w:val="none"/>
        </w:rPr>
        <w:t>补贴</w:t>
      </w:r>
      <w:r>
        <w:rPr>
          <w:rFonts w:hint="default" w:ascii="Times New Roman" w:hAnsi="Times New Roman" w:eastAsia="方正仿宋_GBK" w:cs="Times New Roman"/>
          <w:color w:val="auto"/>
          <w:spacing w:val="-6"/>
          <w:sz w:val="32"/>
          <w:szCs w:val="32"/>
          <w:highlight w:val="none"/>
          <w:lang w:eastAsia="zh-CN"/>
        </w:rPr>
        <w:t>分摊</w:t>
      </w:r>
      <w:r>
        <w:rPr>
          <w:rFonts w:hint="default" w:ascii="Times New Roman" w:hAnsi="Times New Roman" w:eastAsia="方正仿宋_GBK" w:cs="Times New Roman"/>
          <w:color w:val="auto"/>
          <w:spacing w:val="-6"/>
          <w:sz w:val="32"/>
          <w:szCs w:val="32"/>
          <w:highlight w:val="none"/>
        </w:rPr>
        <w:t>费用。</w:t>
      </w:r>
    </w:p>
    <w:p w14:paraId="32477AB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16" w:firstLineChars="200"/>
        <w:jc w:val="both"/>
        <w:textAlignment w:val="auto"/>
        <w:outlineLvl w:val="9"/>
        <w:rPr>
          <w:rFonts w:hint="default" w:ascii="Times New Roman" w:hAnsi="Times New Roman" w:eastAsia="方正仿宋_GBK" w:cs="Times New Roman"/>
          <w:color w:val="auto"/>
          <w:spacing w:val="-6"/>
          <w:sz w:val="32"/>
          <w:szCs w:val="32"/>
          <w:highlight w:val="none"/>
        </w:rPr>
      </w:pPr>
      <w:r>
        <w:rPr>
          <w:rFonts w:hint="default" w:ascii="Times New Roman" w:hAnsi="Times New Roman" w:eastAsia="方正仿宋_GBK" w:cs="Times New Roman"/>
          <w:color w:val="auto"/>
          <w:spacing w:val="-6"/>
          <w:sz w:val="32"/>
          <w:szCs w:val="32"/>
          <w:highlight w:val="none"/>
          <w:lang w:eastAsia="zh-CN"/>
        </w:rPr>
        <w:t>（</w:t>
      </w:r>
      <w:r>
        <w:rPr>
          <w:rFonts w:hint="default" w:ascii="Times New Roman" w:hAnsi="Times New Roman" w:eastAsia="方正仿宋_GBK" w:cs="Times New Roman"/>
          <w:color w:val="auto"/>
          <w:spacing w:val="-6"/>
          <w:sz w:val="32"/>
          <w:szCs w:val="32"/>
          <w:highlight w:val="none"/>
          <w:lang w:val="en-US" w:eastAsia="zh-CN"/>
        </w:rPr>
        <w:t>4）自主</w:t>
      </w:r>
      <w:r>
        <w:rPr>
          <w:rFonts w:hint="default" w:ascii="Times New Roman" w:hAnsi="Times New Roman" w:eastAsia="方正仿宋_GBK" w:cs="Times New Roman"/>
          <w:color w:val="auto"/>
          <w:spacing w:val="-6"/>
          <w:sz w:val="32"/>
          <w:szCs w:val="32"/>
          <w:highlight w:val="none"/>
        </w:rPr>
        <w:t>承担</w:t>
      </w:r>
      <w:r>
        <w:rPr>
          <w:rFonts w:hint="default" w:ascii="Times New Roman" w:hAnsi="Times New Roman" w:eastAsia="方正仿宋_GBK" w:cs="Times New Roman"/>
          <w:color w:val="auto"/>
          <w:spacing w:val="-6"/>
          <w:sz w:val="32"/>
          <w:szCs w:val="32"/>
          <w:highlight w:val="none"/>
          <w:lang w:val="en-US" w:eastAsia="zh-CN"/>
        </w:rPr>
        <w:t>参与执行</w:t>
      </w:r>
      <w:r>
        <w:rPr>
          <w:rFonts w:hint="default" w:ascii="Times New Roman" w:hAnsi="Times New Roman" w:eastAsia="方正仿宋_GBK" w:cs="Times New Roman"/>
          <w:color w:val="auto"/>
          <w:spacing w:val="-6"/>
          <w:sz w:val="32"/>
          <w:szCs w:val="32"/>
          <w:highlight w:val="none"/>
        </w:rPr>
        <w:t>期间安全责任。</w:t>
      </w:r>
    </w:p>
    <w:p w14:paraId="2C6F2D8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0" w:leftChars="0" w:firstLine="616" w:firstLineChars="200"/>
        <w:jc w:val="both"/>
        <w:textAlignment w:val="auto"/>
        <w:outlineLvl w:val="9"/>
        <w:rPr>
          <w:rFonts w:hint="default" w:ascii="Times New Roman" w:hAnsi="Times New Roman" w:eastAsia="方正仿宋_GBK" w:cs="Times New Roman"/>
          <w:color w:val="auto"/>
          <w:spacing w:val="-6"/>
          <w:sz w:val="32"/>
          <w:szCs w:val="32"/>
          <w:highlight w:val="none"/>
        </w:rPr>
      </w:pPr>
      <w:r>
        <w:rPr>
          <w:rFonts w:hint="default" w:ascii="Times New Roman" w:hAnsi="Times New Roman" w:eastAsia="方正仿宋_GBK" w:cs="Times New Roman"/>
          <w:color w:val="auto"/>
          <w:spacing w:val="-6"/>
          <w:sz w:val="32"/>
          <w:szCs w:val="32"/>
          <w:highlight w:val="none"/>
          <w:lang w:eastAsia="zh-CN"/>
        </w:rPr>
        <w:t>（</w:t>
      </w:r>
      <w:r>
        <w:rPr>
          <w:rFonts w:hint="default" w:ascii="Times New Roman" w:hAnsi="Times New Roman" w:eastAsia="方正仿宋_GBK" w:cs="Times New Roman"/>
          <w:color w:val="auto"/>
          <w:spacing w:val="-6"/>
          <w:sz w:val="32"/>
          <w:szCs w:val="32"/>
          <w:highlight w:val="none"/>
          <w:lang w:val="en-US" w:eastAsia="zh-CN"/>
        </w:rPr>
        <w:t>5）</w:t>
      </w:r>
      <w:r>
        <w:rPr>
          <w:rFonts w:hint="default" w:ascii="Times New Roman" w:hAnsi="Times New Roman" w:eastAsia="方正仿宋_GBK" w:cs="Times New Roman"/>
          <w:color w:val="auto"/>
          <w:spacing w:val="-6"/>
          <w:sz w:val="32"/>
          <w:szCs w:val="32"/>
          <w:highlight w:val="none"/>
        </w:rPr>
        <w:t>法律法规规定的其他权利和义务。</w:t>
      </w:r>
    </w:p>
    <w:p w14:paraId="73B81214">
      <w:pPr>
        <w:keepNext w:val="0"/>
        <w:keepLines w:val="0"/>
        <w:pageBreakBefore w:val="0"/>
        <w:widowControl w:val="0"/>
        <w:kinsoku/>
        <w:wordWrap/>
        <w:overflowPunct/>
        <w:topLinePunct w:val="0"/>
        <w:autoSpaceDE/>
        <w:autoSpaceDN/>
        <w:bidi w:val="0"/>
        <w:adjustRightInd w:val="0"/>
        <w:snapToGrid w:val="0"/>
        <w:spacing w:line="578" w:lineRule="exact"/>
        <w:ind w:firstLine="627" w:firstLineChars="200"/>
        <w:textAlignment w:val="auto"/>
        <w:outlineLvl w:val="2"/>
        <w:rPr>
          <w:rFonts w:hint="eastAsia" w:ascii="Times New Roman" w:hAnsi="Times New Roman" w:eastAsia="方正仿宋_GBK" w:cs="Times New Roman"/>
          <w:b/>
          <w:bCs/>
          <w:color w:val="auto"/>
          <w:spacing w:val="-4"/>
          <w:sz w:val="32"/>
          <w:szCs w:val="32"/>
          <w:highlight w:val="none"/>
          <w:lang w:eastAsia="zh"/>
          <w:woUserID w:val="1"/>
        </w:rPr>
      </w:pPr>
      <w:r>
        <w:rPr>
          <w:rFonts w:hint="default" w:ascii="Times New Roman" w:hAnsi="Times New Roman" w:eastAsia="方正仿宋_GBK" w:cs="Times New Roman"/>
          <w:b/>
          <w:bCs/>
          <w:color w:val="auto"/>
          <w:spacing w:val="-4"/>
          <w:sz w:val="32"/>
          <w:szCs w:val="32"/>
          <w:highlight w:val="none"/>
          <w:lang w:val="en-US" w:eastAsia="zh-CN"/>
        </w:rPr>
        <w:t>3</w:t>
      </w:r>
      <w:r>
        <w:rPr>
          <w:rFonts w:hint="default" w:ascii="Times New Roman" w:hAnsi="Times New Roman" w:eastAsia="方正仿宋_GBK" w:cs="Times New Roman"/>
          <w:b/>
          <w:bCs/>
          <w:color w:val="auto"/>
          <w:spacing w:val="-4"/>
          <w:sz w:val="32"/>
          <w:szCs w:val="32"/>
          <w:highlight w:val="none"/>
          <w:lang w:eastAsia="zh-CN"/>
        </w:rPr>
        <w:t>．</w:t>
      </w:r>
      <w:r>
        <w:rPr>
          <w:rFonts w:hint="default" w:ascii="Times New Roman" w:hAnsi="Times New Roman" w:eastAsia="方正仿宋_GBK" w:cs="Times New Roman"/>
          <w:b/>
          <w:bCs/>
          <w:color w:val="auto"/>
          <w:spacing w:val="-4"/>
          <w:sz w:val="32"/>
          <w:szCs w:val="32"/>
          <w:highlight w:val="none"/>
        </w:rPr>
        <w:t>虚拟电厂</w:t>
      </w:r>
      <w:r>
        <w:rPr>
          <w:rFonts w:hint="eastAsia" w:eastAsia="方正仿宋_GBK" w:cs="Times New Roman"/>
          <w:b/>
          <w:bCs/>
          <w:color w:val="auto"/>
          <w:spacing w:val="-4"/>
          <w:sz w:val="32"/>
          <w:szCs w:val="32"/>
          <w:highlight w:val="none"/>
          <w:lang w:eastAsia="zh"/>
          <w:woUserID w:val="1"/>
        </w:rPr>
        <w:t>。</w:t>
      </w:r>
    </w:p>
    <w:p w14:paraId="66D3A9D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24" w:firstLineChars="200"/>
        <w:jc w:val="both"/>
        <w:textAlignment w:val="auto"/>
        <w:outlineLvl w:val="9"/>
        <w:rPr>
          <w:rFonts w:hint="default" w:ascii="Times New Roman" w:hAnsi="Times New Roman" w:eastAsia="方正仿宋_GBK" w:cs="Times New Roman"/>
          <w:color w:val="auto"/>
          <w:spacing w:val="-4"/>
          <w:sz w:val="32"/>
          <w:szCs w:val="32"/>
          <w:highlight w:val="none"/>
          <w:lang w:eastAsia="zh-CN"/>
        </w:rPr>
      </w:pPr>
      <w:r>
        <w:rPr>
          <w:rFonts w:hint="default" w:ascii="Times New Roman" w:hAnsi="Times New Roman" w:eastAsia="方正仿宋_GBK" w:cs="Times New Roman"/>
          <w:color w:val="auto"/>
          <w:spacing w:val="-4"/>
          <w:sz w:val="32"/>
          <w:szCs w:val="32"/>
          <w:highlight w:val="none"/>
          <w:lang w:eastAsia="zh-CN"/>
        </w:rPr>
        <w:t>（</w:t>
      </w:r>
      <w:r>
        <w:rPr>
          <w:rFonts w:hint="default" w:ascii="Times New Roman" w:hAnsi="Times New Roman" w:eastAsia="方正仿宋_GBK" w:cs="Times New Roman"/>
          <w:color w:val="auto"/>
          <w:spacing w:val="-4"/>
          <w:sz w:val="32"/>
          <w:szCs w:val="32"/>
          <w:highlight w:val="none"/>
          <w:lang w:val="en-US" w:eastAsia="zh-CN"/>
        </w:rPr>
        <w:t>1）</w:t>
      </w:r>
      <w:r>
        <w:rPr>
          <w:rFonts w:hint="default" w:ascii="Times New Roman" w:hAnsi="Times New Roman" w:eastAsia="方正仿宋_GBK" w:cs="Times New Roman"/>
          <w:color w:val="auto"/>
          <w:spacing w:val="-4"/>
          <w:sz w:val="32"/>
          <w:szCs w:val="32"/>
          <w:highlight w:val="none"/>
          <w:lang w:eastAsia="zh-CN"/>
        </w:rPr>
        <w:t>按照《重庆市虚拟电厂建设管理实施细则》</w:t>
      </w:r>
      <w:r>
        <w:rPr>
          <w:rFonts w:hint="default" w:ascii="Times New Roman" w:hAnsi="Times New Roman" w:eastAsia="方正仿宋_GBK" w:cs="Times New Roman"/>
          <w:color w:val="auto"/>
          <w:spacing w:val="-4"/>
          <w:sz w:val="32"/>
          <w:szCs w:val="32"/>
          <w:highlight w:val="none"/>
        </w:rPr>
        <w:t>（</w:t>
      </w:r>
      <w:r>
        <w:rPr>
          <w:rFonts w:hint="default" w:ascii="Times New Roman" w:hAnsi="Times New Roman" w:eastAsia="方正仿宋_GBK" w:cs="Times New Roman"/>
          <w:color w:val="auto"/>
          <w:spacing w:val="-4"/>
          <w:sz w:val="32"/>
          <w:szCs w:val="32"/>
          <w:highlight w:val="none"/>
          <w:lang w:eastAsia="zh-CN"/>
        </w:rPr>
        <w:t>渝经信电力</w:t>
      </w:r>
      <w:r>
        <w:rPr>
          <w:rFonts w:hint="default" w:ascii="Times New Roman" w:hAnsi="Times New Roman" w:eastAsia="方正仿宋_GBK" w:cs="Times New Roman"/>
          <w:color w:val="auto"/>
          <w:spacing w:val="-4"/>
          <w:sz w:val="32"/>
          <w:szCs w:val="32"/>
          <w:highlight w:val="none"/>
        </w:rPr>
        <w:t>〔</w:t>
      </w:r>
      <w:r>
        <w:rPr>
          <w:rFonts w:hint="default" w:ascii="Times New Roman" w:hAnsi="Times New Roman" w:eastAsia="方正仿宋_GBK" w:cs="Times New Roman"/>
          <w:color w:val="auto"/>
          <w:spacing w:val="-4"/>
          <w:sz w:val="32"/>
          <w:szCs w:val="32"/>
          <w:highlight w:val="none"/>
          <w:lang w:val="en-US" w:eastAsia="zh-CN"/>
        </w:rPr>
        <w:t>2024</w:t>
      </w:r>
      <w:r>
        <w:rPr>
          <w:rFonts w:hint="default" w:ascii="Times New Roman" w:hAnsi="Times New Roman" w:eastAsia="方正仿宋_GBK" w:cs="Times New Roman"/>
          <w:color w:val="auto"/>
          <w:spacing w:val="-4"/>
          <w:sz w:val="32"/>
          <w:szCs w:val="32"/>
          <w:highlight w:val="none"/>
        </w:rPr>
        <w:t>〕</w:t>
      </w:r>
      <w:r>
        <w:rPr>
          <w:rFonts w:hint="default" w:ascii="Times New Roman" w:hAnsi="Times New Roman" w:eastAsia="方正仿宋_GBK" w:cs="Times New Roman"/>
          <w:color w:val="auto"/>
          <w:spacing w:val="-4"/>
          <w:sz w:val="32"/>
          <w:szCs w:val="32"/>
          <w:highlight w:val="none"/>
          <w:lang w:val="en-US" w:eastAsia="zh-CN"/>
        </w:rPr>
        <w:t>10</w:t>
      </w:r>
      <w:r>
        <w:rPr>
          <w:rFonts w:hint="default" w:ascii="Times New Roman" w:hAnsi="Times New Roman" w:eastAsia="方正仿宋_GBK" w:cs="Times New Roman"/>
          <w:color w:val="auto"/>
          <w:spacing w:val="-4"/>
          <w:sz w:val="32"/>
          <w:szCs w:val="32"/>
          <w:highlight w:val="none"/>
        </w:rPr>
        <w:t>号）</w:t>
      </w:r>
      <w:r>
        <w:rPr>
          <w:rFonts w:hint="default" w:ascii="Times New Roman" w:hAnsi="Times New Roman" w:eastAsia="方正仿宋_GBK" w:cs="Times New Roman"/>
          <w:color w:val="auto"/>
          <w:spacing w:val="-4"/>
          <w:sz w:val="32"/>
          <w:szCs w:val="32"/>
          <w:highlight w:val="none"/>
          <w:lang w:eastAsia="zh-CN"/>
        </w:rPr>
        <w:t>要求完成接入管理，与聚合用户</w:t>
      </w:r>
      <w:r>
        <w:rPr>
          <w:rFonts w:hint="default" w:ascii="Times New Roman" w:hAnsi="Times New Roman" w:eastAsia="方正仿宋_GBK" w:cs="Times New Roman"/>
          <w:color w:val="auto"/>
          <w:spacing w:val="-4"/>
          <w:sz w:val="32"/>
          <w:szCs w:val="32"/>
          <w:highlight w:val="none"/>
        </w:rPr>
        <w:t>签订</w:t>
      </w:r>
      <w:r>
        <w:rPr>
          <w:rFonts w:hint="default" w:ascii="Times New Roman" w:hAnsi="Times New Roman" w:eastAsia="方正仿宋_GBK" w:cs="Times New Roman"/>
          <w:color w:val="auto"/>
          <w:spacing w:val="-4"/>
          <w:sz w:val="32"/>
          <w:szCs w:val="32"/>
          <w:highlight w:val="none"/>
          <w:lang w:eastAsia="zh-CN"/>
        </w:rPr>
        <w:t>并</w:t>
      </w:r>
      <w:r>
        <w:rPr>
          <w:rFonts w:hint="default" w:ascii="Times New Roman" w:hAnsi="Times New Roman" w:eastAsia="方正仿宋_GBK" w:cs="Times New Roman"/>
          <w:color w:val="auto"/>
          <w:spacing w:val="-4"/>
          <w:sz w:val="32"/>
          <w:szCs w:val="32"/>
          <w:highlight w:val="none"/>
        </w:rPr>
        <w:t>履行</w:t>
      </w:r>
      <w:r>
        <w:rPr>
          <w:rFonts w:hint="default" w:ascii="Times New Roman" w:hAnsi="Times New Roman" w:eastAsia="方正仿宋_GBK" w:cs="Times New Roman"/>
          <w:color w:val="auto"/>
          <w:spacing w:val="-4"/>
          <w:sz w:val="32"/>
          <w:szCs w:val="32"/>
          <w:highlight w:val="none"/>
          <w:lang w:eastAsia="zh-CN"/>
        </w:rPr>
        <w:t>代理协议、用户信息共享授权协议、三方知晓证明。</w:t>
      </w:r>
    </w:p>
    <w:p w14:paraId="26BDF0C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24" w:firstLineChars="200"/>
        <w:jc w:val="both"/>
        <w:textAlignment w:val="auto"/>
        <w:outlineLvl w:val="9"/>
        <w:rPr>
          <w:rFonts w:hint="default" w:ascii="Times New Roman" w:hAnsi="Times New Roman" w:eastAsia="方正仿宋_GBK" w:cs="Times New Roman"/>
          <w:color w:val="auto"/>
          <w:spacing w:val="-4"/>
          <w:sz w:val="32"/>
          <w:szCs w:val="32"/>
          <w:highlight w:val="none"/>
        </w:rPr>
      </w:pPr>
      <w:r>
        <w:rPr>
          <w:rFonts w:hint="default" w:ascii="Times New Roman" w:hAnsi="Times New Roman" w:eastAsia="方正仿宋_GBK" w:cs="Times New Roman"/>
          <w:color w:val="auto"/>
          <w:spacing w:val="-4"/>
          <w:sz w:val="32"/>
          <w:szCs w:val="32"/>
          <w:highlight w:val="none"/>
          <w:lang w:eastAsia="zh-CN"/>
        </w:rPr>
        <w:t>（</w:t>
      </w:r>
      <w:r>
        <w:rPr>
          <w:rFonts w:hint="default" w:ascii="Times New Roman" w:hAnsi="Times New Roman" w:eastAsia="方正仿宋_GBK" w:cs="Times New Roman"/>
          <w:color w:val="auto"/>
          <w:spacing w:val="-4"/>
          <w:sz w:val="32"/>
          <w:szCs w:val="32"/>
          <w:highlight w:val="none"/>
          <w:lang w:val="en-US" w:eastAsia="zh-CN"/>
        </w:rPr>
        <w:t>2）</w:t>
      </w:r>
      <w:r>
        <w:rPr>
          <w:rFonts w:hint="default" w:ascii="Times New Roman" w:hAnsi="Times New Roman" w:eastAsia="方正仿宋_GBK" w:cs="Times New Roman"/>
          <w:color w:val="auto"/>
          <w:spacing w:val="-4"/>
          <w:sz w:val="32"/>
          <w:szCs w:val="32"/>
          <w:highlight w:val="none"/>
        </w:rPr>
        <w:t>自主决策</w:t>
      </w:r>
      <w:r>
        <w:rPr>
          <w:rFonts w:hint="default" w:ascii="Times New Roman" w:hAnsi="Times New Roman" w:eastAsia="方正仿宋_GBK" w:cs="Times New Roman"/>
          <w:color w:val="auto"/>
          <w:spacing w:val="-4"/>
          <w:sz w:val="32"/>
          <w:szCs w:val="32"/>
          <w:highlight w:val="none"/>
          <w:lang w:eastAsia="zh-CN"/>
        </w:rPr>
        <w:t>需求响应</w:t>
      </w:r>
      <w:r>
        <w:rPr>
          <w:rFonts w:hint="default" w:ascii="Times New Roman" w:hAnsi="Times New Roman" w:eastAsia="方正仿宋_GBK" w:cs="Times New Roman"/>
          <w:color w:val="auto"/>
          <w:spacing w:val="-4"/>
          <w:sz w:val="32"/>
          <w:szCs w:val="32"/>
          <w:highlight w:val="none"/>
        </w:rPr>
        <w:t>报量报价策略，自行承担市场风险</w:t>
      </w:r>
      <w:r>
        <w:rPr>
          <w:rFonts w:hint="default" w:ascii="Times New Roman" w:hAnsi="Times New Roman" w:eastAsia="方正仿宋_GBK" w:cs="Times New Roman"/>
          <w:color w:val="auto"/>
          <w:spacing w:val="-4"/>
          <w:sz w:val="32"/>
          <w:szCs w:val="32"/>
          <w:highlight w:val="none"/>
          <w:lang w:eastAsia="zh-CN"/>
        </w:rPr>
        <w:t>。</w:t>
      </w:r>
      <w:r>
        <w:rPr>
          <w:rFonts w:hint="default" w:ascii="Times New Roman" w:hAnsi="Times New Roman" w:eastAsia="方正仿宋_GBK" w:cs="Times New Roman"/>
          <w:color w:val="auto"/>
          <w:spacing w:val="-4"/>
          <w:sz w:val="32"/>
          <w:szCs w:val="32"/>
          <w:highlight w:val="none"/>
        </w:rPr>
        <w:t>严格执行市场出清结果，组织</w:t>
      </w:r>
      <w:r>
        <w:rPr>
          <w:rFonts w:hint="default" w:ascii="Times New Roman" w:hAnsi="Times New Roman" w:eastAsia="方正仿宋_GBK" w:cs="Times New Roman"/>
          <w:color w:val="auto"/>
          <w:spacing w:val="-4"/>
          <w:sz w:val="32"/>
          <w:szCs w:val="32"/>
          <w:highlight w:val="none"/>
          <w:lang w:val="en-US" w:eastAsia="zh-CN"/>
        </w:rPr>
        <w:t>聚合</w:t>
      </w:r>
      <w:r>
        <w:rPr>
          <w:rFonts w:hint="default" w:ascii="Times New Roman" w:hAnsi="Times New Roman" w:eastAsia="方正仿宋_GBK" w:cs="Times New Roman"/>
          <w:color w:val="auto"/>
          <w:spacing w:val="-4"/>
          <w:sz w:val="32"/>
          <w:szCs w:val="32"/>
          <w:highlight w:val="none"/>
        </w:rPr>
        <w:t>用户按时按量压减负荷，获得需求响应补贴。</w:t>
      </w:r>
    </w:p>
    <w:p w14:paraId="4478C4E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24" w:firstLineChars="200"/>
        <w:jc w:val="both"/>
        <w:textAlignment w:val="auto"/>
        <w:outlineLvl w:val="9"/>
        <w:rPr>
          <w:rFonts w:hint="default" w:ascii="Times New Roman" w:hAnsi="Times New Roman" w:eastAsia="方正仿宋_GBK" w:cs="Times New Roman"/>
          <w:color w:val="auto"/>
          <w:spacing w:val="-4"/>
          <w:sz w:val="32"/>
          <w:szCs w:val="32"/>
          <w:highlight w:val="none"/>
        </w:rPr>
      </w:pPr>
      <w:r>
        <w:rPr>
          <w:rFonts w:hint="default" w:ascii="Times New Roman" w:hAnsi="Times New Roman" w:eastAsia="方正仿宋_GBK" w:cs="Times New Roman"/>
          <w:color w:val="auto"/>
          <w:spacing w:val="-4"/>
          <w:sz w:val="32"/>
          <w:szCs w:val="32"/>
          <w:highlight w:val="none"/>
          <w:lang w:eastAsia="zh-CN"/>
        </w:rPr>
        <w:t>（</w:t>
      </w:r>
      <w:r>
        <w:rPr>
          <w:rFonts w:hint="default" w:ascii="Times New Roman" w:hAnsi="Times New Roman" w:eastAsia="方正仿宋_GBK" w:cs="Times New Roman"/>
          <w:color w:val="auto"/>
          <w:spacing w:val="-4"/>
          <w:sz w:val="32"/>
          <w:szCs w:val="32"/>
          <w:highlight w:val="none"/>
          <w:lang w:val="en-US" w:eastAsia="zh-CN"/>
        </w:rPr>
        <w:t>3）</w:t>
      </w:r>
      <w:r>
        <w:rPr>
          <w:rFonts w:hint="default" w:ascii="Times New Roman" w:hAnsi="Times New Roman" w:eastAsia="方正仿宋_GBK" w:cs="Times New Roman"/>
          <w:color w:val="auto"/>
          <w:spacing w:val="-4"/>
          <w:sz w:val="32"/>
          <w:szCs w:val="32"/>
          <w:highlight w:val="none"/>
          <w:lang w:eastAsia="zh-CN"/>
        </w:rPr>
        <w:t>自主</w:t>
      </w:r>
      <w:r>
        <w:rPr>
          <w:rFonts w:hint="default" w:ascii="Times New Roman" w:hAnsi="Times New Roman" w:eastAsia="方正仿宋_GBK" w:cs="Times New Roman"/>
          <w:color w:val="auto"/>
          <w:spacing w:val="-4"/>
          <w:sz w:val="32"/>
          <w:szCs w:val="32"/>
          <w:highlight w:val="none"/>
        </w:rPr>
        <w:t>承担参与需求响应期间安全责任。</w:t>
      </w:r>
    </w:p>
    <w:p w14:paraId="5AA4F0C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24" w:firstLineChars="200"/>
        <w:jc w:val="both"/>
        <w:textAlignment w:val="auto"/>
        <w:outlineLvl w:val="9"/>
        <w:rPr>
          <w:rFonts w:hint="default" w:ascii="Times New Roman" w:hAnsi="Times New Roman" w:eastAsia="方正仿宋_GBK" w:cs="Times New Roman"/>
          <w:color w:val="auto"/>
          <w:spacing w:val="0"/>
          <w:sz w:val="32"/>
          <w:szCs w:val="32"/>
          <w:highlight w:val="none"/>
        </w:rPr>
      </w:pPr>
      <w:r>
        <w:rPr>
          <w:rFonts w:hint="default" w:ascii="Times New Roman" w:hAnsi="Times New Roman" w:eastAsia="方正仿宋_GBK" w:cs="Times New Roman"/>
          <w:color w:val="auto"/>
          <w:spacing w:val="-4"/>
          <w:sz w:val="32"/>
          <w:szCs w:val="32"/>
          <w:highlight w:val="none"/>
          <w:lang w:eastAsia="zh-CN"/>
        </w:rPr>
        <w:t>（</w:t>
      </w:r>
      <w:r>
        <w:rPr>
          <w:rFonts w:hint="default" w:ascii="Times New Roman" w:hAnsi="Times New Roman" w:eastAsia="方正仿宋_GBK" w:cs="Times New Roman"/>
          <w:color w:val="auto"/>
          <w:spacing w:val="-4"/>
          <w:sz w:val="32"/>
          <w:szCs w:val="32"/>
          <w:highlight w:val="none"/>
          <w:lang w:val="en-US" w:eastAsia="zh-CN"/>
        </w:rPr>
        <w:t>4）</w:t>
      </w:r>
      <w:r>
        <w:rPr>
          <w:rFonts w:hint="default" w:ascii="Times New Roman" w:hAnsi="Times New Roman" w:eastAsia="方正仿宋_GBK" w:cs="Times New Roman"/>
          <w:color w:val="auto"/>
          <w:spacing w:val="-4"/>
          <w:sz w:val="32"/>
          <w:szCs w:val="32"/>
          <w:highlight w:val="none"/>
        </w:rPr>
        <w:t>法律法规规定的其他权利和义务。</w:t>
      </w:r>
    </w:p>
    <w:p w14:paraId="3BE073EA">
      <w:pPr>
        <w:keepNext w:val="0"/>
        <w:keepLines w:val="0"/>
        <w:pageBreakBefore w:val="0"/>
        <w:widowControl w:val="0"/>
        <w:tabs>
          <w:tab w:val="left" w:pos="1843"/>
        </w:tabs>
        <w:kinsoku/>
        <w:wordWrap/>
        <w:overflowPunct/>
        <w:topLinePunct w:val="0"/>
        <w:autoSpaceDE/>
        <w:autoSpaceDN/>
        <w:bidi w:val="0"/>
        <w:adjustRightInd w:val="0"/>
        <w:snapToGrid w:val="0"/>
        <w:spacing w:line="578" w:lineRule="exact"/>
        <w:ind w:left="0" w:leftChars="0" w:firstLine="624" w:firstLineChars="200"/>
        <w:jc w:val="both"/>
        <w:textAlignment w:val="auto"/>
        <w:outlineLvl w:val="9"/>
        <w:rPr>
          <w:rFonts w:hint="default" w:ascii="Times New Roman" w:hAnsi="Times New Roman" w:eastAsia="方正楷体_GBK" w:cs="Times New Roman"/>
          <w:b w:val="0"/>
          <w:bCs w:val="0"/>
          <w:color w:val="auto"/>
          <w:spacing w:val="-4"/>
          <w:sz w:val="32"/>
          <w:szCs w:val="32"/>
          <w:highlight w:val="none"/>
          <w:lang w:eastAsia="zh-CN"/>
        </w:rPr>
      </w:pPr>
      <w:r>
        <w:rPr>
          <w:rFonts w:hint="default" w:ascii="Times New Roman" w:hAnsi="Times New Roman" w:eastAsia="方正楷体_GBK" w:cs="Times New Roman"/>
          <w:b w:val="0"/>
          <w:bCs w:val="0"/>
          <w:color w:val="auto"/>
          <w:spacing w:val="-4"/>
          <w:sz w:val="32"/>
          <w:szCs w:val="32"/>
          <w:highlight w:val="none"/>
        </w:rPr>
        <w:t>（二）参与条件</w:t>
      </w:r>
    </w:p>
    <w:p w14:paraId="28D286AA">
      <w:pPr>
        <w:pStyle w:val="2"/>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Times New Roman" w:hAnsi="Times New Roman" w:eastAsia="方正仿宋_GBK" w:cs="Times New Roman"/>
          <w:b/>
          <w:bCs/>
          <w:color w:val="auto"/>
          <w:sz w:val="32"/>
          <w:szCs w:val="32"/>
          <w:highlight w:val="none"/>
          <w:lang w:eastAsia="zh"/>
          <w:woUserID w:val="1"/>
        </w:rPr>
      </w:pPr>
      <w:r>
        <w:rPr>
          <w:rFonts w:hint="default" w:ascii="Times New Roman" w:hAnsi="Times New Roman" w:eastAsia="方正仿宋_GBK" w:cs="Times New Roman"/>
          <w:b/>
          <w:bCs/>
          <w:color w:val="auto"/>
          <w:sz w:val="32"/>
          <w:szCs w:val="32"/>
          <w:highlight w:val="none"/>
          <w:lang w:val="en-US" w:eastAsia="zh-CN"/>
        </w:rPr>
        <w:t>1</w:t>
      </w:r>
      <w:r>
        <w:rPr>
          <w:rFonts w:hint="default" w:ascii="Times New Roman" w:hAnsi="Times New Roman" w:eastAsia="方正仿宋_GBK" w:cs="Times New Roman"/>
          <w:b/>
          <w:bCs/>
          <w:color w:val="auto"/>
          <w:sz w:val="32"/>
          <w:szCs w:val="32"/>
          <w:highlight w:val="none"/>
          <w:lang w:eastAsia="zh-CN"/>
        </w:rPr>
        <w:t>．需求响应</w:t>
      </w:r>
      <w:r>
        <w:rPr>
          <w:rFonts w:hint="eastAsia" w:eastAsia="方正仿宋_GBK" w:cs="Times New Roman"/>
          <w:b/>
          <w:bCs/>
          <w:color w:val="auto"/>
          <w:sz w:val="32"/>
          <w:szCs w:val="32"/>
          <w:highlight w:val="none"/>
          <w:lang w:eastAsia="zh"/>
          <w:woUserID w:val="1"/>
        </w:rPr>
        <w:t>。</w:t>
      </w:r>
    </w:p>
    <w:p w14:paraId="1D32EEDD">
      <w:pPr>
        <w:pStyle w:val="2"/>
        <w:keepNext w:val="0"/>
        <w:keepLines w:val="0"/>
        <w:pageBreakBefore w:val="0"/>
        <w:widowControl w:val="0"/>
        <w:kinsoku/>
        <w:wordWrap/>
        <w:overflowPunct/>
        <w:topLinePunct w:val="0"/>
        <w:autoSpaceDE/>
        <w:autoSpaceDN/>
        <w:bidi w:val="0"/>
        <w:adjustRightInd w:val="0"/>
        <w:snapToGrid w:val="0"/>
        <w:spacing w:line="578" w:lineRule="exact"/>
        <w:ind w:left="0" w:leftChars="0" w:firstLine="624" w:firstLineChars="200"/>
        <w:textAlignment w:val="auto"/>
        <w:rPr>
          <w:rFonts w:hint="eastAsia" w:ascii="Times New Roman" w:hAnsi="Times New Roman" w:eastAsia="方正仿宋_GBK" w:cs="Times New Roman"/>
          <w:color w:val="auto"/>
          <w:sz w:val="32"/>
          <w:szCs w:val="32"/>
          <w:highlight w:val="none"/>
          <w:lang w:eastAsia="zh"/>
          <w:woUserID w:val="1"/>
        </w:rPr>
      </w:pPr>
      <w:r>
        <w:rPr>
          <w:rFonts w:hint="default" w:ascii="Times New Roman" w:hAnsi="Times New Roman" w:eastAsia="方正仿宋_GBK" w:cs="Times New Roman"/>
          <w:color w:val="auto"/>
          <w:spacing w:val="-4"/>
          <w:sz w:val="32"/>
          <w:szCs w:val="32"/>
          <w:highlight w:val="none"/>
          <w:lang w:eastAsia="zh-CN"/>
        </w:rPr>
        <w:t>（</w:t>
      </w:r>
      <w:r>
        <w:rPr>
          <w:rFonts w:hint="default" w:ascii="Times New Roman" w:hAnsi="Times New Roman" w:eastAsia="方正仿宋_GBK" w:cs="Times New Roman"/>
          <w:color w:val="auto"/>
          <w:spacing w:val="-4"/>
          <w:sz w:val="32"/>
          <w:szCs w:val="32"/>
          <w:highlight w:val="none"/>
          <w:lang w:val="en-US" w:eastAsia="zh-CN"/>
        </w:rPr>
        <w:t>1）</w:t>
      </w:r>
      <w:r>
        <w:rPr>
          <w:rFonts w:hint="default" w:ascii="Times New Roman" w:hAnsi="Times New Roman" w:eastAsia="方正仿宋_GBK" w:cs="Times New Roman"/>
          <w:color w:val="auto"/>
          <w:sz w:val="32"/>
          <w:szCs w:val="32"/>
          <w:highlight w:val="none"/>
          <w:lang w:eastAsia="zh-CN"/>
        </w:rPr>
        <w:t>电力用户</w:t>
      </w:r>
      <w:r>
        <w:rPr>
          <w:rFonts w:hint="eastAsia" w:eastAsia="方正仿宋_GBK" w:cs="Times New Roman"/>
          <w:color w:val="auto"/>
          <w:sz w:val="32"/>
          <w:szCs w:val="32"/>
          <w:highlight w:val="none"/>
          <w:lang w:eastAsia="zh"/>
          <w:woUserID w:val="1"/>
        </w:rPr>
        <w:t>。</w:t>
      </w:r>
    </w:p>
    <w:p w14:paraId="3F1B4AF8">
      <w:pPr>
        <w:pStyle w:val="2"/>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spacing w:val="0"/>
          <w:sz w:val="32"/>
          <w:szCs w:val="32"/>
          <w:highlight w:val="none"/>
        </w:rPr>
      </w:pPr>
      <w:r>
        <w:rPr>
          <w:rFonts w:hint="default" w:ascii="Times New Roman" w:hAnsi="Times New Roman" w:eastAsia="方正仿宋_GBK" w:cs="Times New Roman"/>
          <w:color w:val="auto"/>
          <w:sz w:val="32"/>
          <w:szCs w:val="32"/>
          <w:highlight w:val="none"/>
          <w:lang w:eastAsia="zh-CN"/>
        </w:rPr>
        <w:t>电网企业</w:t>
      </w:r>
      <w:r>
        <w:rPr>
          <w:rFonts w:hint="default" w:ascii="Times New Roman" w:hAnsi="Times New Roman" w:eastAsia="方正仿宋_GBK" w:cs="Times New Roman"/>
          <w:color w:val="auto"/>
          <w:sz w:val="32"/>
          <w:szCs w:val="32"/>
          <w:highlight w:val="none"/>
        </w:rPr>
        <w:t>供区范围内，具备单独</w:t>
      </w:r>
      <w:r>
        <w:rPr>
          <w:rFonts w:hint="default" w:ascii="Times New Roman" w:hAnsi="Times New Roman" w:eastAsia="方正仿宋_GBK" w:cs="Times New Roman"/>
          <w:color w:val="auto"/>
          <w:sz w:val="32"/>
          <w:szCs w:val="32"/>
          <w:highlight w:val="none"/>
          <w:lang w:val="en-US" w:eastAsia="zh-CN"/>
        </w:rPr>
        <w:t>电力营销</w:t>
      </w:r>
      <w:r>
        <w:rPr>
          <w:rFonts w:hint="default" w:ascii="Times New Roman" w:hAnsi="Times New Roman" w:eastAsia="方正仿宋_GBK" w:cs="Times New Roman"/>
          <w:color w:val="auto"/>
          <w:sz w:val="32"/>
          <w:szCs w:val="32"/>
          <w:highlight w:val="none"/>
        </w:rPr>
        <w:t>户号，有能力和条件在负荷高峰时段削减负荷</w:t>
      </w:r>
      <w:r>
        <w:rPr>
          <w:rFonts w:hint="default" w:ascii="Times New Roman" w:hAnsi="Times New Roman" w:eastAsia="方正仿宋_GBK" w:cs="Times New Roman"/>
          <w:color w:val="auto"/>
          <w:sz w:val="32"/>
          <w:szCs w:val="32"/>
          <w:highlight w:val="none"/>
          <w:lang w:eastAsia="zh-CN"/>
        </w:rPr>
        <w:t>、在负荷低谷时段提高负荷</w:t>
      </w:r>
      <w:r>
        <w:rPr>
          <w:rFonts w:hint="default" w:ascii="Times New Roman" w:hAnsi="Times New Roman" w:eastAsia="方正仿宋_GBK" w:cs="Times New Roman"/>
          <w:color w:val="auto"/>
          <w:sz w:val="32"/>
          <w:szCs w:val="32"/>
          <w:highlight w:val="none"/>
        </w:rPr>
        <w:t>的</w:t>
      </w:r>
      <w:r>
        <w:rPr>
          <w:rFonts w:hint="default" w:ascii="Times New Roman" w:hAnsi="Times New Roman" w:eastAsia="方正仿宋_GBK" w:cs="Times New Roman"/>
          <w:color w:val="auto"/>
          <w:spacing w:val="0"/>
          <w:sz w:val="32"/>
          <w:szCs w:val="32"/>
          <w:highlight w:val="none"/>
        </w:rPr>
        <w:t>10kV及以上工商业（含临时用电）用户</w:t>
      </w:r>
      <w:r>
        <w:rPr>
          <w:rFonts w:hint="default" w:ascii="Times New Roman" w:hAnsi="Times New Roman" w:eastAsia="方正仿宋_GBK" w:cs="Times New Roman"/>
          <w:color w:val="auto"/>
          <w:spacing w:val="0"/>
          <w:sz w:val="32"/>
          <w:szCs w:val="32"/>
          <w:highlight w:val="none"/>
          <w:lang w:eastAsia="zh-CN"/>
        </w:rPr>
        <w:t>，</w:t>
      </w:r>
      <w:r>
        <w:rPr>
          <w:rFonts w:hint="default" w:ascii="Times New Roman" w:hAnsi="Times New Roman" w:eastAsia="方正仿宋_GBK" w:cs="Times New Roman"/>
          <w:color w:val="auto"/>
          <w:spacing w:val="0"/>
          <w:sz w:val="32"/>
          <w:szCs w:val="32"/>
          <w:highlight w:val="none"/>
        </w:rPr>
        <w:t>可独立参</w:t>
      </w:r>
      <w:r>
        <w:rPr>
          <w:rFonts w:hint="default" w:ascii="Times New Roman" w:hAnsi="Times New Roman" w:eastAsia="方正仿宋_GBK" w:cs="Times New Roman"/>
          <w:color w:val="auto"/>
          <w:spacing w:val="-4"/>
          <w:sz w:val="32"/>
          <w:szCs w:val="32"/>
          <w:highlight w:val="none"/>
        </w:rPr>
        <w:t>与或</w:t>
      </w:r>
      <w:r>
        <w:rPr>
          <w:rFonts w:hint="default" w:ascii="Times New Roman" w:hAnsi="Times New Roman" w:eastAsia="方正仿宋_GBK" w:cs="Times New Roman"/>
          <w:color w:val="auto"/>
          <w:spacing w:val="0"/>
          <w:sz w:val="32"/>
          <w:szCs w:val="32"/>
          <w:highlight w:val="none"/>
          <w:lang w:eastAsia="zh-CN"/>
        </w:rPr>
        <w:t>通过</w:t>
      </w:r>
      <w:r>
        <w:rPr>
          <w:rFonts w:hint="default" w:ascii="Times New Roman" w:hAnsi="Times New Roman" w:eastAsia="方正仿宋_GBK" w:cs="Times New Roman"/>
          <w:color w:val="auto"/>
          <w:spacing w:val="-4"/>
          <w:sz w:val="32"/>
          <w:szCs w:val="32"/>
          <w:highlight w:val="none"/>
        </w:rPr>
        <w:t>虚拟电厂</w:t>
      </w:r>
      <w:r>
        <w:rPr>
          <w:rFonts w:hint="default" w:ascii="Times New Roman" w:hAnsi="Times New Roman" w:eastAsia="方正仿宋_GBK" w:cs="Times New Roman"/>
          <w:color w:val="auto"/>
          <w:spacing w:val="0"/>
          <w:sz w:val="32"/>
          <w:szCs w:val="32"/>
          <w:highlight w:val="none"/>
          <w:lang w:eastAsia="zh-CN"/>
        </w:rPr>
        <w:t>聚合</w:t>
      </w:r>
      <w:r>
        <w:rPr>
          <w:rFonts w:hint="default" w:ascii="Times New Roman" w:hAnsi="Times New Roman" w:eastAsia="方正仿宋_GBK" w:cs="Times New Roman"/>
          <w:color w:val="auto"/>
          <w:spacing w:val="-4"/>
          <w:sz w:val="32"/>
          <w:szCs w:val="32"/>
          <w:highlight w:val="none"/>
        </w:rPr>
        <w:t>参与</w:t>
      </w:r>
      <w:r>
        <w:rPr>
          <w:rFonts w:hint="default" w:ascii="Times New Roman" w:hAnsi="Times New Roman" w:eastAsia="方正仿宋_GBK" w:cs="Times New Roman"/>
          <w:color w:val="auto"/>
          <w:spacing w:val="-4"/>
          <w:sz w:val="32"/>
          <w:szCs w:val="32"/>
          <w:highlight w:val="none"/>
          <w:lang w:eastAsia="zh-CN"/>
        </w:rPr>
        <w:t>需求响应</w:t>
      </w:r>
      <w:r>
        <w:rPr>
          <w:rFonts w:hint="default" w:ascii="Times New Roman" w:hAnsi="Times New Roman" w:eastAsia="方正仿宋_GBK" w:cs="Times New Roman"/>
          <w:color w:val="auto"/>
          <w:spacing w:val="-4"/>
          <w:sz w:val="32"/>
          <w:szCs w:val="32"/>
          <w:highlight w:val="none"/>
        </w:rPr>
        <w:t>。</w:t>
      </w:r>
    </w:p>
    <w:p w14:paraId="46625EA3">
      <w:pPr>
        <w:pStyle w:val="2"/>
        <w:keepNext w:val="0"/>
        <w:keepLines w:val="0"/>
        <w:pageBreakBefore w:val="0"/>
        <w:widowControl w:val="0"/>
        <w:kinsoku/>
        <w:wordWrap/>
        <w:overflowPunct/>
        <w:topLinePunct w:val="0"/>
        <w:autoSpaceDE/>
        <w:autoSpaceDN/>
        <w:bidi w:val="0"/>
        <w:adjustRightInd w:val="0"/>
        <w:snapToGrid w:val="0"/>
        <w:spacing w:line="578" w:lineRule="exact"/>
        <w:ind w:left="0" w:leftChars="0" w:firstLine="624" w:firstLineChars="200"/>
        <w:textAlignment w:val="auto"/>
        <w:rPr>
          <w:rFonts w:hint="default" w:ascii="Times New Roman" w:hAnsi="Times New Roman" w:eastAsia="方正仿宋_GBK" w:cs="Times New Roman"/>
          <w:color w:val="auto"/>
          <w:spacing w:val="0"/>
          <w:sz w:val="32"/>
          <w:szCs w:val="32"/>
          <w:highlight w:val="none"/>
          <w:lang w:eastAsia="zh-CN"/>
        </w:rPr>
      </w:pPr>
      <w:r>
        <w:rPr>
          <w:rFonts w:hint="default" w:ascii="Times New Roman" w:hAnsi="Times New Roman" w:eastAsia="方正仿宋_GBK" w:cs="Times New Roman"/>
          <w:color w:val="auto"/>
          <w:spacing w:val="-4"/>
          <w:sz w:val="32"/>
          <w:szCs w:val="32"/>
          <w:highlight w:val="none"/>
          <w:lang w:val="en-US" w:eastAsia="zh-CN"/>
        </w:rPr>
        <w:t>10</w:t>
      </w:r>
      <w:r>
        <w:rPr>
          <w:rFonts w:hint="default" w:ascii="Times New Roman" w:hAnsi="Times New Roman" w:eastAsia="方正仿宋_GBK" w:cs="Times New Roman"/>
          <w:color w:val="auto"/>
          <w:spacing w:val="0"/>
          <w:sz w:val="32"/>
          <w:szCs w:val="32"/>
          <w:highlight w:val="none"/>
        </w:rPr>
        <w:t>kV</w:t>
      </w:r>
      <w:r>
        <w:rPr>
          <w:rFonts w:hint="default" w:ascii="Times New Roman" w:hAnsi="Times New Roman" w:eastAsia="方正仿宋_GBK" w:cs="Times New Roman"/>
          <w:color w:val="auto"/>
          <w:spacing w:val="0"/>
          <w:sz w:val="32"/>
          <w:szCs w:val="32"/>
          <w:highlight w:val="none"/>
          <w:lang w:eastAsia="zh-CN"/>
        </w:rPr>
        <w:t>以下</w:t>
      </w:r>
      <w:r>
        <w:rPr>
          <w:rFonts w:hint="default" w:ascii="Times New Roman" w:hAnsi="Times New Roman" w:eastAsia="方正仿宋_GBK" w:cs="Times New Roman"/>
          <w:color w:val="auto"/>
          <w:spacing w:val="-4"/>
          <w:sz w:val="32"/>
          <w:szCs w:val="32"/>
          <w:highlight w:val="none"/>
        </w:rPr>
        <w:t>具备负荷自动调节能力的</w:t>
      </w:r>
      <w:r>
        <w:rPr>
          <w:rFonts w:hint="default" w:ascii="Times New Roman" w:hAnsi="Times New Roman" w:eastAsia="方正仿宋_GBK" w:cs="Times New Roman"/>
          <w:color w:val="auto"/>
          <w:spacing w:val="-4"/>
          <w:sz w:val="32"/>
          <w:szCs w:val="32"/>
          <w:highlight w:val="none"/>
          <w:lang w:eastAsia="zh-CN"/>
        </w:rPr>
        <w:t>工商业、</w:t>
      </w:r>
      <w:r>
        <w:rPr>
          <w:rFonts w:hint="default" w:ascii="Times New Roman" w:hAnsi="Times New Roman" w:eastAsia="方正仿宋_GBK" w:cs="Times New Roman"/>
          <w:color w:val="auto"/>
          <w:spacing w:val="-4"/>
          <w:sz w:val="32"/>
          <w:szCs w:val="32"/>
          <w:highlight w:val="none"/>
        </w:rPr>
        <w:t>移动通信基站、数据中心、电动汽车充换电站、冻库用户</w:t>
      </w:r>
      <w:r>
        <w:rPr>
          <w:rFonts w:hint="default" w:ascii="Times New Roman" w:hAnsi="Times New Roman" w:eastAsia="方正仿宋_GBK" w:cs="Times New Roman"/>
          <w:color w:val="auto"/>
          <w:spacing w:val="-4"/>
          <w:sz w:val="32"/>
          <w:szCs w:val="32"/>
          <w:highlight w:val="none"/>
          <w:lang w:eastAsia="zh-CN"/>
        </w:rPr>
        <w:t>、</w:t>
      </w:r>
      <w:r>
        <w:rPr>
          <w:rFonts w:hint="default" w:ascii="Times New Roman" w:hAnsi="Times New Roman" w:eastAsia="方正仿宋_GBK" w:cs="Times New Roman"/>
          <w:color w:val="auto"/>
          <w:spacing w:val="-4"/>
          <w:sz w:val="32"/>
          <w:szCs w:val="32"/>
          <w:highlight w:val="none"/>
          <w:lang w:val="en-US" w:eastAsia="zh-CN"/>
        </w:rPr>
        <w:t>V2G等</w:t>
      </w:r>
      <w:r>
        <w:rPr>
          <w:rFonts w:hint="default" w:ascii="Times New Roman" w:hAnsi="Times New Roman" w:eastAsia="方正仿宋_GBK" w:cs="Times New Roman"/>
          <w:color w:val="auto"/>
          <w:spacing w:val="-4"/>
          <w:sz w:val="32"/>
          <w:szCs w:val="32"/>
          <w:highlight w:val="none"/>
        </w:rPr>
        <w:t>，</w:t>
      </w:r>
      <w:r>
        <w:rPr>
          <w:rFonts w:hint="default" w:ascii="Times New Roman" w:hAnsi="Times New Roman" w:eastAsia="方正仿宋_GBK" w:cs="Times New Roman"/>
          <w:color w:val="auto"/>
          <w:spacing w:val="-4"/>
          <w:sz w:val="32"/>
          <w:szCs w:val="32"/>
          <w:highlight w:val="none"/>
          <w:lang w:val="en-US" w:eastAsia="zh-CN"/>
        </w:rPr>
        <w:t>应</w:t>
      </w:r>
      <w:r>
        <w:rPr>
          <w:rFonts w:hint="default" w:ascii="Times New Roman" w:hAnsi="Times New Roman" w:eastAsia="方正仿宋_GBK" w:cs="Times New Roman"/>
          <w:color w:val="auto"/>
          <w:spacing w:val="0"/>
          <w:sz w:val="32"/>
          <w:szCs w:val="32"/>
          <w:highlight w:val="none"/>
          <w:lang w:eastAsia="zh-CN"/>
        </w:rPr>
        <w:t>通过虚拟电厂聚合参与需求响应。</w:t>
      </w:r>
    </w:p>
    <w:p w14:paraId="3CB252B5">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24" w:firstLineChars="200"/>
        <w:textAlignment w:val="auto"/>
        <w:outlineLvl w:val="2"/>
        <w:rPr>
          <w:rFonts w:hint="eastAsia" w:ascii="Times New Roman" w:hAnsi="Times New Roman" w:eastAsia="方正仿宋_GBK" w:cs="Times New Roman"/>
          <w:b w:val="0"/>
          <w:bCs w:val="0"/>
          <w:color w:val="auto"/>
          <w:spacing w:val="-4"/>
          <w:sz w:val="32"/>
          <w:szCs w:val="32"/>
          <w:highlight w:val="none"/>
          <w:lang w:eastAsia="zh"/>
          <w:woUserID w:val="1"/>
        </w:rPr>
      </w:pPr>
      <w:r>
        <w:rPr>
          <w:rFonts w:hint="default" w:ascii="Times New Roman" w:hAnsi="Times New Roman" w:eastAsia="方正仿宋_GBK" w:cs="Times New Roman"/>
          <w:b w:val="0"/>
          <w:bCs w:val="0"/>
          <w:color w:val="auto"/>
          <w:spacing w:val="-4"/>
          <w:sz w:val="32"/>
          <w:szCs w:val="32"/>
          <w:highlight w:val="none"/>
          <w:lang w:eastAsia="zh-CN"/>
        </w:rPr>
        <w:t>（</w:t>
      </w:r>
      <w:r>
        <w:rPr>
          <w:rFonts w:hint="default" w:ascii="Times New Roman" w:hAnsi="Times New Roman" w:eastAsia="方正仿宋_GBK" w:cs="Times New Roman"/>
          <w:b w:val="0"/>
          <w:bCs w:val="0"/>
          <w:color w:val="auto"/>
          <w:spacing w:val="-4"/>
          <w:sz w:val="32"/>
          <w:szCs w:val="32"/>
          <w:highlight w:val="none"/>
          <w:lang w:val="en-US" w:eastAsia="zh-CN"/>
        </w:rPr>
        <w:t>2）</w:t>
      </w:r>
      <w:r>
        <w:rPr>
          <w:rFonts w:hint="default" w:ascii="Times New Roman" w:hAnsi="Times New Roman" w:eastAsia="方正仿宋_GBK" w:cs="Times New Roman"/>
          <w:b w:val="0"/>
          <w:bCs w:val="0"/>
          <w:color w:val="auto"/>
          <w:spacing w:val="-4"/>
          <w:sz w:val="32"/>
          <w:szCs w:val="32"/>
          <w:highlight w:val="none"/>
        </w:rPr>
        <w:t>虚拟电厂</w:t>
      </w:r>
      <w:r>
        <w:rPr>
          <w:rFonts w:hint="eastAsia" w:eastAsia="方正仿宋_GBK" w:cs="Times New Roman"/>
          <w:b w:val="0"/>
          <w:bCs w:val="0"/>
          <w:color w:val="auto"/>
          <w:spacing w:val="-4"/>
          <w:sz w:val="32"/>
          <w:szCs w:val="32"/>
          <w:highlight w:val="none"/>
          <w:lang w:eastAsia="zh"/>
          <w:woUserID w:val="1"/>
        </w:rPr>
        <w:t>。</w:t>
      </w:r>
    </w:p>
    <w:p w14:paraId="307239C0">
      <w:pPr>
        <w:pStyle w:val="2"/>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虚拟电厂运营商签约</w:t>
      </w:r>
      <w:r>
        <w:rPr>
          <w:rFonts w:hint="default" w:ascii="Times New Roman" w:hAnsi="Times New Roman" w:eastAsia="方正仿宋_GBK" w:cs="Times New Roman"/>
          <w:color w:val="auto"/>
          <w:sz w:val="32"/>
          <w:szCs w:val="32"/>
          <w:highlight w:val="none"/>
          <w:lang w:val="en-US" w:eastAsia="zh-CN"/>
        </w:rPr>
        <w:t>聚合</w:t>
      </w:r>
      <w:r>
        <w:rPr>
          <w:rFonts w:hint="default" w:ascii="Times New Roman" w:hAnsi="Times New Roman" w:eastAsia="方正仿宋_GBK" w:cs="Times New Roman"/>
          <w:color w:val="auto"/>
          <w:sz w:val="32"/>
          <w:szCs w:val="32"/>
          <w:highlight w:val="none"/>
        </w:rPr>
        <w:t>用户需满足上述对</w:t>
      </w:r>
      <w:r>
        <w:rPr>
          <w:rFonts w:hint="default" w:ascii="Times New Roman" w:hAnsi="Times New Roman" w:eastAsia="方正仿宋_GBK" w:cs="Times New Roman"/>
          <w:color w:val="auto"/>
          <w:sz w:val="32"/>
          <w:szCs w:val="32"/>
          <w:highlight w:val="none"/>
          <w:lang w:val="en-US" w:eastAsia="zh-CN"/>
        </w:rPr>
        <w:t>需求响应</w:t>
      </w:r>
      <w:r>
        <w:rPr>
          <w:rFonts w:hint="default" w:ascii="Times New Roman" w:hAnsi="Times New Roman" w:eastAsia="方正仿宋_GBK" w:cs="Times New Roman"/>
          <w:color w:val="auto"/>
          <w:sz w:val="32"/>
          <w:szCs w:val="32"/>
          <w:highlight w:val="none"/>
        </w:rPr>
        <w:t>电力用户的要求且不少于3户</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虚拟电厂</w:t>
      </w:r>
      <w:r>
        <w:rPr>
          <w:rFonts w:hint="default" w:ascii="Times New Roman" w:hAnsi="Times New Roman" w:eastAsia="方正仿宋_GBK" w:cs="Times New Roman"/>
          <w:color w:val="auto"/>
          <w:sz w:val="32"/>
          <w:szCs w:val="32"/>
          <w:highlight w:val="none"/>
          <w:lang w:eastAsia="zh-CN"/>
        </w:rPr>
        <w:t>削峰</w:t>
      </w:r>
      <w:r>
        <w:rPr>
          <w:rFonts w:hint="default" w:ascii="Times New Roman" w:hAnsi="Times New Roman" w:eastAsia="方正仿宋_GBK" w:cs="Times New Roman"/>
          <w:color w:val="auto"/>
          <w:sz w:val="32"/>
          <w:szCs w:val="32"/>
          <w:highlight w:val="none"/>
          <w:lang w:val="en-US" w:eastAsia="zh-CN"/>
        </w:rPr>
        <w:t>/填谷响应容量</w:t>
      </w:r>
      <w:r>
        <w:rPr>
          <w:rFonts w:hint="default" w:ascii="Times New Roman" w:hAnsi="Times New Roman" w:eastAsia="方正仿宋_GBK" w:cs="Times New Roman"/>
          <w:color w:val="auto"/>
          <w:sz w:val="32"/>
          <w:szCs w:val="32"/>
          <w:highlight w:val="none"/>
        </w:rPr>
        <w:t>不低于</w:t>
      </w:r>
      <w:r>
        <w:rPr>
          <w:rFonts w:hint="default" w:ascii="Times New Roman" w:hAnsi="Times New Roman" w:eastAsia="方正仿宋_GBK" w:cs="Times New Roman"/>
          <w:color w:val="auto"/>
          <w:sz w:val="32"/>
          <w:szCs w:val="32"/>
          <w:highlight w:val="none"/>
          <w:lang w:val="en-US" w:eastAsia="zh-CN"/>
        </w:rPr>
        <w:t>10</w:t>
      </w:r>
      <w:r>
        <w:rPr>
          <w:rFonts w:hint="default" w:ascii="Times New Roman" w:hAnsi="Times New Roman" w:eastAsia="方正仿宋_GBK" w:cs="Times New Roman"/>
          <w:color w:val="auto"/>
          <w:sz w:val="32"/>
          <w:szCs w:val="32"/>
          <w:highlight w:val="none"/>
        </w:rPr>
        <w:t>000千瓦</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pacing w:val="0"/>
          <w:sz w:val="32"/>
          <w:szCs w:val="32"/>
          <w:highlight w:val="none"/>
          <w:lang w:eastAsia="zh-CN"/>
        </w:rPr>
        <w:t>持续调节时间不小于1小时</w:t>
      </w:r>
      <w:r>
        <w:rPr>
          <w:rFonts w:hint="default" w:ascii="Times New Roman" w:hAnsi="Times New Roman" w:eastAsia="方正仿宋_GBK" w:cs="Times New Roman"/>
          <w:color w:val="auto"/>
          <w:sz w:val="32"/>
          <w:szCs w:val="32"/>
          <w:highlight w:val="none"/>
        </w:rPr>
        <w:t>。</w:t>
      </w:r>
    </w:p>
    <w:p w14:paraId="16660D20">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27" w:firstLineChars="200"/>
        <w:textAlignment w:val="auto"/>
        <w:outlineLvl w:val="2"/>
        <w:rPr>
          <w:rFonts w:hint="eastAsia" w:ascii="Times New Roman" w:hAnsi="Times New Roman" w:eastAsia="方正仿宋_GBK" w:cs="Times New Roman"/>
          <w:b/>
          <w:bCs/>
          <w:color w:val="auto"/>
          <w:spacing w:val="-4"/>
          <w:sz w:val="32"/>
          <w:szCs w:val="32"/>
          <w:highlight w:val="none"/>
          <w:lang w:val="en-US" w:eastAsia="zh"/>
          <w:woUserID w:val="1"/>
        </w:rPr>
      </w:pPr>
      <w:r>
        <w:rPr>
          <w:rFonts w:hint="default" w:ascii="Times New Roman" w:hAnsi="Times New Roman" w:eastAsia="方正仿宋_GBK" w:cs="Times New Roman"/>
          <w:b/>
          <w:bCs/>
          <w:color w:val="auto"/>
          <w:spacing w:val="-4"/>
          <w:sz w:val="32"/>
          <w:szCs w:val="32"/>
          <w:highlight w:val="none"/>
          <w:lang w:val="en-US" w:eastAsia="zh-CN"/>
        </w:rPr>
        <w:t>2</w:t>
      </w:r>
      <w:r>
        <w:rPr>
          <w:rFonts w:hint="default" w:ascii="Times New Roman" w:hAnsi="Times New Roman" w:eastAsia="方正仿宋_GBK" w:cs="Times New Roman"/>
          <w:b/>
          <w:bCs/>
          <w:color w:val="auto"/>
          <w:spacing w:val="-4"/>
          <w:sz w:val="32"/>
          <w:szCs w:val="32"/>
          <w:highlight w:val="none"/>
          <w:lang w:eastAsia="zh-CN"/>
        </w:rPr>
        <w:t>．</w:t>
      </w:r>
      <w:r>
        <w:rPr>
          <w:rFonts w:hint="default" w:ascii="Times New Roman" w:hAnsi="Times New Roman" w:eastAsia="方正仿宋_GBK" w:cs="Times New Roman"/>
          <w:b/>
          <w:bCs/>
          <w:color w:val="auto"/>
          <w:spacing w:val="-4"/>
          <w:sz w:val="32"/>
          <w:szCs w:val="32"/>
          <w:highlight w:val="none"/>
          <w:lang w:val="en-US" w:eastAsia="zh-CN"/>
        </w:rPr>
        <w:t>应急响应</w:t>
      </w:r>
      <w:r>
        <w:rPr>
          <w:rFonts w:hint="eastAsia" w:eastAsia="方正仿宋_GBK" w:cs="Times New Roman"/>
          <w:b/>
          <w:bCs/>
          <w:color w:val="auto"/>
          <w:spacing w:val="-4"/>
          <w:sz w:val="32"/>
          <w:szCs w:val="32"/>
          <w:highlight w:val="none"/>
          <w:lang w:val="en-US" w:eastAsia="zh"/>
          <w:woUserID w:val="1"/>
        </w:rPr>
        <w:t>。</w:t>
      </w:r>
    </w:p>
    <w:p w14:paraId="03171989">
      <w:pPr>
        <w:pStyle w:val="2"/>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Times New Roman" w:hAnsi="Times New Roman" w:eastAsia="方正仿宋_GBK" w:cs="Times New Roman"/>
          <w:color w:val="auto"/>
          <w:sz w:val="32"/>
          <w:szCs w:val="32"/>
          <w:highlight w:val="none"/>
          <w:lang w:val="en-US" w:eastAsia="zh"/>
          <w:woUserID w:val="1"/>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1）电力用户</w:t>
      </w:r>
      <w:r>
        <w:rPr>
          <w:rFonts w:hint="eastAsia" w:eastAsia="方正仿宋_GBK" w:cs="Times New Roman"/>
          <w:color w:val="auto"/>
          <w:sz w:val="32"/>
          <w:szCs w:val="32"/>
          <w:highlight w:val="none"/>
          <w:lang w:val="en-US" w:eastAsia="zh"/>
          <w:woUserID w:val="1"/>
        </w:rPr>
        <w:t>。</w:t>
      </w:r>
    </w:p>
    <w:p w14:paraId="073D2B61">
      <w:pPr>
        <w:pStyle w:val="2"/>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spacing w:val="-4"/>
          <w:sz w:val="32"/>
          <w:szCs w:val="32"/>
          <w:highlight w:val="none"/>
        </w:rPr>
      </w:pPr>
      <w:r>
        <w:rPr>
          <w:rFonts w:hint="default" w:ascii="Times New Roman" w:hAnsi="Times New Roman" w:eastAsia="方正仿宋_GBK" w:cs="Times New Roman"/>
          <w:color w:val="auto"/>
          <w:sz w:val="32"/>
          <w:szCs w:val="32"/>
          <w:highlight w:val="none"/>
          <w:lang w:eastAsia="zh-CN"/>
        </w:rPr>
        <w:t>电网企业供区范围内，具备单独电力营销户号，具备用电信息采集终端（含负荷管理装置），具备分钟级采集控制能力。能够接收调控指令断开</w:t>
      </w:r>
      <w:r>
        <w:rPr>
          <w:rFonts w:hint="default" w:ascii="Times New Roman" w:hAnsi="Times New Roman" w:eastAsia="方正仿宋_GBK" w:cs="Times New Roman"/>
          <w:color w:val="auto"/>
          <w:sz w:val="32"/>
          <w:szCs w:val="32"/>
          <w:highlight w:val="none"/>
          <w:lang w:val="en-US" w:eastAsia="zh-CN"/>
        </w:rPr>
        <w:t>应急负荷</w:t>
      </w:r>
      <w:r>
        <w:rPr>
          <w:rFonts w:hint="default" w:ascii="Times New Roman" w:hAnsi="Times New Roman" w:eastAsia="方正仿宋_GBK" w:cs="Times New Roman"/>
          <w:color w:val="auto"/>
          <w:sz w:val="32"/>
          <w:szCs w:val="32"/>
          <w:highlight w:val="none"/>
          <w:lang w:eastAsia="zh-CN"/>
        </w:rPr>
        <w:t>或在规定的时限自主中断相应</w:t>
      </w:r>
      <w:r>
        <w:rPr>
          <w:rFonts w:hint="default" w:ascii="Times New Roman" w:hAnsi="Times New Roman" w:eastAsia="方正仿宋_GBK" w:cs="Times New Roman"/>
          <w:color w:val="auto"/>
          <w:sz w:val="32"/>
          <w:szCs w:val="32"/>
          <w:highlight w:val="none"/>
          <w:lang w:val="en-US" w:eastAsia="zh-CN"/>
        </w:rPr>
        <w:t>应急负荷</w:t>
      </w:r>
      <w:r>
        <w:rPr>
          <w:rFonts w:hint="default" w:ascii="Times New Roman" w:hAnsi="Times New Roman" w:eastAsia="方正仿宋_GBK" w:cs="Times New Roman"/>
          <w:color w:val="auto"/>
          <w:sz w:val="32"/>
          <w:szCs w:val="32"/>
          <w:highlight w:val="none"/>
          <w:lang w:eastAsia="zh-CN"/>
        </w:rPr>
        <w:t>的10kV及以上工商业用户，</w:t>
      </w:r>
      <w:r>
        <w:rPr>
          <w:rFonts w:hint="default" w:ascii="Times New Roman" w:hAnsi="Times New Roman" w:eastAsia="方正仿宋_GBK" w:cs="Times New Roman"/>
          <w:color w:val="auto"/>
          <w:spacing w:val="0"/>
          <w:sz w:val="32"/>
          <w:szCs w:val="32"/>
          <w:highlight w:val="none"/>
        </w:rPr>
        <w:t>可独立参</w:t>
      </w:r>
      <w:r>
        <w:rPr>
          <w:rFonts w:hint="default" w:ascii="Times New Roman" w:hAnsi="Times New Roman" w:eastAsia="方正仿宋_GBK" w:cs="Times New Roman"/>
          <w:color w:val="auto"/>
          <w:spacing w:val="-4"/>
          <w:sz w:val="32"/>
          <w:szCs w:val="32"/>
          <w:highlight w:val="none"/>
        </w:rPr>
        <w:t>与或</w:t>
      </w:r>
      <w:r>
        <w:rPr>
          <w:rFonts w:hint="default" w:ascii="Times New Roman" w:hAnsi="Times New Roman" w:eastAsia="方正仿宋_GBK" w:cs="Times New Roman"/>
          <w:color w:val="auto"/>
          <w:spacing w:val="0"/>
          <w:sz w:val="32"/>
          <w:szCs w:val="32"/>
          <w:highlight w:val="none"/>
          <w:lang w:eastAsia="zh-CN"/>
        </w:rPr>
        <w:t>通过</w:t>
      </w:r>
      <w:r>
        <w:rPr>
          <w:rFonts w:hint="default" w:ascii="Times New Roman" w:hAnsi="Times New Roman" w:eastAsia="方正仿宋_GBK" w:cs="Times New Roman"/>
          <w:color w:val="auto"/>
          <w:spacing w:val="-4"/>
          <w:sz w:val="32"/>
          <w:szCs w:val="32"/>
          <w:highlight w:val="none"/>
        </w:rPr>
        <w:t>虚拟电厂</w:t>
      </w:r>
      <w:r>
        <w:rPr>
          <w:rFonts w:hint="default" w:ascii="Times New Roman" w:hAnsi="Times New Roman" w:eastAsia="方正仿宋_GBK" w:cs="Times New Roman"/>
          <w:color w:val="auto"/>
          <w:spacing w:val="0"/>
          <w:sz w:val="32"/>
          <w:szCs w:val="32"/>
          <w:highlight w:val="none"/>
          <w:lang w:eastAsia="zh-CN"/>
        </w:rPr>
        <w:t>聚合</w:t>
      </w:r>
      <w:r>
        <w:rPr>
          <w:rFonts w:hint="default" w:ascii="Times New Roman" w:hAnsi="Times New Roman" w:eastAsia="方正仿宋_GBK" w:cs="Times New Roman"/>
          <w:color w:val="auto"/>
          <w:spacing w:val="-4"/>
          <w:sz w:val="32"/>
          <w:szCs w:val="32"/>
          <w:highlight w:val="none"/>
        </w:rPr>
        <w:t>参与</w:t>
      </w:r>
      <w:r>
        <w:rPr>
          <w:rFonts w:hint="default" w:ascii="Times New Roman" w:hAnsi="Times New Roman" w:eastAsia="方正仿宋_GBK" w:cs="Times New Roman"/>
          <w:color w:val="auto"/>
          <w:spacing w:val="-4"/>
          <w:sz w:val="32"/>
          <w:szCs w:val="32"/>
          <w:highlight w:val="none"/>
          <w:lang w:val="en-US" w:eastAsia="zh-CN"/>
        </w:rPr>
        <w:t>应急响应</w:t>
      </w:r>
      <w:r>
        <w:rPr>
          <w:rFonts w:hint="default" w:ascii="Times New Roman" w:hAnsi="Times New Roman" w:eastAsia="方正仿宋_GBK" w:cs="Times New Roman"/>
          <w:color w:val="auto"/>
          <w:spacing w:val="-4"/>
          <w:sz w:val="32"/>
          <w:szCs w:val="32"/>
          <w:highlight w:val="none"/>
        </w:rPr>
        <w:t>。</w:t>
      </w:r>
    </w:p>
    <w:p w14:paraId="2821986E">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textAlignment w:val="auto"/>
        <w:rPr>
          <w:rFonts w:hint="eastAsia" w:ascii="Times New Roman" w:hAnsi="Times New Roman" w:eastAsia="方正仿宋_GBK" w:cs="Times New Roman"/>
          <w:color w:val="auto"/>
          <w:spacing w:val="-4"/>
          <w:sz w:val="32"/>
          <w:szCs w:val="32"/>
          <w:highlight w:val="none"/>
          <w:lang w:val="en-US" w:eastAsia="zh"/>
          <w:woUserID w:val="1"/>
        </w:rPr>
      </w:pPr>
      <w:r>
        <w:rPr>
          <w:rFonts w:hint="default" w:ascii="Times New Roman" w:hAnsi="Times New Roman" w:eastAsia="方正仿宋_GBK" w:cs="Times New Roman"/>
          <w:color w:val="auto"/>
          <w:spacing w:val="-4"/>
          <w:sz w:val="32"/>
          <w:szCs w:val="32"/>
          <w:highlight w:val="none"/>
          <w:lang w:val="en-US" w:eastAsia="zh-CN"/>
        </w:rPr>
        <w:t>　　（2）虚拟电厂</w:t>
      </w:r>
      <w:r>
        <w:rPr>
          <w:rFonts w:hint="eastAsia" w:eastAsia="方正仿宋_GBK" w:cs="Times New Roman"/>
          <w:color w:val="auto"/>
          <w:spacing w:val="-4"/>
          <w:sz w:val="32"/>
          <w:szCs w:val="32"/>
          <w:highlight w:val="none"/>
          <w:lang w:val="en-US" w:eastAsia="zh"/>
          <w:woUserID w:val="1"/>
        </w:rPr>
        <w:t>。</w:t>
      </w:r>
    </w:p>
    <w:p w14:paraId="672A496A">
      <w:pPr>
        <w:pStyle w:val="2"/>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方正仿宋_GBK" w:cs="Times New Roman"/>
          <w:color w:val="auto"/>
          <w:spacing w:val="0"/>
          <w:sz w:val="32"/>
          <w:szCs w:val="32"/>
          <w:highlight w:val="none"/>
          <w:lang w:val="en-US" w:eastAsia="zh-CN"/>
        </w:rPr>
      </w:pPr>
      <w:r>
        <w:rPr>
          <w:rFonts w:hint="default" w:ascii="Times New Roman" w:hAnsi="Times New Roman" w:eastAsia="方正仿宋_GBK" w:cs="Times New Roman"/>
          <w:color w:val="auto"/>
          <w:sz w:val="32"/>
          <w:szCs w:val="32"/>
          <w:highlight w:val="none"/>
        </w:rPr>
        <w:t>虚拟电厂运营商签约</w:t>
      </w:r>
      <w:r>
        <w:rPr>
          <w:rFonts w:hint="default" w:ascii="Times New Roman" w:hAnsi="Times New Roman" w:eastAsia="方正仿宋_GBK" w:cs="Times New Roman"/>
          <w:color w:val="auto"/>
          <w:sz w:val="32"/>
          <w:szCs w:val="32"/>
          <w:highlight w:val="none"/>
          <w:lang w:val="en-US" w:eastAsia="zh-CN"/>
        </w:rPr>
        <w:t>聚合</w:t>
      </w:r>
      <w:r>
        <w:rPr>
          <w:rFonts w:hint="default" w:ascii="Times New Roman" w:hAnsi="Times New Roman" w:eastAsia="方正仿宋_GBK" w:cs="Times New Roman"/>
          <w:color w:val="auto"/>
          <w:sz w:val="32"/>
          <w:szCs w:val="32"/>
          <w:highlight w:val="none"/>
        </w:rPr>
        <w:t>用户需满足上述对</w:t>
      </w:r>
      <w:r>
        <w:rPr>
          <w:rFonts w:hint="default" w:ascii="Times New Roman" w:hAnsi="Times New Roman" w:eastAsia="方正仿宋_GBK" w:cs="Times New Roman"/>
          <w:color w:val="auto"/>
          <w:sz w:val="32"/>
          <w:szCs w:val="32"/>
          <w:highlight w:val="none"/>
          <w:lang w:val="en-US" w:eastAsia="zh-CN"/>
        </w:rPr>
        <w:t>应急响应</w:t>
      </w:r>
      <w:r>
        <w:rPr>
          <w:rFonts w:hint="default" w:ascii="Times New Roman" w:hAnsi="Times New Roman" w:eastAsia="方正仿宋_GBK" w:cs="Times New Roman"/>
          <w:color w:val="auto"/>
          <w:sz w:val="32"/>
          <w:szCs w:val="32"/>
          <w:highlight w:val="none"/>
        </w:rPr>
        <w:t>电力用户的要求且不少于3户</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虚拟电厂</w:t>
      </w:r>
      <w:r>
        <w:rPr>
          <w:rFonts w:hint="default" w:ascii="Times New Roman" w:hAnsi="Times New Roman" w:eastAsia="方正仿宋_GBK" w:cs="Times New Roman"/>
          <w:color w:val="auto"/>
          <w:sz w:val="32"/>
          <w:szCs w:val="32"/>
          <w:highlight w:val="none"/>
          <w:lang w:val="en-US" w:eastAsia="zh-CN"/>
        </w:rPr>
        <w:t>应急响应能力</w:t>
      </w:r>
      <w:r>
        <w:rPr>
          <w:rFonts w:hint="default" w:ascii="Times New Roman" w:hAnsi="Times New Roman" w:eastAsia="方正仿宋_GBK" w:cs="Times New Roman"/>
          <w:color w:val="auto"/>
          <w:sz w:val="32"/>
          <w:szCs w:val="32"/>
          <w:highlight w:val="none"/>
        </w:rPr>
        <w:t>不低于</w:t>
      </w:r>
      <w:r>
        <w:rPr>
          <w:rFonts w:hint="default" w:ascii="Times New Roman" w:hAnsi="Times New Roman" w:eastAsia="方正仿宋_GBK" w:cs="Times New Roman"/>
          <w:color w:val="auto"/>
          <w:sz w:val="32"/>
          <w:szCs w:val="32"/>
          <w:highlight w:val="none"/>
          <w:lang w:val="en-US" w:eastAsia="zh-CN"/>
        </w:rPr>
        <w:t>10</w:t>
      </w:r>
      <w:r>
        <w:rPr>
          <w:rFonts w:hint="default" w:ascii="Times New Roman" w:hAnsi="Times New Roman" w:eastAsia="方正仿宋_GBK" w:cs="Times New Roman"/>
          <w:color w:val="auto"/>
          <w:sz w:val="32"/>
          <w:szCs w:val="32"/>
          <w:highlight w:val="none"/>
        </w:rPr>
        <w:t>000千瓦。</w:t>
      </w:r>
    </w:p>
    <w:p w14:paraId="5C18B660">
      <w:pPr>
        <w:pStyle w:val="2"/>
        <w:keepNext w:val="0"/>
        <w:keepLines w:val="0"/>
        <w:pageBreakBefore w:val="0"/>
        <w:widowControl w:val="0"/>
        <w:kinsoku/>
        <w:wordWrap/>
        <w:overflowPunct/>
        <w:topLinePunct w:val="0"/>
        <w:autoSpaceDE/>
        <w:autoSpaceDN/>
        <w:bidi w:val="0"/>
        <w:adjustRightInd w:val="0"/>
        <w:snapToGrid w:val="0"/>
        <w:spacing w:line="578" w:lineRule="exact"/>
        <w:ind w:left="0" w:leftChars="0" w:firstLine="624" w:firstLineChars="200"/>
        <w:jc w:val="left"/>
        <w:textAlignment w:val="auto"/>
        <w:outlineLvl w:val="0"/>
        <w:rPr>
          <w:rFonts w:hint="default" w:ascii="Times New Roman" w:hAnsi="Times New Roman" w:eastAsia="方正楷体_GBK" w:cs="Times New Roman"/>
          <w:color w:val="auto"/>
          <w:spacing w:val="-4"/>
          <w:sz w:val="32"/>
          <w:szCs w:val="32"/>
          <w:highlight w:val="none"/>
        </w:rPr>
      </w:pPr>
      <w:r>
        <w:rPr>
          <w:rFonts w:hint="default" w:ascii="Times New Roman" w:hAnsi="Times New Roman" w:eastAsia="方正黑体_GBK" w:cs="Times New Roman"/>
          <w:color w:val="auto"/>
          <w:spacing w:val="-4"/>
          <w:sz w:val="32"/>
          <w:szCs w:val="32"/>
          <w:highlight w:val="none"/>
          <w:lang w:eastAsia="zh-CN"/>
        </w:rPr>
        <w:t>四</w:t>
      </w:r>
      <w:r>
        <w:rPr>
          <w:rFonts w:hint="default" w:ascii="Times New Roman" w:hAnsi="Times New Roman" w:eastAsia="方正黑体_GBK" w:cs="Times New Roman"/>
          <w:color w:val="auto"/>
          <w:spacing w:val="-4"/>
          <w:sz w:val="32"/>
          <w:szCs w:val="32"/>
          <w:highlight w:val="none"/>
        </w:rPr>
        <w:t>、需求响应组织实施</w:t>
      </w:r>
    </w:p>
    <w:p w14:paraId="68175A94">
      <w:pPr>
        <w:keepNext w:val="0"/>
        <w:keepLines w:val="0"/>
        <w:pageBreakBefore w:val="0"/>
        <w:widowControl w:val="0"/>
        <w:tabs>
          <w:tab w:val="left" w:pos="1843"/>
        </w:tabs>
        <w:kinsoku/>
        <w:wordWrap/>
        <w:overflowPunct/>
        <w:topLinePunct w:val="0"/>
        <w:autoSpaceDE/>
        <w:autoSpaceDN/>
        <w:bidi w:val="0"/>
        <w:adjustRightInd w:val="0"/>
        <w:snapToGrid w:val="0"/>
        <w:spacing w:line="578" w:lineRule="exact"/>
        <w:ind w:left="0" w:leftChars="0" w:firstLine="624" w:firstLineChars="200"/>
        <w:textAlignment w:val="auto"/>
        <w:outlineLvl w:val="1"/>
        <w:rPr>
          <w:rFonts w:hint="default" w:ascii="Times New Roman" w:hAnsi="Times New Roman" w:eastAsia="方正楷体_GBK" w:cs="Times New Roman"/>
          <w:b w:val="0"/>
          <w:bCs w:val="0"/>
          <w:color w:val="auto"/>
          <w:spacing w:val="-4"/>
          <w:sz w:val="32"/>
          <w:szCs w:val="32"/>
          <w:highlight w:val="none"/>
          <w:lang w:eastAsia="zh-CN"/>
        </w:rPr>
      </w:pPr>
      <w:r>
        <w:rPr>
          <w:rFonts w:hint="default" w:ascii="Times New Roman" w:hAnsi="Times New Roman" w:eastAsia="方正楷体_GBK" w:cs="Times New Roman"/>
          <w:b w:val="0"/>
          <w:bCs w:val="0"/>
          <w:color w:val="auto"/>
          <w:spacing w:val="-4"/>
          <w:sz w:val="32"/>
          <w:szCs w:val="32"/>
          <w:highlight w:val="none"/>
        </w:rPr>
        <w:t>（一）</w:t>
      </w:r>
      <w:r>
        <w:rPr>
          <w:rFonts w:hint="default" w:ascii="Times New Roman" w:hAnsi="Times New Roman" w:eastAsia="方正楷体_GBK" w:cs="Times New Roman"/>
          <w:b w:val="0"/>
          <w:bCs w:val="0"/>
          <w:color w:val="auto"/>
          <w:spacing w:val="-4"/>
          <w:sz w:val="32"/>
          <w:szCs w:val="32"/>
          <w:highlight w:val="none"/>
          <w:lang w:eastAsia="zh-CN"/>
        </w:rPr>
        <w:t>响应启动条件</w:t>
      </w:r>
    </w:p>
    <w:p w14:paraId="6945B13B">
      <w:pPr>
        <w:keepNext w:val="0"/>
        <w:keepLines w:val="0"/>
        <w:pageBreakBefore w:val="0"/>
        <w:widowControl w:val="0"/>
        <w:tabs>
          <w:tab w:val="left" w:pos="1843"/>
        </w:tabs>
        <w:kinsoku/>
        <w:wordWrap/>
        <w:overflowPunct/>
        <w:topLinePunct w:val="0"/>
        <w:autoSpaceDE/>
        <w:autoSpaceDN/>
        <w:bidi w:val="0"/>
        <w:adjustRightInd w:val="0"/>
        <w:snapToGrid w:val="0"/>
        <w:spacing w:line="578" w:lineRule="exact"/>
        <w:ind w:left="0" w:leftChars="0" w:firstLine="627" w:firstLineChars="200"/>
        <w:jc w:val="both"/>
        <w:textAlignment w:val="auto"/>
        <w:outlineLvl w:val="2"/>
        <w:rPr>
          <w:rFonts w:hint="eastAsia" w:ascii="Times New Roman" w:hAnsi="Times New Roman" w:eastAsia="方正仿宋_GBK" w:cs="Times New Roman"/>
          <w:b/>
          <w:bCs/>
          <w:color w:val="auto"/>
          <w:spacing w:val="-4"/>
          <w:sz w:val="32"/>
          <w:szCs w:val="32"/>
          <w:highlight w:val="none"/>
          <w:lang w:val="en-US" w:eastAsia="zh"/>
          <w:woUserID w:val="1"/>
        </w:rPr>
      </w:pPr>
      <w:r>
        <w:rPr>
          <w:rFonts w:hint="default" w:ascii="Times New Roman" w:hAnsi="Times New Roman" w:eastAsia="方正仿宋_GBK" w:cs="Times New Roman"/>
          <w:b/>
          <w:bCs/>
          <w:color w:val="auto"/>
          <w:spacing w:val="-4"/>
          <w:sz w:val="32"/>
          <w:szCs w:val="32"/>
          <w:highlight w:val="none"/>
          <w:lang w:val="en-US" w:eastAsia="zh-CN"/>
        </w:rPr>
        <w:t>1．</w:t>
      </w:r>
      <w:r>
        <w:rPr>
          <w:rFonts w:hint="default" w:ascii="Times New Roman" w:hAnsi="Times New Roman" w:eastAsia="方正仿宋_GBK" w:cs="Times New Roman"/>
          <w:b/>
          <w:bCs/>
          <w:color w:val="auto"/>
          <w:spacing w:val="-4"/>
          <w:sz w:val="32"/>
          <w:szCs w:val="32"/>
          <w:highlight w:val="none"/>
          <w:lang w:eastAsia="zh-CN"/>
        </w:rPr>
        <w:t>削峰</w:t>
      </w:r>
      <w:r>
        <w:rPr>
          <w:rFonts w:hint="default" w:ascii="Times New Roman" w:hAnsi="Times New Roman" w:eastAsia="方正仿宋_GBK" w:cs="Times New Roman"/>
          <w:b/>
          <w:bCs/>
          <w:color w:val="auto"/>
          <w:spacing w:val="-4"/>
          <w:sz w:val="32"/>
          <w:szCs w:val="32"/>
          <w:highlight w:val="none"/>
          <w:lang w:val="en-US" w:eastAsia="zh-CN"/>
        </w:rPr>
        <w:t>需求响应</w:t>
      </w:r>
      <w:r>
        <w:rPr>
          <w:rFonts w:hint="eastAsia" w:eastAsia="方正仿宋_GBK" w:cs="Times New Roman"/>
          <w:b/>
          <w:bCs/>
          <w:color w:val="auto"/>
          <w:spacing w:val="-4"/>
          <w:sz w:val="32"/>
          <w:szCs w:val="32"/>
          <w:highlight w:val="none"/>
          <w:lang w:val="en-US" w:eastAsia="zh"/>
          <w:woUserID w:val="1"/>
        </w:rPr>
        <w:t>。</w:t>
      </w:r>
    </w:p>
    <w:p w14:paraId="20B1A7A2">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具备以下条件之一时启动削峰需求响应：</w:t>
      </w:r>
    </w:p>
    <w:p w14:paraId="622F96A0">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lang w:eastAsia="zh-CN"/>
        </w:rPr>
        <w:t>当重庆电网供需形势紧张、局部区域供电能力不足或电网调峰困难时；</w:t>
      </w:r>
    </w:p>
    <w:p w14:paraId="73758A6D">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2）局部区域存在断面、变压器、线路、馈线、台区重过载风险；</w:t>
      </w:r>
    </w:p>
    <w:p w14:paraId="188FDD45">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3）其他系统安全需要。</w:t>
      </w:r>
    </w:p>
    <w:p w14:paraId="3B303C69">
      <w:pPr>
        <w:keepNext w:val="0"/>
        <w:keepLines w:val="0"/>
        <w:pageBreakBefore w:val="0"/>
        <w:widowControl w:val="0"/>
        <w:tabs>
          <w:tab w:val="left" w:pos="1843"/>
        </w:tabs>
        <w:kinsoku/>
        <w:wordWrap/>
        <w:overflowPunct/>
        <w:topLinePunct w:val="0"/>
        <w:autoSpaceDE/>
        <w:autoSpaceDN/>
        <w:bidi w:val="0"/>
        <w:adjustRightInd w:val="0"/>
        <w:snapToGrid w:val="0"/>
        <w:spacing w:line="578" w:lineRule="exact"/>
        <w:ind w:left="0" w:leftChars="0" w:firstLine="627" w:firstLineChars="200"/>
        <w:jc w:val="both"/>
        <w:textAlignment w:val="auto"/>
        <w:outlineLvl w:val="2"/>
        <w:rPr>
          <w:rFonts w:hint="eastAsia" w:ascii="Times New Roman" w:hAnsi="Times New Roman" w:eastAsia="方正仿宋_GBK" w:cs="Times New Roman"/>
          <w:b/>
          <w:bCs/>
          <w:color w:val="auto"/>
          <w:spacing w:val="-4"/>
          <w:sz w:val="32"/>
          <w:szCs w:val="32"/>
          <w:highlight w:val="none"/>
          <w:lang w:val="en-US" w:eastAsia="zh"/>
          <w:woUserID w:val="1"/>
        </w:rPr>
      </w:pPr>
      <w:r>
        <w:rPr>
          <w:rFonts w:hint="default" w:ascii="Times New Roman" w:hAnsi="Times New Roman" w:eastAsia="方正仿宋_GBK" w:cs="Times New Roman"/>
          <w:b/>
          <w:bCs/>
          <w:color w:val="auto"/>
          <w:spacing w:val="-4"/>
          <w:sz w:val="32"/>
          <w:szCs w:val="32"/>
          <w:highlight w:val="none"/>
          <w:lang w:val="en-US" w:eastAsia="zh-CN"/>
        </w:rPr>
        <w:t>2．填谷需求响应</w:t>
      </w:r>
      <w:r>
        <w:rPr>
          <w:rFonts w:hint="eastAsia" w:eastAsia="方正仿宋_GBK" w:cs="Times New Roman"/>
          <w:b/>
          <w:bCs/>
          <w:color w:val="auto"/>
          <w:spacing w:val="-4"/>
          <w:sz w:val="32"/>
          <w:szCs w:val="32"/>
          <w:highlight w:val="none"/>
          <w:lang w:val="en-US" w:eastAsia="zh"/>
          <w:woUserID w:val="1"/>
        </w:rPr>
        <w:t>。</w:t>
      </w:r>
    </w:p>
    <w:p w14:paraId="197CA4BF">
      <w:pPr>
        <w:keepNext w:val="0"/>
        <w:keepLines w:val="0"/>
        <w:pageBreakBefore w:val="0"/>
        <w:widowControl w:val="0"/>
        <w:tabs>
          <w:tab w:val="left" w:pos="1843"/>
        </w:tabs>
        <w:kinsoku/>
        <w:wordWrap/>
        <w:overflowPunct/>
        <w:topLinePunct w:val="0"/>
        <w:autoSpaceDE/>
        <w:autoSpaceDN/>
        <w:bidi w:val="0"/>
        <w:adjustRightInd w:val="0"/>
        <w:snapToGrid w:val="0"/>
        <w:spacing w:line="578" w:lineRule="exact"/>
        <w:ind w:left="0" w:leftChars="0" w:firstLine="624" w:firstLineChars="200"/>
        <w:jc w:val="both"/>
        <w:textAlignment w:val="auto"/>
        <w:outlineLvl w:val="9"/>
        <w:rPr>
          <w:rFonts w:hint="default" w:ascii="Times New Roman" w:hAnsi="Times New Roman" w:eastAsia="方正仿宋_GBK" w:cs="Times New Roman"/>
          <w:color w:val="auto"/>
          <w:spacing w:val="-4"/>
          <w:sz w:val="32"/>
          <w:szCs w:val="32"/>
          <w:highlight w:val="none"/>
          <w:lang w:eastAsia="zh-CN"/>
        </w:rPr>
      </w:pPr>
      <w:r>
        <w:rPr>
          <w:rFonts w:hint="default" w:ascii="Times New Roman" w:hAnsi="Times New Roman" w:eastAsia="方正仿宋_GBK" w:cs="Times New Roman"/>
          <w:color w:val="auto"/>
          <w:spacing w:val="-4"/>
          <w:sz w:val="32"/>
          <w:szCs w:val="32"/>
          <w:highlight w:val="none"/>
          <w:lang w:eastAsia="zh-CN"/>
        </w:rPr>
        <w:t>当用电负荷水平较低，电网调节能力不能适应峰谷差及可再生能源波动性、间歇性影响，经研判采取发电侧常规调节措施后，</w:t>
      </w:r>
      <w:r>
        <w:rPr>
          <w:rFonts w:hint="default" w:ascii="Times New Roman" w:hAnsi="Times New Roman" w:eastAsia="方正仿宋_GBK" w:cs="Times New Roman"/>
          <w:color w:val="auto"/>
          <w:spacing w:val="-4"/>
          <w:sz w:val="32"/>
          <w:szCs w:val="32"/>
          <w:highlight w:val="none"/>
          <w:lang w:val="en-US" w:eastAsia="zh-CN"/>
        </w:rPr>
        <w:t>电力</w:t>
      </w:r>
      <w:r>
        <w:rPr>
          <w:rFonts w:hint="default" w:ascii="Times New Roman" w:hAnsi="Times New Roman" w:eastAsia="方正仿宋_GBK" w:cs="Times New Roman"/>
          <w:color w:val="auto"/>
          <w:spacing w:val="-4"/>
          <w:sz w:val="32"/>
          <w:szCs w:val="32"/>
          <w:highlight w:val="none"/>
          <w:lang w:eastAsia="zh-CN"/>
        </w:rPr>
        <w:t>系统仍存在调峰风险时启动填谷需求响应。</w:t>
      </w:r>
    </w:p>
    <w:p w14:paraId="68092C03">
      <w:pPr>
        <w:keepNext w:val="0"/>
        <w:keepLines w:val="0"/>
        <w:pageBreakBefore w:val="0"/>
        <w:widowControl w:val="0"/>
        <w:tabs>
          <w:tab w:val="left" w:pos="1843"/>
        </w:tabs>
        <w:kinsoku/>
        <w:wordWrap/>
        <w:overflowPunct/>
        <w:topLinePunct w:val="0"/>
        <w:autoSpaceDE/>
        <w:autoSpaceDN/>
        <w:bidi w:val="0"/>
        <w:adjustRightInd w:val="0"/>
        <w:snapToGrid w:val="0"/>
        <w:spacing w:line="578" w:lineRule="exact"/>
        <w:ind w:left="0" w:leftChars="0" w:firstLine="624" w:firstLineChars="200"/>
        <w:textAlignment w:val="auto"/>
        <w:outlineLvl w:val="1"/>
        <w:rPr>
          <w:rFonts w:hint="default" w:ascii="Times New Roman" w:hAnsi="Times New Roman" w:eastAsia="方正楷体_GBK" w:cs="Times New Roman"/>
          <w:b w:val="0"/>
          <w:bCs w:val="0"/>
          <w:color w:val="auto"/>
          <w:spacing w:val="-4"/>
          <w:sz w:val="32"/>
          <w:szCs w:val="32"/>
          <w:highlight w:val="none"/>
          <w:lang w:eastAsia="zh-CN"/>
        </w:rPr>
      </w:pPr>
      <w:r>
        <w:rPr>
          <w:rFonts w:hint="default" w:ascii="Times New Roman" w:hAnsi="Times New Roman" w:eastAsia="方正楷体_GBK" w:cs="Times New Roman"/>
          <w:b w:val="0"/>
          <w:bCs w:val="0"/>
          <w:color w:val="auto"/>
          <w:spacing w:val="-4"/>
          <w:sz w:val="32"/>
          <w:szCs w:val="32"/>
          <w:highlight w:val="none"/>
          <w:lang w:eastAsia="zh-CN"/>
        </w:rPr>
        <w:t>（二）响应品种</w:t>
      </w:r>
    </w:p>
    <w:p w14:paraId="340051BA">
      <w:pPr>
        <w:keepNext w:val="0"/>
        <w:keepLines w:val="0"/>
        <w:pageBreakBefore w:val="0"/>
        <w:widowControl w:val="0"/>
        <w:tabs>
          <w:tab w:val="left" w:pos="1843"/>
        </w:tabs>
        <w:kinsoku/>
        <w:wordWrap/>
        <w:overflowPunct/>
        <w:topLinePunct w:val="0"/>
        <w:autoSpaceDE/>
        <w:autoSpaceDN/>
        <w:bidi w:val="0"/>
        <w:adjustRightInd w:val="0"/>
        <w:snapToGrid w:val="0"/>
        <w:spacing w:line="578" w:lineRule="exact"/>
        <w:ind w:left="0" w:leftChars="0" w:firstLine="624" w:firstLineChars="200"/>
        <w:jc w:val="both"/>
        <w:textAlignment w:val="auto"/>
        <w:outlineLvl w:val="9"/>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eastAsia="zh-CN"/>
        </w:rPr>
        <w:t>需求响应品种包括日前需求响应（含削峰和填谷）、日内需求响应（含削峰和填谷）两种，提前通知时间见表</w:t>
      </w:r>
      <w:r>
        <w:rPr>
          <w:rFonts w:hint="default" w:ascii="Times New Roman" w:hAnsi="Times New Roman" w:eastAsia="方正仿宋_GBK" w:cs="Times New Roman"/>
          <w:color w:val="auto"/>
          <w:spacing w:val="-4"/>
          <w:sz w:val="32"/>
          <w:szCs w:val="32"/>
          <w:highlight w:val="none"/>
          <w:lang w:val="en-US" w:eastAsia="zh-CN"/>
        </w:rPr>
        <w:t>1。</w:t>
      </w:r>
    </w:p>
    <w:p w14:paraId="398733D5">
      <w:pPr>
        <w:pStyle w:val="4"/>
        <w:keepNext w:val="0"/>
        <w:keepLines w:val="0"/>
        <w:pageBreakBefore w:val="0"/>
        <w:widowControl w:val="0"/>
        <w:tabs>
          <w:tab w:val="left" w:pos="1843"/>
        </w:tabs>
        <w:kinsoku/>
        <w:wordWrap/>
        <w:overflowPunct/>
        <w:topLinePunct w:val="0"/>
        <w:autoSpaceDE/>
        <w:autoSpaceDN/>
        <w:bidi w:val="0"/>
        <w:adjustRightInd w:val="0"/>
        <w:snapToGrid w:val="0"/>
        <w:spacing w:line="578" w:lineRule="exact"/>
        <w:ind w:left="0" w:leftChars="0" w:firstLine="0" w:firstLineChars="0"/>
        <w:jc w:val="center"/>
        <w:textAlignment w:val="auto"/>
        <w:outlineLvl w:val="9"/>
        <w:rPr>
          <w:rFonts w:hint="default" w:ascii="Times New Roman" w:hAnsi="Times New Roman" w:eastAsia="方正仿宋_GBK" w:cs="Times New Roman"/>
          <w:color w:val="auto"/>
          <w:spacing w:val="-4"/>
          <w:sz w:val="28"/>
          <w:szCs w:val="28"/>
          <w:highlight w:val="none"/>
        </w:rPr>
      </w:pPr>
      <w:r>
        <w:rPr>
          <w:rFonts w:hint="default" w:ascii="Times New Roman" w:hAnsi="Times New Roman" w:eastAsia="方正仿宋_GBK" w:cs="Times New Roman"/>
          <w:color w:val="auto"/>
          <w:spacing w:val="-4"/>
          <w:sz w:val="28"/>
          <w:szCs w:val="28"/>
          <w:highlight w:val="none"/>
          <w:lang w:val="en-US" w:eastAsia="zh-CN"/>
        </w:rPr>
        <w:t>表1 需求响应品种提前通知时间</w:t>
      </w:r>
    </w:p>
    <w:tbl>
      <w:tblPr>
        <w:tblStyle w:val="13"/>
        <w:tblW w:w="8719" w:type="dxa"/>
        <w:jc w:val="center"/>
        <w:tblLayout w:type="autofit"/>
        <w:tblCellMar>
          <w:top w:w="0" w:type="dxa"/>
          <w:left w:w="108" w:type="dxa"/>
          <w:bottom w:w="0" w:type="dxa"/>
          <w:right w:w="108" w:type="dxa"/>
        </w:tblCellMar>
      </w:tblPr>
      <w:tblGrid>
        <w:gridCol w:w="4248"/>
        <w:gridCol w:w="4471"/>
      </w:tblGrid>
      <w:tr w14:paraId="5A056620">
        <w:trPr>
          <w:trHeight w:val="567" w:hRule="atLeast"/>
          <w:jc w:val="center"/>
        </w:trPr>
        <w:tc>
          <w:tcPr>
            <w:tcW w:w="4248" w:type="dxa"/>
            <w:tcBorders>
              <w:top w:val="single" w:color="000000" w:sz="4" w:space="0"/>
              <w:left w:val="single" w:color="000000" w:sz="4" w:space="0"/>
              <w:bottom w:val="single" w:color="000000" w:sz="4" w:space="0"/>
              <w:right w:val="single" w:color="000000" w:sz="4" w:space="0"/>
            </w:tcBorders>
            <w:noWrap w:val="0"/>
            <w:vAlign w:val="center"/>
          </w:tcPr>
          <w:p w14:paraId="3D0341E1">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left="0" w:leftChars="0" w:firstLine="0" w:firstLineChars="0"/>
              <w:jc w:val="center"/>
              <w:textAlignment w:val="auto"/>
              <w:outlineLvl w:val="9"/>
              <w:rPr>
                <w:rFonts w:hint="default" w:ascii="Times New Roman" w:hAnsi="Times New Roman" w:eastAsia="方正仿宋_GBK" w:cs="Times New Roman"/>
                <w:b/>
                <w:bCs/>
                <w:color w:val="auto"/>
                <w:spacing w:val="-4"/>
                <w:sz w:val="28"/>
                <w:szCs w:val="28"/>
                <w:highlight w:val="none"/>
                <w:lang w:eastAsia="zh-CN"/>
              </w:rPr>
            </w:pPr>
            <w:r>
              <w:rPr>
                <w:rFonts w:hint="default" w:ascii="Times New Roman" w:hAnsi="Times New Roman" w:eastAsia="方正仿宋_GBK" w:cs="Times New Roman"/>
                <w:b/>
                <w:bCs/>
                <w:color w:val="auto"/>
                <w:spacing w:val="-4"/>
                <w:sz w:val="28"/>
                <w:szCs w:val="28"/>
                <w:highlight w:val="none"/>
                <w:lang w:eastAsia="zh-CN"/>
              </w:rPr>
              <w:t>需求响应品种</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52FE6FA7">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left="0" w:leftChars="0" w:firstLine="0" w:firstLineChars="0"/>
              <w:jc w:val="center"/>
              <w:textAlignment w:val="auto"/>
              <w:outlineLvl w:val="9"/>
              <w:rPr>
                <w:rFonts w:hint="default" w:ascii="Times New Roman" w:hAnsi="Times New Roman" w:eastAsia="方正仿宋_GBK" w:cs="Times New Roman"/>
                <w:b/>
                <w:bCs/>
                <w:color w:val="auto"/>
                <w:spacing w:val="-4"/>
                <w:sz w:val="28"/>
                <w:szCs w:val="28"/>
                <w:highlight w:val="none"/>
                <w:lang w:eastAsia="zh-CN"/>
              </w:rPr>
            </w:pPr>
            <w:r>
              <w:rPr>
                <w:rFonts w:hint="default" w:ascii="Times New Roman" w:hAnsi="Times New Roman" w:eastAsia="方正仿宋_GBK" w:cs="Times New Roman"/>
                <w:b/>
                <w:bCs/>
                <w:color w:val="auto"/>
                <w:spacing w:val="-4"/>
                <w:sz w:val="28"/>
                <w:szCs w:val="28"/>
                <w:highlight w:val="none"/>
                <w:lang w:eastAsia="zh-CN"/>
              </w:rPr>
              <w:t>通知时间</w:t>
            </w:r>
          </w:p>
        </w:tc>
      </w:tr>
      <w:tr w14:paraId="415ED503">
        <w:trPr>
          <w:trHeight w:val="567" w:hRule="atLeast"/>
          <w:jc w:val="center"/>
        </w:trPr>
        <w:tc>
          <w:tcPr>
            <w:tcW w:w="4248" w:type="dxa"/>
            <w:tcBorders>
              <w:top w:val="single" w:color="000000" w:sz="4" w:space="0"/>
              <w:left w:val="single" w:color="000000" w:sz="4" w:space="0"/>
              <w:bottom w:val="single" w:color="000000" w:sz="4" w:space="0"/>
              <w:right w:val="single" w:color="000000" w:sz="4" w:space="0"/>
            </w:tcBorders>
            <w:noWrap w:val="0"/>
            <w:vAlign w:val="center"/>
          </w:tcPr>
          <w:p w14:paraId="6392C437">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left="0" w:leftChars="0" w:firstLine="0" w:firstLineChars="0"/>
              <w:jc w:val="center"/>
              <w:textAlignment w:val="auto"/>
              <w:outlineLvl w:val="9"/>
              <w:rPr>
                <w:rFonts w:hint="default" w:ascii="Times New Roman" w:hAnsi="Times New Roman" w:eastAsia="方正仿宋_GBK" w:cs="Times New Roman"/>
                <w:color w:val="auto"/>
                <w:spacing w:val="-4"/>
                <w:sz w:val="28"/>
                <w:szCs w:val="28"/>
                <w:highlight w:val="none"/>
                <w:lang w:val="en-US" w:eastAsia="zh-CN"/>
              </w:rPr>
            </w:pPr>
            <w:r>
              <w:rPr>
                <w:rFonts w:hint="default" w:ascii="Times New Roman" w:hAnsi="Times New Roman" w:eastAsia="方正仿宋_GBK" w:cs="Times New Roman"/>
                <w:color w:val="auto"/>
                <w:spacing w:val="-4"/>
                <w:sz w:val="28"/>
                <w:szCs w:val="28"/>
                <w:highlight w:val="none"/>
                <w:lang w:eastAsia="zh-CN"/>
              </w:rPr>
              <w:t>日前需求响应</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53625112">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left="0" w:leftChars="0" w:firstLine="0" w:firstLineChars="0"/>
              <w:jc w:val="center"/>
              <w:textAlignment w:val="auto"/>
              <w:outlineLvl w:val="9"/>
              <w:rPr>
                <w:rFonts w:hint="default" w:ascii="Times New Roman" w:hAnsi="Times New Roman" w:eastAsia="方正仿宋_GBK" w:cs="Times New Roman"/>
                <w:color w:val="auto"/>
                <w:spacing w:val="-4"/>
                <w:sz w:val="28"/>
                <w:szCs w:val="28"/>
                <w:highlight w:val="none"/>
                <w:lang w:val="en-US" w:eastAsia="zh-CN"/>
              </w:rPr>
            </w:pPr>
            <w:r>
              <w:rPr>
                <w:rFonts w:hint="default" w:ascii="Times New Roman" w:hAnsi="Times New Roman" w:eastAsia="方正仿宋_GBK" w:cs="Times New Roman"/>
                <w:color w:val="auto"/>
                <w:spacing w:val="-4"/>
                <w:sz w:val="28"/>
                <w:szCs w:val="28"/>
                <w:highlight w:val="none"/>
                <w:lang w:val="en-US" w:eastAsia="zh-CN"/>
              </w:rPr>
              <w:t>执行日前一天（D-1日）</w:t>
            </w:r>
          </w:p>
        </w:tc>
      </w:tr>
      <w:tr w14:paraId="66CB4F7C">
        <w:trPr>
          <w:trHeight w:val="567" w:hRule="atLeast"/>
          <w:jc w:val="center"/>
        </w:trPr>
        <w:tc>
          <w:tcPr>
            <w:tcW w:w="4248" w:type="dxa"/>
            <w:tcBorders>
              <w:top w:val="single" w:color="000000" w:sz="4" w:space="0"/>
              <w:left w:val="single" w:color="000000" w:sz="4" w:space="0"/>
              <w:bottom w:val="single" w:color="000000" w:sz="4" w:space="0"/>
              <w:right w:val="single" w:color="000000" w:sz="4" w:space="0"/>
            </w:tcBorders>
            <w:noWrap w:val="0"/>
            <w:vAlign w:val="center"/>
          </w:tcPr>
          <w:p w14:paraId="1D5CEC81">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left="0" w:leftChars="0" w:firstLine="0" w:firstLineChars="0"/>
              <w:jc w:val="center"/>
              <w:textAlignment w:val="auto"/>
              <w:outlineLvl w:val="9"/>
              <w:rPr>
                <w:rFonts w:hint="default" w:ascii="Times New Roman" w:hAnsi="Times New Roman" w:eastAsia="方正仿宋_GBK" w:cs="Times New Roman"/>
                <w:color w:val="auto"/>
                <w:spacing w:val="-4"/>
                <w:sz w:val="28"/>
                <w:szCs w:val="28"/>
                <w:highlight w:val="none"/>
                <w:lang w:eastAsia="zh-CN"/>
              </w:rPr>
            </w:pPr>
            <w:r>
              <w:rPr>
                <w:rFonts w:hint="default" w:ascii="Times New Roman" w:hAnsi="Times New Roman" w:eastAsia="方正仿宋_GBK" w:cs="Times New Roman"/>
                <w:color w:val="auto"/>
                <w:spacing w:val="-4"/>
                <w:sz w:val="28"/>
                <w:szCs w:val="28"/>
                <w:highlight w:val="none"/>
                <w:lang w:eastAsia="zh-CN"/>
              </w:rPr>
              <w:t>日内需求响应</w:t>
            </w:r>
          </w:p>
        </w:tc>
        <w:tc>
          <w:tcPr>
            <w:tcW w:w="4471" w:type="dxa"/>
            <w:tcBorders>
              <w:top w:val="single" w:color="000000" w:sz="4" w:space="0"/>
              <w:left w:val="single" w:color="000000" w:sz="4" w:space="0"/>
              <w:bottom w:val="single" w:color="000000" w:sz="4" w:space="0"/>
              <w:right w:val="single" w:color="000000" w:sz="4" w:space="0"/>
            </w:tcBorders>
            <w:noWrap w:val="0"/>
            <w:vAlign w:val="center"/>
          </w:tcPr>
          <w:p w14:paraId="5982788C">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left="0" w:leftChars="0" w:firstLine="0" w:firstLineChars="0"/>
              <w:jc w:val="center"/>
              <w:textAlignment w:val="auto"/>
              <w:outlineLvl w:val="9"/>
              <w:rPr>
                <w:rFonts w:hint="default" w:ascii="Times New Roman" w:hAnsi="Times New Roman" w:eastAsia="方正仿宋_GBK" w:cs="Times New Roman"/>
                <w:color w:val="auto"/>
                <w:spacing w:val="-4"/>
                <w:sz w:val="28"/>
                <w:szCs w:val="28"/>
                <w:highlight w:val="none"/>
                <w:lang w:val="en-US" w:eastAsia="zh-CN"/>
              </w:rPr>
            </w:pPr>
            <w:r>
              <w:rPr>
                <w:rFonts w:hint="default" w:ascii="Times New Roman" w:hAnsi="Times New Roman" w:eastAsia="方正仿宋_GBK" w:cs="Times New Roman"/>
                <w:color w:val="auto"/>
                <w:spacing w:val="-4"/>
                <w:sz w:val="28"/>
                <w:szCs w:val="28"/>
                <w:highlight w:val="none"/>
                <w:lang w:val="en-US" w:eastAsia="zh-CN"/>
              </w:rPr>
              <w:t>执行日（D日）执行4小时前</w:t>
            </w:r>
          </w:p>
        </w:tc>
      </w:tr>
    </w:tbl>
    <w:p w14:paraId="0893129C">
      <w:pPr>
        <w:keepNext w:val="0"/>
        <w:keepLines w:val="0"/>
        <w:pageBreakBefore w:val="0"/>
        <w:widowControl w:val="0"/>
        <w:tabs>
          <w:tab w:val="left" w:pos="1843"/>
        </w:tabs>
        <w:kinsoku/>
        <w:wordWrap/>
        <w:overflowPunct/>
        <w:topLinePunct w:val="0"/>
        <w:autoSpaceDE/>
        <w:autoSpaceDN/>
        <w:bidi w:val="0"/>
        <w:adjustRightInd w:val="0"/>
        <w:snapToGrid w:val="0"/>
        <w:spacing w:line="578" w:lineRule="exact"/>
        <w:ind w:left="0" w:leftChars="0" w:firstLine="624" w:firstLineChars="200"/>
        <w:textAlignment w:val="auto"/>
        <w:outlineLvl w:val="1"/>
        <w:rPr>
          <w:rFonts w:hint="default" w:ascii="Times New Roman" w:hAnsi="Times New Roman" w:eastAsia="方正楷体_GBK" w:cs="Times New Roman"/>
          <w:b w:val="0"/>
          <w:bCs w:val="0"/>
          <w:color w:val="auto"/>
          <w:spacing w:val="-4"/>
          <w:sz w:val="32"/>
          <w:szCs w:val="32"/>
          <w:highlight w:val="none"/>
          <w:lang w:val="en-US" w:eastAsia="zh-CN"/>
        </w:rPr>
      </w:pPr>
      <w:r>
        <w:rPr>
          <w:rFonts w:hint="default" w:ascii="Times New Roman" w:hAnsi="Times New Roman" w:eastAsia="方正楷体_GBK" w:cs="Times New Roman"/>
          <w:b w:val="0"/>
          <w:bCs w:val="0"/>
          <w:color w:val="auto"/>
          <w:spacing w:val="-4"/>
          <w:sz w:val="32"/>
          <w:szCs w:val="32"/>
          <w:highlight w:val="none"/>
          <w:lang w:eastAsia="zh-CN"/>
        </w:rPr>
        <w:t>（三）响应限价</w:t>
      </w:r>
    </w:p>
    <w:p w14:paraId="58078955">
      <w:pPr>
        <w:keepNext w:val="0"/>
        <w:keepLines w:val="0"/>
        <w:pageBreakBefore w:val="0"/>
        <w:widowControl w:val="0"/>
        <w:tabs>
          <w:tab w:val="left" w:pos="1843"/>
        </w:tabs>
        <w:kinsoku/>
        <w:wordWrap/>
        <w:overflowPunct/>
        <w:topLinePunct w:val="0"/>
        <w:autoSpaceDE/>
        <w:autoSpaceDN/>
        <w:bidi w:val="0"/>
        <w:adjustRightInd w:val="0"/>
        <w:snapToGrid w:val="0"/>
        <w:spacing w:line="578" w:lineRule="exact"/>
        <w:ind w:left="0" w:leftChars="0" w:firstLine="624" w:firstLineChars="200"/>
        <w:jc w:val="both"/>
        <w:textAlignment w:val="auto"/>
        <w:outlineLvl w:val="9"/>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b w:val="0"/>
          <w:bCs w:val="0"/>
          <w:color w:val="auto"/>
          <w:spacing w:val="-4"/>
          <w:sz w:val="32"/>
          <w:szCs w:val="32"/>
          <w:highlight w:val="none"/>
          <w:lang w:val="en-US" w:eastAsia="zh-CN"/>
        </w:rPr>
        <w:t>削峰需求响应限价基准为</w:t>
      </w:r>
      <w:r>
        <w:rPr>
          <w:rFonts w:hint="default" w:ascii="Times New Roman" w:hAnsi="Times New Roman" w:eastAsia="方正仿宋_GBK" w:cs="Times New Roman"/>
          <w:color w:val="auto"/>
          <w:spacing w:val="-4"/>
          <w:sz w:val="32"/>
          <w:szCs w:val="32"/>
          <w:highlight w:val="none"/>
          <w:lang w:val="en-US" w:eastAsia="zh-CN"/>
        </w:rPr>
        <w:t>3</w:t>
      </w:r>
      <w:r>
        <w:rPr>
          <w:rFonts w:hint="default" w:ascii="Times New Roman" w:hAnsi="Times New Roman" w:eastAsia="方正仿宋_GBK" w:cs="Times New Roman"/>
          <w:color w:val="auto"/>
          <w:spacing w:val="-4"/>
          <w:sz w:val="32"/>
          <w:szCs w:val="32"/>
          <w:highlight w:val="none"/>
        </w:rPr>
        <w:t>元/千瓦时</w:t>
      </w:r>
      <w:r>
        <w:rPr>
          <w:rFonts w:hint="default" w:ascii="Times New Roman" w:hAnsi="Times New Roman" w:eastAsia="方正仿宋_GBK" w:cs="Times New Roman"/>
          <w:color w:val="auto"/>
          <w:spacing w:val="-4"/>
          <w:sz w:val="32"/>
          <w:szCs w:val="32"/>
          <w:highlight w:val="none"/>
          <w:lang w:eastAsia="zh-CN"/>
        </w:rPr>
        <w:t>，</w:t>
      </w:r>
      <w:r>
        <w:rPr>
          <w:rFonts w:hint="default" w:ascii="Times New Roman" w:hAnsi="Times New Roman" w:eastAsia="方正仿宋_GBK" w:cs="Times New Roman"/>
          <w:b w:val="0"/>
          <w:bCs w:val="0"/>
          <w:color w:val="auto"/>
          <w:spacing w:val="-4"/>
          <w:sz w:val="32"/>
          <w:szCs w:val="32"/>
          <w:highlight w:val="none"/>
          <w:lang w:val="en-US" w:eastAsia="zh-CN"/>
        </w:rPr>
        <w:t>填谷需求响应限价基准为0.2元/千瓦时。限价基准乘以限价系数形成各类需求响应最高限价，详见表2。</w:t>
      </w:r>
    </w:p>
    <w:p w14:paraId="313EE3BE">
      <w:pPr>
        <w:pStyle w:val="4"/>
        <w:keepNext w:val="0"/>
        <w:keepLines w:val="0"/>
        <w:pageBreakBefore w:val="0"/>
        <w:widowControl w:val="0"/>
        <w:tabs>
          <w:tab w:val="left" w:pos="1843"/>
        </w:tabs>
        <w:kinsoku/>
        <w:wordWrap/>
        <w:overflowPunct/>
        <w:topLinePunct w:val="0"/>
        <w:autoSpaceDE/>
        <w:autoSpaceDN/>
        <w:bidi w:val="0"/>
        <w:adjustRightInd w:val="0"/>
        <w:snapToGrid w:val="0"/>
        <w:spacing w:line="578" w:lineRule="exact"/>
        <w:ind w:left="0" w:leftChars="0" w:firstLine="0" w:firstLineChars="0"/>
        <w:jc w:val="center"/>
        <w:textAlignment w:val="auto"/>
        <w:outlineLvl w:val="9"/>
        <w:rPr>
          <w:rFonts w:hint="default" w:ascii="Times New Roman" w:hAnsi="Times New Roman" w:eastAsia="方正仿宋_GBK" w:cs="Times New Roman"/>
          <w:color w:val="auto"/>
          <w:spacing w:val="-4"/>
          <w:sz w:val="28"/>
          <w:szCs w:val="28"/>
          <w:highlight w:val="none"/>
        </w:rPr>
      </w:pPr>
      <w:r>
        <w:rPr>
          <w:rFonts w:hint="default" w:ascii="Times New Roman" w:hAnsi="Times New Roman" w:eastAsia="方正仿宋_GBK" w:cs="Times New Roman"/>
          <w:color w:val="auto"/>
          <w:spacing w:val="-4"/>
          <w:sz w:val="28"/>
          <w:szCs w:val="28"/>
          <w:highlight w:val="none"/>
          <w:lang w:val="en-US" w:eastAsia="zh-CN"/>
        </w:rPr>
        <w:t>表2 需求响应限价</w:t>
      </w:r>
    </w:p>
    <w:tbl>
      <w:tblPr>
        <w:tblStyle w:val="13"/>
        <w:tblW w:w="9057" w:type="dxa"/>
        <w:jc w:val="center"/>
        <w:tblLayout w:type="autofit"/>
        <w:tblCellMar>
          <w:top w:w="0" w:type="dxa"/>
          <w:left w:w="108" w:type="dxa"/>
          <w:bottom w:w="0" w:type="dxa"/>
          <w:right w:w="108" w:type="dxa"/>
        </w:tblCellMar>
      </w:tblPr>
      <w:tblGrid>
        <w:gridCol w:w="851"/>
        <w:gridCol w:w="1342"/>
        <w:gridCol w:w="2497"/>
        <w:gridCol w:w="1125"/>
        <w:gridCol w:w="960"/>
        <w:gridCol w:w="2282"/>
      </w:tblGrid>
      <w:tr w14:paraId="54681AAC">
        <w:tblPrEx>
          <w:tblCellMar>
            <w:top w:w="0" w:type="dxa"/>
            <w:left w:w="108" w:type="dxa"/>
            <w:bottom w:w="0" w:type="dxa"/>
            <w:right w:w="108" w:type="dxa"/>
          </w:tblCellMar>
        </w:tblPrEx>
        <w:trPr>
          <w:trHeight w:val="567" w:hRule="atLeast"/>
          <w:jc w:val="center"/>
        </w:trPr>
        <w:tc>
          <w:tcPr>
            <w:tcW w:w="851" w:type="dxa"/>
            <w:tcBorders>
              <w:top w:val="single" w:color="000000" w:sz="4" w:space="0"/>
              <w:left w:val="single" w:color="000000" w:sz="4" w:space="0"/>
              <w:bottom w:val="single" w:color="000000" w:sz="4" w:space="0"/>
              <w:right w:val="single" w:color="000000" w:sz="4" w:space="0"/>
            </w:tcBorders>
            <w:noWrap w:val="0"/>
            <w:vAlign w:val="center"/>
          </w:tcPr>
          <w:p w14:paraId="316CC3AE">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left="0" w:leftChars="0" w:firstLine="0" w:firstLineChars="0"/>
              <w:jc w:val="center"/>
              <w:textAlignment w:val="auto"/>
              <w:outlineLvl w:val="9"/>
              <w:rPr>
                <w:rFonts w:hint="default" w:ascii="Times New Roman" w:hAnsi="Times New Roman" w:eastAsia="方正仿宋_GBK" w:cs="Times New Roman"/>
                <w:color w:val="auto"/>
                <w:spacing w:val="-4"/>
                <w:sz w:val="28"/>
                <w:szCs w:val="28"/>
                <w:highlight w:val="none"/>
                <w:lang w:eastAsia="zh-CN"/>
              </w:rPr>
            </w:pPr>
            <w:r>
              <w:rPr>
                <w:rFonts w:hint="default" w:ascii="Times New Roman" w:hAnsi="Times New Roman" w:eastAsia="方正仿宋_GBK" w:cs="Times New Roman"/>
                <w:color w:val="auto"/>
                <w:spacing w:val="-4"/>
                <w:sz w:val="28"/>
                <w:szCs w:val="28"/>
                <w:highlight w:val="none"/>
                <w:lang w:eastAsia="zh-CN"/>
              </w:rPr>
              <w:t>调节方向</w:t>
            </w:r>
          </w:p>
        </w:tc>
        <w:tc>
          <w:tcPr>
            <w:tcW w:w="1342" w:type="dxa"/>
            <w:tcBorders>
              <w:top w:val="single" w:color="000000" w:sz="4" w:space="0"/>
              <w:left w:val="single" w:color="000000" w:sz="4" w:space="0"/>
              <w:bottom w:val="single" w:color="000000" w:sz="4" w:space="0"/>
              <w:right w:val="single" w:color="000000" w:sz="4" w:space="0"/>
            </w:tcBorders>
            <w:noWrap w:val="0"/>
            <w:vAlign w:val="center"/>
          </w:tcPr>
          <w:p w14:paraId="22F49C36">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left="0" w:leftChars="0" w:firstLine="0" w:firstLineChars="0"/>
              <w:jc w:val="center"/>
              <w:textAlignment w:val="auto"/>
              <w:outlineLvl w:val="9"/>
              <w:rPr>
                <w:rFonts w:hint="default" w:ascii="Times New Roman" w:hAnsi="Times New Roman" w:eastAsia="方正仿宋_GBK" w:cs="Times New Roman"/>
                <w:color w:val="auto"/>
                <w:spacing w:val="-4"/>
                <w:sz w:val="28"/>
                <w:szCs w:val="28"/>
                <w:highlight w:val="none"/>
                <w:lang w:eastAsia="zh-CN"/>
              </w:rPr>
            </w:pPr>
            <w:r>
              <w:rPr>
                <w:rFonts w:hint="default" w:ascii="Times New Roman" w:hAnsi="Times New Roman" w:eastAsia="方正仿宋_GBK" w:cs="Times New Roman"/>
                <w:color w:val="auto"/>
                <w:spacing w:val="-4"/>
                <w:sz w:val="28"/>
                <w:szCs w:val="28"/>
                <w:highlight w:val="none"/>
                <w:lang w:eastAsia="zh-CN"/>
              </w:rPr>
              <w:t>需求响应品种</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14:paraId="011741FC">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left="0" w:leftChars="0" w:firstLine="0" w:firstLineChars="0"/>
              <w:jc w:val="center"/>
              <w:textAlignment w:val="auto"/>
              <w:outlineLvl w:val="9"/>
              <w:rPr>
                <w:rFonts w:hint="default" w:ascii="Times New Roman" w:hAnsi="Times New Roman" w:eastAsia="方正仿宋_GBK" w:cs="Times New Roman"/>
                <w:color w:val="auto"/>
                <w:spacing w:val="-4"/>
                <w:sz w:val="28"/>
                <w:szCs w:val="28"/>
                <w:highlight w:val="none"/>
                <w:lang w:val="en-US" w:eastAsia="zh-CN"/>
              </w:rPr>
            </w:pPr>
            <w:r>
              <w:rPr>
                <w:rFonts w:hint="default" w:ascii="Times New Roman" w:hAnsi="Times New Roman" w:eastAsia="方正仿宋_GBK" w:cs="Times New Roman"/>
                <w:color w:val="auto"/>
                <w:spacing w:val="-4"/>
                <w:sz w:val="28"/>
                <w:szCs w:val="28"/>
                <w:highlight w:val="none"/>
                <w:lang w:eastAsia="zh-CN"/>
              </w:rPr>
              <w:t>需求容量</w:t>
            </w:r>
            <w:r>
              <w:rPr>
                <w:rStyle w:val="16"/>
                <w:rFonts w:hint="default" w:ascii="Times New Roman" w:hAnsi="Times New Roman" w:eastAsia="方正仿宋_GBK" w:cs="Times New Roman"/>
                <w:color w:val="auto"/>
                <w:spacing w:val="-4"/>
                <w:sz w:val="28"/>
                <w:szCs w:val="28"/>
                <w:highlight w:val="none"/>
                <w:lang w:eastAsia="zh-CN"/>
              </w:rPr>
              <w:footnoteReference w:id="0"/>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CB4F152">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left="0" w:leftChars="0" w:firstLine="0" w:firstLineChars="0"/>
              <w:jc w:val="center"/>
              <w:textAlignment w:val="auto"/>
              <w:outlineLvl w:val="9"/>
              <w:rPr>
                <w:rFonts w:hint="default" w:ascii="Times New Roman" w:hAnsi="Times New Roman" w:eastAsia="方正仿宋_GBK" w:cs="Times New Roman"/>
                <w:color w:val="auto"/>
                <w:spacing w:val="-4"/>
                <w:sz w:val="28"/>
                <w:szCs w:val="28"/>
                <w:highlight w:val="none"/>
                <w:lang w:eastAsia="zh-CN"/>
              </w:rPr>
            </w:pPr>
            <w:r>
              <w:rPr>
                <w:rFonts w:hint="default" w:ascii="Times New Roman" w:hAnsi="Times New Roman" w:eastAsia="方正仿宋_GBK" w:cs="Times New Roman"/>
                <w:color w:val="auto"/>
                <w:spacing w:val="-4"/>
                <w:sz w:val="28"/>
                <w:szCs w:val="28"/>
                <w:highlight w:val="none"/>
                <w:lang w:eastAsia="zh-CN"/>
              </w:rPr>
              <w:t>限价</w:t>
            </w:r>
          </w:p>
          <w:p w14:paraId="059D5639">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left="0" w:leftChars="0" w:firstLine="0" w:firstLineChars="0"/>
              <w:jc w:val="center"/>
              <w:textAlignment w:val="auto"/>
              <w:outlineLvl w:val="9"/>
              <w:rPr>
                <w:rFonts w:hint="default" w:ascii="Times New Roman" w:hAnsi="Times New Roman" w:eastAsia="方正仿宋_GBK" w:cs="Times New Roman"/>
                <w:color w:val="auto"/>
                <w:spacing w:val="-4"/>
                <w:sz w:val="28"/>
                <w:szCs w:val="28"/>
                <w:highlight w:val="none"/>
                <w:lang w:eastAsia="zh-CN"/>
              </w:rPr>
            </w:pPr>
            <w:r>
              <w:rPr>
                <w:rFonts w:hint="default" w:ascii="Times New Roman" w:hAnsi="Times New Roman" w:eastAsia="方正仿宋_GBK" w:cs="Times New Roman"/>
                <w:color w:val="auto"/>
                <w:spacing w:val="-4"/>
                <w:sz w:val="28"/>
                <w:szCs w:val="28"/>
                <w:highlight w:val="none"/>
                <w:lang w:eastAsia="zh-CN"/>
              </w:rPr>
              <w:t>基准</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56368B4">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left="0" w:leftChars="0" w:firstLine="0" w:firstLineChars="0"/>
              <w:jc w:val="center"/>
              <w:textAlignment w:val="auto"/>
              <w:outlineLvl w:val="9"/>
              <w:rPr>
                <w:rFonts w:hint="default" w:ascii="Times New Roman" w:hAnsi="Times New Roman" w:eastAsia="方正仿宋_GBK" w:cs="Times New Roman"/>
                <w:color w:val="auto"/>
                <w:spacing w:val="-4"/>
                <w:sz w:val="28"/>
                <w:szCs w:val="28"/>
                <w:highlight w:val="none"/>
              </w:rPr>
            </w:pPr>
            <w:r>
              <w:rPr>
                <w:rFonts w:hint="default" w:ascii="Times New Roman" w:hAnsi="Times New Roman" w:eastAsia="方正仿宋_GBK" w:cs="Times New Roman"/>
                <w:color w:val="auto"/>
                <w:spacing w:val="-4"/>
                <w:sz w:val="28"/>
                <w:szCs w:val="28"/>
                <w:highlight w:val="none"/>
                <w:lang w:eastAsia="zh-CN"/>
              </w:rPr>
              <w:t>限价系数</w:t>
            </w:r>
          </w:p>
        </w:tc>
        <w:tc>
          <w:tcPr>
            <w:tcW w:w="2282" w:type="dxa"/>
            <w:tcBorders>
              <w:top w:val="single" w:color="000000" w:sz="4" w:space="0"/>
              <w:left w:val="single" w:color="000000" w:sz="4" w:space="0"/>
              <w:bottom w:val="single" w:color="000000" w:sz="4" w:space="0"/>
              <w:right w:val="single" w:color="000000" w:sz="4" w:space="0"/>
            </w:tcBorders>
            <w:noWrap w:val="0"/>
            <w:vAlign w:val="center"/>
          </w:tcPr>
          <w:p w14:paraId="7A0DA6D9">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left="0" w:leftChars="0" w:firstLine="0" w:firstLineChars="0"/>
              <w:jc w:val="center"/>
              <w:textAlignment w:val="auto"/>
              <w:outlineLvl w:val="9"/>
              <w:rPr>
                <w:rFonts w:hint="default" w:ascii="Times New Roman" w:hAnsi="Times New Roman" w:eastAsia="方正仿宋_GBK" w:cs="Times New Roman"/>
                <w:color w:val="auto"/>
                <w:spacing w:val="-4"/>
                <w:sz w:val="28"/>
                <w:szCs w:val="28"/>
                <w:highlight w:val="none"/>
              </w:rPr>
            </w:pPr>
            <w:r>
              <w:rPr>
                <w:rFonts w:hint="default" w:ascii="Times New Roman" w:hAnsi="Times New Roman" w:eastAsia="方正仿宋_GBK" w:cs="Times New Roman"/>
                <w:color w:val="auto"/>
                <w:spacing w:val="-4"/>
                <w:sz w:val="28"/>
                <w:szCs w:val="28"/>
                <w:highlight w:val="none"/>
              </w:rPr>
              <w:t>需求响应限价</w:t>
            </w:r>
          </w:p>
        </w:tc>
      </w:tr>
      <w:tr w14:paraId="4EB1A024">
        <w:tblPrEx>
          <w:tblCellMar>
            <w:top w:w="0" w:type="dxa"/>
            <w:left w:w="108" w:type="dxa"/>
            <w:bottom w:w="0" w:type="dxa"/>
            <w:right w:w="108" w:type="dxa"/>
          </w:tblCellMar>
        </w:tblPrEx>
        <w:trPr>
          <w:trHeight w:val="567" w:hRule="atLeast"/>
          <w:jc w:val="center"/>
        </w:trPr>
        <w:tc>
          <w:tcPr>
            <w:tcW w:w="851" w:type="dxa"/>
            <w:vMerge w:val="restart"/>
            <w:tcBorders>
              <w:top w:val="single" w:color="000000" w:sz="4" w:space="0"/>
              <w:left w:val="single" w:color="000000" w:sz="4" w:space="0"/>
              <w:right w:val="single" w:color="000000" w:sz="4" w:space="0"/>
            </w:tcBorders>
            <w:noWrap w:val="0"/>
            <w:vAlign w:val="center"/>
          </w:tcPr>
          <w:p w14:paraId="1C0E279F">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default" w:ascii="Times New Roman" w:hAnsi="Times New Roman" w:eastAsia="方正仿宋_GBK" w:cs="Times New Roman"/>
                <w:color w:val="auto"/>
                <w:spacing w:val="-4"/>
                <w:sz w:val="28"/>
                <w:szCs w:val="28"/>
                <w:highlight w:val="none"/>
                <w:lang w:eastAsia="zh-CN"/>
              </w:rPr>
            </w:pPr>
            <w:r>
              <w:rPr>
                <w:rFonts w:hint="default" w:ascii="Times New Roman" w:hAnsi="Times New Roman" w:eastAsia="方正仿宋_GBK" w:cs="Times New Roman"/>
                <w:color w:val="auto"/>
                <w:spacing w:val="-4"/>
                <w:sz w:val="28"/>
                <w:szCs w:val="28"/>
                <w:highlight w:val="none"/>
                <w:lang w:eastAsia="zh-CN"/>
              </w:rPr>
              <w:t>削峰</w:t>
            </w:r>
          </w:p>
        </w:tc>
        <w:tc>
          <w:tcPr>
            <w:tcW w:w="1342" w:type="dxa"/>
            <w:vMerge w:val="restart"/>
            <w:tcBorders>
              <w:top w:val="single" w:color="000000" w:sz="4" w:space="0"/>
              <w:left w:val="single" w:color="000000" w:sz="4" w:space="0"/>
              <w:right w:val="single" w:color="000000" w:sz="4" w:space="0"/>
            </w:tcBorders>
            <w:noWrap w:val="0"/>
            <w:vAlign w:val="center"/>
          </w:tcPr>
          <w:p w14:paraId="08565853">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default" w:ascii="Times New Roman" w:hAnsi="Times New Roman" w:eastAsia="方正仿宋_GBK" w:cs="Times New Roman"/>
                <w:color w:val="auto"/>
                <w:spacing w:val="-4"/>
                <w:sz w:val="28"/>
                <w:szCs w:val="28"/>
                <w:highlight w:val="none"/>
                <w:lang w:eastAsia="zh-CN"/>
              </w:rPr>
            </w:pPr>
            <w:r>
              <w:rPr>
                <w:rFonts w:hint="default" w:ascii="Times New Roman" w:hAnsi="Times New Roman" w:eastAsia="方正仿宋_GBK" w:cs="Times New Roman"/>
                <w:color w:val="auto"/>
                <w:spacing w:val="-4"/>
                <w:sz w:val="28"/>
                <w:szCs w:val="28"/>
                <w:highlight w:val="none"/>
                <w:lang w:eastAsia="zh-CN"/>
              </w:rPr>
              <w:t>日前</w:t>
            </w:r>
          </w:p>
          <w:p w14:paraId="38470195">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default" w:ascii="Times New Roman" w:hAnsi="Times New Roman" w:eastAsia="方正仿宋_GBK" w:cs="Times New Roman"/>
                <w:color w:val="auto"/>
                <w:spacing w:val="-4"/>
                <w:sz w:val="28"/>
                <w:szCs w:val="28"/>
                <w:highlight w:val="none"/>
                <w:lang w:eastAsia="zh-CN"/>
              </w:rPr>
            </w:pPr>
            <w:r>
              <w:rPr>
                <w:rFonts w:hint="default" w:ascii="Times New Roman" w:hAnsi="Times New Roman" w:eastAsia="方正仿宋_GBK" w:cs="Times New Roman"/>
                <w:color w:val="auto"/>
                <w:spacing w:val="-4"/>
                <w:sz w:val="28"/>
                <w:szCs w:val="28"/>
                <w:highlight w:val="none"/>
                <w:lang w:eastAsia="zh-CN"/>
              </w:rPr>
              <w:t>需求响应</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14:paraId="0AC044C5">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default" w:ascii="Times New Roman" w:hAnsi="Times New Roman" w:eastAsia="方正仿宋_GBK" w:cs="Times New Roman"/>
                <w:color w:val="auto"/>
                <w:spacing w:val="-4"/>
                <w:sz w:val="28"/>
                <w:szCs w:val="28"/>
                <w:highlight w:val="none"/>
                <w:lang w:val="en-US" w:eastAsia="zh-CN"/>
              </w:rPr>
            </w:pPr>
            <w:r>
              <w:rPr>
                <w:rFonts w:hint="default" w:ascii="Times New Roman" w:hAnsi="Times New Roman" w:eastAsia="方正仿宋_GBK" w:cs="Times New Roman"/>
                <w:color w:val="auto"/>
                <w:spacing w:val="-4"/>
                <w:sz w:val="28"/>
                <w:szCs w:val="28"/>
                <w:highlight w:val="none"/>
                <w:lang w:val="en-US" w:eastAsia="zh-CN"/>
              </w:rPr>
              <w:t>0-50万千瓦（含）</w:t>
            </w:r>
          </w:p>
        </w:tc>
        <w:tc>
          <w:tcPr>
            <w:tcW w:w="1125" w:type="dxa"/>
            <w:vMerge w:val="restart"/>
            <w:tcBorders>
              <w:top w:val="single" w:color="000000" w:sz="4" w:space="0"/>
              <w:left w:val="single" w:color="000000" w:sz="4" w:space="0"/>
              <w:right w:val="single" w:color="000000" w:sz="4" w:space="0"/>
            </w:tcBorders>
            <w:noWrap w:val="0"/>
            <w:vAlign w:val="center"/>
          </w:tcPr>
          <w:p w14:paraId="71D9DD59">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default" w:ascii="Times New Roman" w:hAnsi="Times New Roman" w:eastAsia="方正仿宋_GBK" w:cs="Times New Roman"/>
                <w:color w:val="auto"/>
                <w:spacing w:val="-4"/>
                <w:sz w:val="28"/>
                <w:szCs w:val="28"/>
                <w:highlight w:val="none"/>
                <w:lang w:val="en-US" w:eastAsia="zh-CN"/>
              </w:rPr>
            </w:pPr>
            <w:r>
              <w:rPr>
                <w:rFonts w:hint="default" w:ascii="Times New Roman" w:hAnsi="Times New Roman" w:eastAsia="方正仿宋_GBK" w:cs="Times New Roman"/>
                <w:color w:val="auto"/>
                <w:spacing w:val="-4"/>
                <w:sz w:val="28"/>
                <w:szCs w:val="28"/>
                <w:highlight w:val="none"/>
                <w:lang w:val="en-US" w:eastAsia="zh-CN"/>
              </w:rPr>
              <w:t>3</w:t>
            </w:r>
            <w:r>
              <w:rPr>
                <w:rFonts w:hint="default" w:ascii="Times New Roman" w:hAnsi="Times New Roman" w:eastAsia="方正仿宋_GBK" w:cs="Times New Roman"/>
                <w:color w:val="auto"/>
                <w:spacing w:val="-4"/>
                <w:sz w:val="28"/>
                <w:szCs w:val="28"/>
                <w:highlight w:val="none"/>
              </w:rPr>
              <w:t>元/千瓦时</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3B8674B">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default" w:ascii="Times New Roman" w:hAnsi="Times New Roman" w:eastAsia="方正仿宋_GBK" w:cs="Times New Roman"/>
                <w:color w:val="auto"/>
                <w:spacing w:val="-4"/>
                <w:sz w:val="28"/>
                <w:szCs w:val="28"/>
                <w:highlight w:val="none"/>
                <w:lang w:val="en-US" w:eastAsia="zh-CN"/>
              </w:rPr>
            </w:pPr>
            <w:r>
              <w:rPr>
                <w:rFonts w:hint="default" w:ascii="Times New Roman" w:hAnsi="Times New Roman" w:eastAsia="方正仿宋_GBK" w:cs="Times New Roman"/>
                <w:color w:val="auto"/>
                <w:spacing w:val="-4"/>
                <w:sz w:val="28"/>
                <w:szCs w:val="28"/>
                <w:highlight w:val="none"/>
                <w:lang w:val="en-US" w:eastAsia="zh-CN"/>
              </w:rPr>
              <w:t>1</w:t>
            </w:r>
          </w:p>
        </w:tc>
        <w:tc>
          <w:tcPr>
            <w:tcW w:w="2282" w:type="dxa"/>
            <w:tcBorders>
              <w:top w:val="single" w:color="000000" w:sz="4" w:space="0"/>
              <w:left w:val="single" w:color="000000" w:sz="4" w:space="0"/>
              <w:bottom w:val="single" w:color="000000" w:sz="4" w:space="0"/>
              <w:right w:val="single" w:color="000000" w:sz="4" w:space="0"/>
            </w:tcBorders>
            <w:noWrap w:val="0"/>
            <w:vAlign w:val="center"/>
          </w:tcPr>
          <w:p w14:paraId="1FB3F9C7">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default" w:ascii="Times New Roman" w:hAnsi="Times New Roman" w:eastAsia="方正仿宋_GBK" w:cs="Times New Roman"/>
                <w:color w:val="auto"/>
                <w:spacing w:val="-4"/>
                <w:sz w:val="28"/>
                <w:szCs w:val="28"/>
                <w:highlight w:val="none"/>
                <w:lang w:val="en-US" w:eastAsia="zh-CN"/>
              </w:rPr>
            </w:pPr>
            <w:r>
              <w:rPr>
                <w:rFonts w:hint="default" w:ascii="Times New Roman" w:hAnsi="Times New Roman" w:eastAsia="方正仿宋_GBK" w:cs="Times New Roman"/>
                <w:color w:val="auto"/>
                <w:spacing w:val="-4"/>
                <w:sz w:val="28"/>
                <w:szCs w:val="28"/>
                <w:highlight w:val="none"/>
                <w:lang w:val="en-US" w:eastAsia="zh-CN"/>
              </w:rPr>
              <w:t>0-3</w:t>
            </w:r>
            <w:r>
              <w:rPr>
                <w:rFonts w:hint="default" w:ascii="Times New Roman" w:hAnsi="Times New Roman" w:eastAsia="方正仿宋_GBK" w:cs="Times New Roman"/>
                <w:color w:val="auto"/>
                <w:spacing w:val="-4"/>
                <w:sz w:val="28"/>
                <w:szCs w:val="28"/>
                <w:highlight w:val="none"/>
              </w:rPr>
              <w:t>元/千瓦时</w:t>
            </w:r>
          </w:p>
        </w:tc>
      </w:tr>
      <w:tr w14:paraId="2AA47A12">
        <w:tblPrEx>
          <w:tblCellMar>
            <w:top w:w="0" w:type="dxa"/>
            <w:left w:w="108" w:type="dxa"/>
            <w:bottom w:w="0" w:type="dxa"/>
            <w:right w:w="108" w:type="dxa"/>
          </w:tblCellMar>
        </w:tblPrEx>
        <w:trPr>
          <w:trHeight w:val="567" w:hRule="atLeast"/>
          <w:jc w:val="center"/>
        </w:trPr>
        <w:tc>
          <w:tcPr>
            <w:tcW w:w="851" w:type="dxa"/>
            <w:vMerge w:val="continue"/>
            <w:tcBorders>
              <w:left w:val="single" w:color="000000" w:sz="4" w:space="0"/>
              <w:right w:val="single" w:color="000000" w:sz="4" w:space="0"/>
            </w:tcBorders>
            <w:noWrap w:val="0"/>
            <w:vAlign w:val="center"/>
          </w:tcPr>
          <w:p w14:paraId="04ED7437">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default" w:ascii="Times New Roman" w:hAnsi="Times New Roman" w:eastAsia="方正仿宋_GBK" w:cs="Times New Roman"/>
                <w:color w:val="auto"/>
                <w:spacing w:val="-4"/>
                <w:sz w:val="28"/>
                <w:szCs w:val="28"/>
                <w:highlight w:val="none"/>
                <w:lang w:val="en-US" w:eastAsia="zh-CN"/>
              </w:rPr>
            </w:pPr>
          </w:p>
        </w:tc>
        <w:tc>
          <w:tcPr>
            <w:tcW w:w="1342" w:type="dxa"/>
            <w:vMerge w:val="continue"/>
            <w:tcBorders>
              <w:left w:val="single" w:color="000000" w:sz="4" w:space="0"/>
              <w:right w:val="single" w:color="000000" w:sz="4" w:space="0"/>
            </w:tcBorders>
            <w:noWrap w:val="0"/>
            <w:vAlign w:val="center"/>
          </w:tcPr>
          <w:p w14:paraId="1544A375">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default" w:ascii="Times New Roman" w:hAnsi="Times New Roman" w:eastAsia="方正仿宋_GBK" w:cs="Times New Roman"/>
                <w:color w:val="auto"/>
                <w:spacing w:val="-4"/>
                <w:sz w:val="28"/>
                <w:szCs w:val="28"/>
                <w:highlight w:val="none"/>
                <w:lang w:val="en-US" w:eastAsia="zh-CN"/>
              </w:rPr>
            </w:pPr>
          </w:p>
        </w:tc>
        <w:tc>
          <w:tcPr>
            <w:tcW w:w="2497" w:type="dxa"/>
            <w:tcBorders>
              <w:top w:val="single" w:color="000000" w:sz="4" w:space="0"/>
              <w:left w:val="single" w:color="000000" w:sz="4" w:space="0"/>
              <w:bottom w:val="single" w:color="000000" w:sz="4" w:space="0"/>
              <w:right w:val="single" w:color="000000" w:sz="4" w:space="0"/>
            </w:tcBorders>
            <w:noWrap w:val="0"/>
            <w:vAlign w:val="center"/>
          </w:tcPr>
          <w:p w14:paraId="1C7E9304">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default" w:ascii="Times New Roman" w:hAnsi="Times New Roman" w:eastAsia="方正仿宋_GBK" w:cs="Times New Roman"/>
                <w:color w:val="auto"/>
                <w:spacing w:val="-4"/>
                <w:sz w:val="28"/>
                <w:szCs w:val="28"/>
                <w:highlight w:val="none"/>
              </w:rPr>
            </w:pPr>
            <w:r>
              <w:rPr>
                <w:rFonts w:hint="default" w:ascii="Times New Roman" w:hAnsi="Times New Roman" w:eastAsia="方正仿宋_GBK" w:cs="Times New Roman"/>
                <w:color w:val="auto"/>
                <w:spacing w:val="-4"/>
                <w:sz w:val="28"/>
                <w:szCs w:val="28"/>
                <w:highlight w:val="none"/>
                <w:lang w:val="en-US" w:eastAsia="zh-CN"/>
              </w:rPr>
              <w:t>50-100万千瓦（含）</w:t>
            </w:r>
          </w:p>
        </w:tc>
        <w:tc>
          <w:tcPr>
            <w:tcW w:w="1125" w:type="dxa"/>
            <w:vMerge w:val="continue"/>
            <w:tcBorders>
              <w:left w:val="single" w:color="000000" w:sz="4" w:space="0"/>
              <w:right w:val="single" w:color="000000" w:sz="4" w:space="0"/>
            </w:tcBorders>
            <w:noWrap w:val="0"/>
            <w:vAlign w:val="center"/>
          </w:tcPr>
          <w:p w14:paraId="513926A0">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default" w:ascii="Times New Roman" w:hAnsi="Times New Roman" w:eastAsia="方正仿宋_GBK" w:cs="Times New Roman"/>
                <w:color w:val="auto"/>
                <w:spacing w:val="-4"/>
                <w:sz w:val="28"/>
                <w:szCs w:val="28"/>
                <w:highlight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996E517">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default" w:ascii="Times New Roman" w:hAnsi="Times New Roman" w:eastAsia="方正仿宋_GBK" w:cs="Times New Roman"/>
                <w:color w:val="auto"/>
                <w:spacing w:val="-4"/>
                <w:sz w:val="28"/>
                <w:szCs w:val="28"/>
                <w:highlight w:val="none"/>
                <w:lang w:val="en-US" w:eastAsia="zh-CN"/>
              </w:rPr>
            </w:pPr>
            <w:r>
              <w:rPr>
                <w:rFonts w:hint="default" w:ascii="Times New Roman" w:hAnsi="Times New Roman" w:eastAsia="方正仿宋_GBK" w:cs="Times New Roman"/>
                <w:color w:val="auto"/>
                <w:spacing w:val="-4"/>
                <w:sz w:val="28"/>
                <w:szCs w:val="28"/>
                <w:highlight w:val="none"/>
                <w:lang w:val="en-US" w:eastAsia="zh-CN"/>
              </w:rPr>
              <w:t>1.2</w:t>
            </w:r>
          </w:p>
        </w:tc>
        <w:tc>
          <w:tcPr>
            <w:tcW w:w="2282" w:type="dxa"/>
            <w:tcBorders>
              <w:top w:val="single" w:color="000000" w:sz="4" w:space="0"/>
              <w:left w:val="single" w:color="000000" w:sz="4" w:space="0"/>
              <w:bottom w:val="single" w:color="000000" w:sz="4" w:space="0"/>
              <w:right w:val="single" w:color="000000" w:sz="4" w:space="0"/>
            </w:tcBorders>
            <w:noWrap w:val="0"/>
            <w:vAlign w:val="center"/>
          </w:tcPr>
          <w:p w14:paraId="3BCE00BA">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default" w:ascii="Times New Roman" w:hAnsi="Times New Roman" w:eastAsia="方正仿宋_GBK" w:cs="Times New Roman"/>
                <w:color w:val="auto"/>
                <w:spacing w:val="-4"/>
                <w:sz w:val="28"/>
                <w:szCs w:val="28"/>
                <w:highlight w:val="none"/>
              </w:rPr>
            </w:pPr>
            <w:r>
              <w:rPr>
                <w:rFonts w:hint="default" w:ascii="Times New Roman" w:hAnsi="Times New Roman" w:eastAsia="方正仿宋_GBK" w:cs="Times New Roman"/>
                <w:color w:val="auto"/>
                <w:spacing w:val="-4"/>
                <w:sz w:val="28"/>
                <w:szCs w:val="28"/>
                <w:highlight w:val="none"/>
                <w:lang w:val="en-US" w:eastAsia="zh-CN"/>
              </w:rPr>
              <w:t>0-3.6</w:t>
            </w:r>
            <w:r>
              <w:rPr>
                <w:rFonts w:hint="default" w:ascii="Times New Roman" w:hAnsi="Times New Roman" w:eastAsia="方正仿宋_GBK" w:cs="Times New Roman"/>
                <w:color w:val="auto"/>
                <w:spacing w:val="-4"/>
                <w:sz w:val="28"/>
                <w:szCs w:val="28"/>
                <w:highlight w:val="none"/>
              </w:rPr>
              <w:t>元/千瓦时</w:t>
            </w:r>
          </w:p>
        </w:tc>
      </w:tr>
      <w:tr w14:paraId="40826D37">
        <w:tblPrEx>
          <w:tblCellMar>
            <w:top w:w="0" w:type="dxa"/>
            <w:left w:w="108" w:type="dxa"/>
            <w:bottom w:w="0" w:type="dxa"/>
            <w:right w:w="108" w:type="dxa"/>
          </w:tblCellMar>
        </w:tblPrEx>
        <w:trPr>
          <w:trHeight w:val="567" w:hRule="atLeast"/>
          <w:jc w:val="center"/>
        </w:trPr>
        <w:tc>
          <w:tcPr>
            <w:tcW w:w="851" w:type="dxa"/>
            <w:vMerge w:val="continue"/>
            <w:tcBorders>
              <w:left w:val="single" w:color="000000" w:sz="4" w:space="0"/>
              <w:right w:val="single" w:color="000000" w:sz="4" w:space="0"/>
            </w:tcBorders>
            <w:noWrap w:val="0"/>
            <w:vAlign w:val="center"/>
          </w:tcPr>
          <w:p w14:paraId="058A29B1">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default" w:ascii="Times New Roman" w:hAnsi="Times New Roman" w:eastAsia="方正仿宋_GBK" w:cs="Times New Roman"/>
                <w:color w:val="auto"/>
                <w:spacing w:val="-4"/>
                <w:sz w:val="28"/>
                <w:szCs w:val="28"/>
                <w:highlight w:val="none"/>
                <w:lang w:eastAsia="zh-CN"/>
              </w:rPr>
            </w:pPr>
          </w:p>
        </w:tc>
        <w:tc>
          <w:tcPr>
            <w:tcW w:w="1342" w:type="dxa"/>
            <w:vMerge w:val="continue"/>
            <w:tcBorders>
              <w:left w:val="single" w:color="000000" w:sz="4" w:space="0"/>
              <w:bottom w:val="single" w:color="000000" w:sz="4" w:space="0"/>
              <w:right w:val="single" w:color="000000" w:sz="4" w:space="0"/>
            </w:tcBorders>
            <w:noWrap w:val="0"/>
            <w:vAlign w:val="center"/>
          </w:tcPr>
          <w:p w14:paraId="47F3DF5B">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default" w:ascii="Times New Roman" w:hAnsi="Times New Roman" w:eastAsia="方正仿宋_GBK" w:cs="Times New Roman"/>
                <w:color w:val="auto"/>
                <w:spacing w:val="-4"/>
                <w:sz w:val="28"/>
                <w:szCs w:val="28"/>
                <w:highlight w:val="none"/>
                <w:lang w:eastAsia="zh-CN"/>
              </w:rPr>
            </w:pPr>
          </w:p>
        </w:tc>
        <w:tc>
          <w:tcPr>
            <w:tcW w:w="2497" w:type="dxa"/>
            <w:tcBorders>
              <w:top w:val="single" w:color="000000" w:sz="4" w:space="0"/>
              <w:left w:val="single" w:color="000000" w:sz="4" w:space="0"/>
              <w:bottom w:val="single" w:color="000000" w:sz="4" w:space="0"/>
              <w:right w:val="single" w:color="000000" w:sz="4" w:space="0"/>
            </w:tcBorders>
            <w:noWrap w:val="0"/>
            <w:vAlign w:val="center"/>
          </w:tcPr>
          <w:p w14:paraId="00410114">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default" w:ascii="Times New Roman" w:hAnsi="Times New Roman" w:eastAsia="方正仿宋_GBK" w:cs="Times New Roman"/>
                <w:color w:val="auto"/>
                <w:spacing w:val="-4"/>
                <w:sz w:val="28"/>
                <w:szCs w:val="28"/>
                <w:highlight w:val="none"/>
              </w:rPr>
            </w:pPr>
            <w:r>
              <w:rPr>
                <w:rFonts w:hint="default" w:ascii="Times New Roman" w:hAnsi="Times New Roman" w:eastAsia="方正仿宋_GBK" w:cs="Times New Roman"/>
                <w:color w:val="auto"/>
                <w:spacing w:val="-4"/>
                <w:sz w:val="28"/>
                <w:szCs w:val="28"/>
                <w:highlight w:val="none"/>
                <w:lang w:val="en-US" w:eastAsia="zh-CN"/>
              </w:rPr>
              <w:t>100万千瓦以上</w:t>
            </w:r>
          </w:p>
        </w:tc>
        <w:tc>
          <w:tcPr>
            <w:tcW w:w="1125" w:type="dxa"/>
            <w:vMerge w:val="continue"/>
            <w:tcBorders>
              <w:left w:val="single" w:color="000000" w:sz="4" w:space="0"/>
              <w:right w:val="single" w:color="000000" w:sz="4" w:space="0"/>
            </w:tcBorders>
            <w:noWrap w:val="0"/>
            <w:vAlign w:val="center"/>
          </w:tcPr>
          <w:p w14:paraId="4D4B7D2F">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default" w:ascii="Times New Roman" w:hAnsi="Times New Roman" w:eastAsia="方正仿宋_GBK" w:cs="Times New Roman"/>
                <w:color w:val="auto"/>
                <w:spacing w:val="-4"/>
                <w:sz w:val="28"/>
                <w:szCs w:val="28"/>
                <w:highlight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942BE85">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default" w:ascii="Times New Roman" w:hAnsi="Times New Roman" w:eastAsia="方正仿宋_GBK" w:cs="Times New Roman"/>
                <w:color w:val="auto"/>
                <w:spacing w:val="-4"/>
                <w:sz w:val="28"/>
                <w:szCs w:val="28"/>
                <w:highlight w:val="none"/>
                <w:lang w:val="en-US" w:eastAsia="zh-CN"/>
              </w:rPr>
            </w:pPr>
            <w:r>
              <w:rPr>
                <w:rFonts w:hint="default" w:ascii="Times New Roman" w:hAnsi="Times New Roman" w:eastAsia="方正仿宋_GBK" w:cs="Times New Roman"/>
                <w:color w:val="auto"/>
                <w:spacing w:val="-4"/>
                <w:sz w:val="28"/>
                <w:szCs w:val="28"/>
                <w:highlight w:val="none"/>
                <w:lang w:val="en-US" w:eastAsia="zh-CN"/>
              </w:rPr>
              <w:t>1.3</w:t>
            </w:r>
          </w:p>
        </w:tc>
        <w:tc>
          <w:tcPr>
            <w:tcW w:w="2282" w:type="dxa"/>
            <w:tcBorders>
              <w:top w:val="single" w:color="000000" w:sz="4" w:space="0"/>
              <w:left w:val="single" w:color="000000" w:sz="4" w:space="0"/>
              <w:bottom w:val="single" w:color="000000" w:sz="4" w:space="0"/>
              <w:right w:val="single" w:color="000000" w:sz="4" w:space="0"/>
            </w:tcBorders>
            <w:noWrap w:val="0"/>
            <w:vAlign w:val="center"/>
          </w:tcPr>
          <w:p w14:paraId="40493205">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default" w:ascii="Times New Roman" w:hAnsi="Times New Roman" w:eastAsia="方正仿宋_GBK" w:cs="Times New Roman"/>
                <w:color w:val="auto"/>
                <w:spacing w:val="-4"/>
                <w:sz w:val="28"/>
                <w:szCs w:val="28"/>
                <w:highlight w:val="none"/>
              </w:rPr>
            </w:pPr>
            <w:r>
              <w:rPr>
                <w:rFonts w:hint="default" w:ascii="Times New Roman" w:hAnsi="Times New Roman" w:eastAsia="方正仿宋_GBK" w:cs="Times New Roman"/>
                <w:color w:val="auto"/>
                <w:spacing w:val="-4"/>
                <w:sz w:val="28"/>
                <w:szCs w:val="28"/>
                <w:highlight w:val="none"/>
                <w:lang w:val="en-US" w:eastAsia="zh-CN"/>
              </w:rPr>
              <w:t>0-3.9</w:t>
            </w:r>
            <w:r>
              <w:rPr>
                <w:rFonts w:hint="default" w:ascii="Times New Roman" w:hAnsi="Times New Roman" w:eastAsia="方正仿宋_GBK" w:cs="Times New Roman"/>
                <w:color w:val="auto"/>
                <w:spacing w:val="-4"/>
                <w:sz w:val="28"/>
                <w:szCs w:val="28"/>
                <w:highlight w:val="none"/>
              </w:rPr>
              <w:t>元/千瓦时</w:t>
            </w:r>
          </w:p>
        </w:tc>
      </w:tr>
      <w:tr w14:paraId="6A31B8EF">
        <w:tblPrEx>
          <w:tblCellMar>
            <w:top w:w="0" w:type="dxa"/>
            <w:left w:w="108" w:type="dxa"/>
            <w:bottom w:w="0" w:type="dxa"/>
            <w:right w:w="108" w:type="dxa"/>
          </w:tblCellMar>
        </w:tblPrEx>
        <w:trPr>
          <w:trHeight w:val="698" w:hRule="atLeast"/>
          <w:jc w:val="center"/>
        </w:trPr>
        <w:tc>
          <w:tcPr>
            <w:tcW w:w="851" w:type="dxa"/>
            <w:vMerge w:val="continue"/>
            <w:tcBorders>
              <w:left w:val="single" w:color="000000" w:sz="4" w:space="0"/>
              <w:bottom w:val="single" w:color="000000" w:sz="4" w:space="0"/>
              <w:right w:val="single" w:color="000000" w:sz="4" w:space="0"/>
            </w:tcBorders>
            <w:noWrap w:val="0"/>
            <w:vAlign w:val="center"/>
          </w:tcPr>
          <w:p w14:paraId="5C2F697B">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default" w:ascii="Times New Roman" w:hAnsi="Times New Roman" w:eastAsia="方正仿宋_GBK" w:cs="Times New Roman"/>
                <w:color w:val="auto"/>
                <w:spacing w:val="-4"/>
                <w:sz w:val="28"/>
                <w:szCs w:val="28"/>
                <w:highlight w:val="none"/>
                <w:lang w:eastAsia="zh-CN"/>
              </w:rPr>
            </w:pPr>
          </w:p>
        </w:tc>
        <w:tc>
          <w:tcPr>
            <w:tcW w:w="1342" w:type="dxa"/>
            <w:tcBorders>
              <w:top w:val="single" w:color="000000" w:sz="4" w:space="0"/>
              <w:left w:val="single" w:color="000000" w:sz="4" w:space="0"/>
              <w:bottom w:val="single" w:color="000000" w:sz="4" w:space="0"/>
              <w:right w:val="single" w:color="000000" w:sz="4" w:space="0"/>
            </w:tcBorders>
            <w:noWrap w:val="0"/>
            <w:vAlign w:val="center"/>
          </w:tcPr>
          <w:p w14:paraId="7E65B6EE">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default" w:ascii="Times New Roman" w:hAnsi="Times New Roman" w:eastAsia="方正仿宋_GBK" w:cs="Times New Roman"/>
                <w:color w:val="auto"/>
                <w:spacing w:val="-4"/>
                <w:sz w:val="28"/>
                <w:szCs w:val="28"/>
                <w:highlight w:val="none"/>
                <w:lang w:eastAsia="zh-CN"/>
              </w:rPr>
            </w:pPr>
            <w:r>
              <w:rPr>
                <w:rFonts w:hint="default" w:ascii="Times New Roman" w:hAnsi="Times New Roman" w:eastAsia="方正仿宋_GBK" w:cs="Times New Roman"/>
                <w:color w:val="auto"/>
                <w:spacing w:val="-4"/>
                <w:sz w:val="28"/>
                <w:szCs w:val="28"/>
                <w:highlight w:val="none"/>
                <w:lang w:eastAsia="zh-CN"/>
              </w:rPr>
              <w:t>日内</w:t>
            </w:r>
          </w:p>
          <w:p w14:paraId="77B6A60F">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default" w:ascii="Times New Roman" w:hAnsi="Times New Roman" w:eastAsia="方正仿宋_GBK" w:cs="Times New Roman"/>
                <w:color w:val="auto"/>
                <w:spacing w:val="-4"/>
                <w:kern w:val="2"/>
                <w:sz w:val="28"/>
                <w:szCs w:val="28"/>
                <w:highlight w:val="none"/>
                <w:lang w:val="en-US" w:eastAsia="zh-CN" w:bidi="ar-SA"/>
              </w:rPr>
            </w:pPr>
            <w:r>
              <w:rPr>
                <w:rFonts w:hint="default" w:ascii="Times New Roman" w:hAnsi="Times New Roman" w:eastAsia="方正仿宋_GBK" w:cs="Times New Roman"/>
                <w:color w:val="auto"/>
                <w:spacing w:val="-4"/>
                <w:sz w:val="28"/>
                <w:szCs w:val="28"/>
                <w:highlight w:val="none"/>
                <w:lang w:eastAsia="zh-CN"/>
              </w:rPr>
              <w:t>需求响应</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14:paraId="1956BA19">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default" w:ascii="Times New Roman" w:hAnsi="Times New Roman" w:eastAsia="方正仿宋_GBK" w:cs="Times New Roman"/>
                <w:color w:val="auto"/>
                <w:spacing w:val="-4"/>
                <w:kern w:val="2"/>
                <w:sz w:val="28"/>
                <w:szCs w:val="28"/>
                <w:highlight w:val="none"/>
                <w:lang w:val="en-US" w:eastAsia="zh-CN" w:bidi="ar-SA"/>
              </w:rPr>
            </w:pPr>
            <w:r>
              <w:rPr>
                <w:rFonts w:hint="default" w:ascii="Times New Roman" w:hAnsi="Times New Roman" w:eastAsia="方正仿宋_GBK" w:cs="Times New Roman"/>
                <w:color w:val="auto"/>
                <w:spacing w:val="-4"/>
                <w:kern w:val="2"/>
                <w:sz w:val="28"/>
                <w:szCs w:val="28"/>
                <w:highlight w:val="none"/>
                <w:lang w:val="en-US" w:eastAsia="zh-CN" w:bidi="ar-SA"/>
              </w:rPr>
              <w:t>/</w:t>
            </w:r>
          </w:p>
        </w:tc>
        <w:tc>
          <w:tcPr>
            <w:tcW w:w="1125" w:type="dxa"/>
            <w:vMerge w:val="continue"/>
            <w:tcBorders>
              <w:left w:val="single" w:color="000000" w:sz="4" w:space="0"/>
              <w:bottom w:val="single" w:color="000000" w:sz="4" w:space="0"/>
              <w:right w:val="single" w:color="000000" w:sz="4" w:space="0"/>
            </w:tcBorders>
            <w:noWrap w:val="0"/>
            <w:vAlign w:val="center"/>
          </w:tcPr>
          <w:p w14:paraId="70C6FD5E">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default" w:ascii="Times New Roman" w:hAnsi="Times New Roman" w:eastAsia="方正仿宋_GBK" w:cs="Times New Roman"/>
                <w:color w:val="auto"/>
                <w:spacing w:val="-4"/>
                <w:sz w:val="28"/>
                <w:szCs w:val="28"/>
                <w:highlight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3A22819">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default" w:ascii="Times New Roman" w:hAnsi="Times New Roman" w:eastAsia="方正仿宋_GBK" w:cs="Times New Roman"/>
                <w:color w:val="auto"/>
                <w:spacing w:val="-4"/>
                <w:sz w:val="28"/>
                <w:szCs w:val="28"/>
                <w:highlight w:val="none"/>
                <w:lang w:val="en-US" w:eastAsia="zh-CN"/>
              </w:rPr>
            </w:pPr>
            <w:r>
              <w:rPr>
                <w:rFonts w:hint="default" w:ascii="Times New Roman" w:hAnsi="Times New Roman" w:eastAsia="方正仿宋_GBK" w:cs="Times New Roman"/>
                <w:color w:val="auto"/>
                <w:spacing w:val="-4"/>
                <w:sz w:val="28"/>
                <w:szCs w:val="28"/>
                <w:highlight w:val="none"/>
                <w:lang w:val="en-US" w:eastAsia="zh-CN"/>
              </w:rPr>
              <w:t>1.6</w:t>
            </w:r>
          </w:p>
        </w:tc>
        <w:tc>
          <w:tcPr>
            <w:tcW w:w="2282" w:type="dxa"/>
            <w:tcBorders>
              <w:top w:val="single" w:color="000000" w:sz="4" w:space="0"/>
              <w:left w:val="single" w:color="000000" w:sz="4" w:space="0"/>
              <w:bottom w:val="single" w:color="000000" w:sz="4" w:space="0"/>
              <w:right w:val="single" w:color="000000" w:sz="4" w:space="0"/>
            </w:tcBorders>
            <w:noWrap w:val="0"/>
            <w:vAlign w:val="center"/>
          </w:tcPr>
          <w:p w14:paraId="088648CB">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default" w:ascii="Times New Roman" w:hAnsi="Times New Roman" w:eastAsia="方正仿宋_GBK" w:cs="Times New Roman"/>
                <w:color w:val="auto"/>
                <w:spacing w:val="-4"/>
                <w:sz w:val="28"/>
                <w:szCs w:val="28"/>
                <w:highlight w:val="none"/>
                <w:lang w:val="en-US" w:eastAsia="zh-CN"/>
              </w:rPr>
            </w:pPr>
            <w:r>
              <w:rPr>
                <w:rFonts w:hint="default" w:ascii="Times New Roman" w:hAnsi="Times New Roman" w:eastAsia="方正仿宋_GBK" w:cs="Times New Roman"/>
                <w:color w:val="auto"/>
                <w:spacing w:val="-4"/>
                <w:sz w:val="28"/>
                <w:szCs w:val="28"/>
                <w:highlight w:val="none"/>
                <w:lang w:val="en-US" w:eastAsia="zh-CN"/>
              </w:rPr>
              <w:t>0-4.8</w:t>
            </w:r>
            <w:r>
              <w:rPr>
                <w:rFonts w:hint="default" w:ascii="Times New Roman" w:hAnsi="Times New Roman" w:eastAsia="方正仿宋_GBK" w:cs="Times New Roman"/>
                <w:color w:val="auto"/>
                <w:spacing w:val="-4"/>
                <w:sz w:val="28"/>
                <w:szCs w:val="28"/>
                <w:highlight w:val="none"/>
              </w:rPr>
              <w:t>元/千瓦时</w:t>
            </w:r>
          </w:p>
        </w:tc>
      </w:tr>
      <w:tr w14:paraId="7FB9883F">
        <w:tblPrEx>
          <w:tblCellMar>
            <w:top w:w="0" w:type="dxa"/>
            <w:left w:w="108" w:type="dxa"/>
            <w:bottom w:w="0" w:type="dxa"/>
            <w:right w:w="108" w:type="dxa"/>
          </w:tblCellMar>
        </w:tblPrEx>
        <w:trPr>
          <w:trHeight w:val="567" w:hRule="atLeast"/>
          <w:jc w:val="center"/>
        </w:trPr>
        <w:tc>
          <w:tcPr>
            <w:tcW w:w="851" w:type="dxa"/>
            <w:vMerge w:val="restart"/>
            <w:tcBorders>
              <w:top w:val="single" w:color="000000" w:sz="4" w:space="0"/>
              <w:left w:val="single" w:color="000000" w:sz="4" w:space="0"/>
              <w:right w:val="single" w:color="000000" w:sz="4" w:space="0"/>
            </w:tcBorders>
            <w:noWrap w:val="0"/>
            <w:vAlign w:val="center"/>
          </w:tcPr>
          <w:p w14:paraId="79EC8059">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default" w:ascii="Times New Roman" w:hAnsi="Times New Roman" w:eastAsia="方正仿宋_GBK" w:cs="Times New Roman"/>
                <w:color w:val="auto"/>
                <w:spacing w:val="-4"/>
                <w:sz w:val="28"/>
                <w:szCs w:val="28"/>
                <w:highlight w:val="none"/>
                <w:lang w:eastAsia="zh-CN"/>
              </w:rPr>
            </w:pPr>
            <w:r>
              <w:rPr>
                <w:rFonts w:hint="default" w:ascii="Times New Roman" w:hAnsi="Times New Roman" w:eastAsia="方正仿宋_GBK" w:cs="Times New Roman"/>
                <w:color w:val="auto"/>
                <w:spacing w:val="-4"/>
                <w:sz w:val="28"/>
                <w:szCs w:val="28"/>
                <w:highlight w:val="none"/>
                <w:lang w:eastAsia="zh-CN"/>
              </w:rPr>
              <w:t>填谷</w:t>
            </w:r>
          </w:p>
        </w:tc>
        <w:tc>
          <w:tcPr>
            <w:tcW w:w="1342" w:type="dxa"/>
            <w:tcBorders>
              <w:top w:val="single" w:color="000000" w:sz="4" w:space="0"/>
              <w:left w:val="single" w:color="000000" w:sz="4" w:space="0"/>
              <w:bottom w:val="single" w:color="000000" w:sz="4" w:space="0"/>
              <w:right w:val="single" w:color="000000" w:sz="4" w:space="0"/>
            </w:tcBorders>
            <w:noWrap w:val="0"/>
            <w:vAlign w:val="center"/>
          </w:tcPr>
          <w:p w14:paraId="01DBE54E">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default" w:ascii="Times New Roman" w:hAnsi="Times New Roman" w:eastAsia="方正仿宋_GBK" w:cs="Times New Roman"/>
                <w:color w:val="auto"/>
                <w:spacing w:val="-4"/>
                <w:sz w:val="28"/>
                <w:szCs w:val="28"/>
                <w:highlight w:val="none"/>
                <w:lang w:eastAsia="zh-CN"/>
              </w:rPr>
            </w:pPr>
            <w:r>
              <w:rPr>
                <w:rFonts w:hint="default" w:ascii="Times New Roman" w:hAnsi="Times New Roman" w:eastAsia="方正仿宋_GBK" w:cs="Times New Roman"/>
                <w:color w:val="auto"/>
                <w:spacing w:val="-4"/>
                <w:sz w:val="28"/>
                <w:szCs w:val="28"/>
                <w:highlight w:val="none"/>
                <w:lang w:eastAsia="zh-CN"/>
              </w:rPr>
              <w:t>日前</w:t>
            </w:r>
          </w:p>
          <w:p w14:paraId="2AC9B03A">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default" w:ascii="Times New Roman" w:hAnsi="Times New Roman" w:eastAsia="方正仿宋_GBK" w:cs="Times New Roman"/>
                <w:color w:val="auto"/>
                <w:spacing w:val="-4"/>
                <w:kern w:val="2"/>
                <w:sz w:val="28"/>
                <w:szCs w:val="28"/>
                <w:highlight w:val="none"/>
                <w:lang w:val="en-US" w:eastAsia="zh-CN" w:bidi="ar-SA"/>
              </w:rPr>
            </w:pPr>
            <w:r>
              <w:rPr>
                <w:rFonts w:hint="default" w:ascii="Times New Roman" w:hAnsi="Times New Roman" w:eastAsia="方正仿宋_GBK" w:cs="Times New Roman"/>
                <w:color w:val="auto"/>
                <w:spacing w:val="-4"/>
                <w:sz w:val="28"/>
                <w:szCs w:val="28"/>
                <w:highlight w:val="none"/>
                <w:lang w:eastAsia="zh-CN"/>
              </w:rPr>
              <w:t>需求响应</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14:paraId="7C94A4EB">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default" w:ascii="Times New Roman" w:hAnsi="Times New Roman" w:eastAsia="方正仿宋_GBK" w:cs="Times New Roman"/>
                <w:color w:val="auto"/>
                <w:spacing w:val="-4"/>
                <w:kern w:val="2"/>
                <w:sz w:val="28"/>
                <w:szCs w:val="28"/>
                <w:highlight w:val="none"/>
                <w:lang w:val="en-US" w:eastAsia="zh-CN" w:bidi="ar-SA"/>
              </w:rPr>
            </w:pPr>
            <w:r>
              <w:rPr>
                <w:rFonts w:hint="default" w:ascii="Times New Roman" w:hAnsi="Times New Roman" w:eastAsia="方正仿宋_GBK" w:cs="Times New Roman"/>
                <w:color w:val="auto"/>
                <w:spacing w:val="-4"/>
                <w:kern w:val="2"/>
                <w:sz w:val="28"/>
                <w:szCs w:val="28"/>
                <w:highlight w:val="none"/>
                <w:lang w:val="en-US" w:eastAsia="zh-CN" w:bidi="ar-SA"/>
              </w:rPr>
              <w:t>/</w:t>
            </w:r>
          </w:p>
        </w:tc>
        <w:tc>
          <w:tcPr>
            <w:tcW w:w="1125" w:type="dxa"/>
            <w:vMerge w:val="restart"/>
            <w:tcBorders>
              <w:top w:val="single" w:color="000000" w:sz="4" w:space="0"/>
              <w:left w:val="single" w:color="000000" w:sz="4" w:space="0"/>
              <w:right w:val="single" w:color="000000" w:sz="4" w:space="0"/>
            </w:tcBorders>
            <w:noWrap w:val="0"/>
            <w:vAlign w:val="center"/>
          </w:tcPr>
          <w:p w14:paraId="75766C7A">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default" w:ascii="Times New Roman" w:hAnsi="Times New Roman" w:eastAsia="方正仿宋_GBK" w:cs="Times New Roman"/>
                <w:color w:val="auto"/>
                <w:spacing w:val="-4"/>
                <w:sz w:val="28"/>
                <w:szCs w:val="28"/>
                <w:highlight w:val="none"/>
                <w:lang w:val="en-US" w:eastAsia="zh-CN"/>
              </w:rPr>
            </w:pPr>
            <w:r>
              <w:rPr>
                <w:rFonts w:hint="default" w:ascii="Times New Roman" w:hAnsi="Times New Roman" w:eastAsia="方正仿宋_GBK" w:cs="Times New Roman"/>
                <w:color w:val="auto"/>
                <w:spacing w:val="-4"/>
                <w:sz w:val="28"/>
                <w:szCs w:val="28"/>
                <w:highlight w:val="none"/>
                <w:lang w:val="en-US" w:eastAsia="zh-CN"/>
              </w:rPr>
              <w:t>0.2</w:t>
            </w:r>
            <w:r>
              <w:rPr>
                <w:rFonts w:hint="default" w:ascii="Times New Roman" w:hAnsi="Times New Roman" w:eastAsia="方正仿宋_GBK" w:cs="Times New Roman"/>
                <w:color w:val="auto"/>
                <w:spacing w:val="-4"/>
                <w:sz w:val="28"/>
                <w:szCs w:val="28"/>
                <w:highlight w:val="none"/>
              </w:rPr>
              <w:t>元/千瓦时</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D785E51">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default" w:ascii="Times New Roman" w:hAnsi="Times New Roman" w:eastAsia="方正仿宋_GBK" w:cs="Times New Roman"/>
                <w:color w:val="auto"/>
                <w:spacing w:val="-4"/>
                <w:sz w:val="28"/>
                <w:szCs w:val="28"/>
                <w:highlight w:val="none"/>
                <w:lang w:val="en-US" w:eastAsia="zh-CN"/>
              </w:rPr>
            </w:pPr>
            <w:r>
              <w:rPr>
                <w:rFonts w:hint="default" w:ascii="Times New Roman" w:hAnsi="Times New Roman" w:eastAsia="方正仿宋_GBK" w:cs="Times New Roman"/>
                <w:color w:val="auto"/>
                <w:spacing w:val="-4"/>
                <w:sz w:val="28"/>
                <w:szCs w:val="28"/>
                <w:highlight w:val="none"/>
                <w:lang w:val="en-US" w:eastAsia="zh-CN"/>
              </w:rPr>
              <w:t>1</w:t>
            </w:r>
          </w:p>
        </w:tc>
        <w:tc>
          <w:tcPr>
            <w:tcW w:w="2282" w:type="dxa"/>
            <w:tcBorders>
              <w:top w:val="single" w:color="000000" w:sz="4" w:space="0"/>
              <w:left w:val="single" w:color="000000" w:sz="4" w:space="0"/>
              <w:bottom w:val="single" w:color="000000" w:sz="4" w:space="0"/>
              <w:right w:val="single" w:color="000000" w:sz="4" w:space="0"/>
            </w:tcBorders>
            <w:noWrap w:val="0"/>
            <w:vAlign w:val="center"/>
          </w:tcPr>
          <w:p w14:paraId="18FC23A1">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default" w:ascii="Times New Roman" w:hAnsi="Times New Roman" w:eastAsia="方正仿宋_GBK" w:cs="Times New Roman"/>
                <w:color w:val="auto"/>
                <w:spacing w:val="-4"/>
                <w:sz w:val="28"/>
                <w:szCs w:val="28"/>
                <w:highlight w:val="none"/>
                <w:lang w:val="en-US" w:eastAsia="zh-CN"/>
              </w:rPr>
            </w:pPr>
            <w:r>
              <w:rPr>
                <w:rFonts w:hint="default" w:ascii="Times New Roman" w:hAnsi="Times New Roman" w:eastAsia="方正仿宋_GBK" w:cs="Times New Roman"/>
                <w:color w:val="auto"/>
                <w:spacing w:val="-4"/>
                <w:sz w:val="28"/>
                <w:szCs w:val="28"/>
                <w:highlight w:val="none"/>
                <w:lang w:val="en-US" w:eastAsia="zh-CN"/>
              </w:rPr>
              <w:t>0-0.2元</w:t>
            </w:r>
            <w:r>
              <w:rPr>
                <w:rFonts w:hint="default" w:ascii="Times New Roman" w:hAnsi="Times New Roman" w:eastAsia="方正仿宋_GBK" w:cs="Times New Roman"/>
                <w:color w:val="auto"/>
                <w:spacing w:val="-4"/>
                <w:sz w:val="28"/>
                <w:szCs w:val="28"/>
                <w:highlight w:val="none"/>
              </w:rPr>
              <w:t>/千瓦时</w:t>
            </w:r>
          </w:p>
        </w:tc>
      </w:tr>
      <w:tr w14:paraId="3729D61E">
        <w:tblPrEx>
          <w:tblCellMar>
            <w:top w:w="0" w:type="dxa"/>
            <w:left w:w="108" w:type="dxa"/>
            <w:bottom w:w="0" w:type="dxa"/>
            <w:right w:w="108" w:type="dxa"/>
          </w:tblCellMar>
        </w:tblPrEx>
        <w:trPr>
          <w:trHeight w:val="567" w:hRule="atLeast"/>
          <w:jc w:val="center"/>
        </w:trPr>
        <w:tc>
          <w:tcPr>
            <w:tcW w:w="851" w:type="dxa"/>
            <w:vMerge w:val="continue"/>
            <w:tcBorders>
              <w:left w:val="single" w:color="000000" w:sz="4" w:space="0"/>
              <w:bottom w:val="single" w:color="000000" w:sz="4" w:space="0"/>
              <w:right w:val="single" w:color="000000" w:sz="4" w:space="0"/>
            </w:tcBorders>
            <w:noWrap w:val="0"/>
            <w:vAlign w:val="center"/>
          </w:tcPr>
          <w:p w14:paraId="1FC882CB">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default" w:ascii="Times New Roman" w:hAnsi="Times New Roman" w:eastAsia="方正仿宋_GBK" w:cs="Times New Roman"/>
                <w:color w:val="auto"/>
                <w:spacing w:val="-4"/>
                <w:sz w:val="28"/>
                <w:szCs w:val="28"/>
                <w:highlight w:val="none"/>
                <w:lang w:eastAsia="zh-CN"/>
              </w:rPr>
            </w:pPr>
          </w:p>
        </w:tc>
        <w:tc>
          <w:tcPr>
            <w:tcW w:w="1342" w:type="dxa"/>
            <w:tcBorders>
              <w:top w:val="single" w:color="000000" w:sz="4" w:space="0"/>
              <w:left w:val="single" w:color="000000" w:sz="4" w:space="0"/>
              <w:bottom w:val="single" w:color="000000" w:sz="4" w:space="0"/>
              <w:right w:val="single" w:color="000000" w:sz="4" w:space="0"/>
            </w:tcBorders>
            <w:noWrap w:val="0"/>
            <w:vAlign w:val="center"/>
          </w:tcPr>
          <w:p w14:paraId="5200B2F8">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default" w:ascii="Times New Roman" w:hAnsi="Times New Roman" w:eastAsia="方正仿宋_GBK" w:cs="Times New Roman"/>
                <w:color w:val="auto"/>
                <w:spacing w:val="-4"/>
                <w:sz w:val="28"/>
                <w:szCs w:val="28"/>
                <w:highlight w:val="none"/>
                <w:lang w:eastAsia="zh-CN"/>
              </w:rPr>
            </w:pPr>
            <w:r>
              <w:rPr>
                <w:rFonts w:hint="default" w:ascii="Times New Roman" w:hAnsi="Times New Roman" w:eastAsia="方正仿宋_GBK" w:cs="Times New Roman"/>
                <w:color w:val="auto"/>
                <w:spacing w:val="-4"/>
                <w:sz w:val="28"/>
                <w:szCs w:val="28"/>
                <w:highlight w:val="none"/>
                <w:lang w:eastAsia="zh-CN"/>
              </w:rPr>
              <w:t>日内</w:t>
            </w:r>
          </w:p>
          <w:p w14:paraId="4D13CE52">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default" w:ascii="Times New Roman" w:hAnsi="Times New Roman" w:eastAsia="方正仿宋_GBK" w:cs="Times New Roman"/>
                <w:color w:val="auto"/>
                <w:spacing w:val="-4"/>
                <w:kern w:val="2"/>
                <w:sz w:val="28"/>
                <w:szCs w:val="28"/>
                <w:highlight w:val="none"/>
                <w:lang w:val="en-US" w:eastAsia="zh-CN" w:bidi="ar-SA"/>
              </w:rPr>
            </w:pPr>
            <w:r>
              <w:rPr>
                <w:rFonts w:hint="default" w:ascii="Times New Roman" w:hAnsi="Times New Roman" w:eastAsia="方正仿宋_GBK" w:cs="Times New Roman"/>
                <w:color w:val="auto"/>
                <w:spacing w:val="-4"/>
                <w:sz w:val="28"/>
                <w:szCs w:val="28"/>
                <w:highlight w:val="none"/>
                <w:lang w:eastAsia="zh-CN"/>
              </w:rPr>
              <w:t>需求响应</w:t>
            </w:r>
          </w:p>
        </w:tc>
        <w:tc>
          <w:tcPr>
            <w:tcW w:w="2497" w:type="dxa"/>
            <w:tcBorders>
              <w:top w:val="single" w:color="000000" w:sz="4" w:space="0"/>
              <w:left w:val="single" w:color="000000" w:sz="4" w:space="0"/>
              <w:bottom w:val="single" w:color="000000" w:sz="4" w:space="0"/>
              <w:right w:val="single" w:color="000000" w:sz="4" w:space="0"/>
            </w:tcBorders>
            <w:noWrap w:val="0"/>
            <w:vAlign w:val="center"/>
          </w:tcPr>
          <w:p w14:paraId="79ECC9D0">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default" w:ascii="Times New Roman" w:hAnsi="Times New Roman" w:eastAsia="方正仿宋_GBK" w:cs="Times New Roman"/>
                <w:color w:val="auto"/>
                <w:spacing w:val="-4"/>
                <w:kern w:val="2"/>
                <w:sz w:val="28"/>
                <w:szCs w:val="28"/>
                <w:highlight w:val="none"/>
                <w:lang w:val="en-US" w:eastAsia="zh-CN" w:bidi="ar-SA"/>
              </w:rPr>
            </w:pPr>
            <w:r>
              <w:rPr>
                <w:rFonts w:hint="default" w:ascii="Times New Roman" w:hAnsi="Times New Roman" w:eastAsia="方正仿宋_GBK" w:cs="Times New Roman"/>
                <w:color w:val="auto"/>
                <w:spacing w:val="-4"/>
                <w:kern w:val="2"/>
                <w:sz w:val="28"/>
                <w:szCs w:val="28"/>
                <w:highlight w:val="none"/>
                <w:lang w:val="en-US" w:eastAsia="zh-CN" w:bidi="ar-SA"/>
              </w:rPr>
              <w:t>/</w:t>
            </w:r>
          </w:p>
        </w:tc>
        <w:tc>
          <w:tcPr>
            <w:tcW w:w="1125" w:type="dxa"/>
            <w:vMerge w:val="continue"/>
            <w:tcBorders>
              <w:left w:val="single" w:color="000000" w:sz="4" w:space="0"/>
              <w:bottom w:val="single" w:color="000000" w:sz="4" w:space="0"/>
              <w:right w:val="single" w:color="000000" w:sz="4" w:space="0"/>
            </w:tcBorders>
            <w:noWrap w:val="0"/>
            <w:vAlign w:val="center"/>
          </w:tcPr>
          <w:p w14:paraId="2DDC1CEA">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default" w:ascii="Times New Roman" w:hAnsi="Times New Roman" w:eastAsia="方正仿宋_GBK" w:cs="Times New Roman"/>
                <w:color w:val="auto"/>
                <w:spacing w:val="-4"/>
                <w:sz w:val="28"/>
                <w:szCs w:val="28"/>
                <w:highlight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96D9960">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default" w:ascii="Times New Roman" w:hAnsi="Times New Roman" w:eastAsia="方正仿宋_GBK" w:cs="Times New Roman"/>
                <w:color w:val="auto"/>
                <w:spacing w:val="-4"/>
                <w:sz w:val="28"/>
                <w:szCs w:val="28"/>
                <w:highlight w:val="none"/>
                <w:lang w:val="en-US" w:eastAsia="zh-CN"/>
              </w:rPr>
            </w:pPr>
            <w:r>
              <w:rPr>
                <w:rFonts w:hint="default" w:ascii="Times New Roman" w:hAnsi="Times New Roman" w:eastAsia="方正仿宋_GBK" w:cs="Times New Roman"/>
                <w:color w:val="auto"/>
                <w:spacing w:val="-4"/>
                <w:sz w:val="28"/>
                <w:szCs w:val="28"/>
                <w:highlight w:val="none"/>
                <w:lang w:val="en-US" w:eastAsia="zh-CN"/>
              </w:rPr>
              <w:t>1.6</w:t>
            </w:r>
          </w:p>
        </w:tc>
        <w:tc>
          <w:tcPr>
            <w:tcW w:w="2282" w:type="dxa"/>
            <w:tcBorders>
              <w:top w:val="single" w:color="000000" w:sz="4" w:space="0"/>
              <w:left w:val="single" w:color="000000" w:sz="4" w:space="0"/>
              <w:bottom w:val="single" w:color="000000" w:sz="4" w:space="0"/>
              <w:right w:val="single" w:color="000000" w:sz="4" w:space="0"/>
            </w:tcBorders>
            <w:noWrap w:val="0"/>
            <w:vAlign w:val="center"/>
          </w:tcPr>
          <w:p w14:paraId="7744304A">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default" w:ascii="Times New Roman" w:hAnsi="Times New Roman" w:eastAsia="方正仿宋_GBK" w:cs="Times New Roman"/>
                <w:color w:val="auto"/>
                <w:spacing w:val="-4"/>
                <w:sz w:val="28"/>
                <w:szCs w:val="28"/>
                <w:highlight w:val="none"/>
                <w:lang w:val="en-US" w:eastAsia="zh-CN"/>
              </w:rPr>
            </w:pPr>
            <w:r>
              <w:rPr>
                <w:rFonts w:hint="default" w:ascii="Times New Roman" w:hAnsi="Times New Roman" w:eastAsia="方正仿宋_GBK" w:cs="Times New Roman"/>
                <w:color w:val="auto"/>
                <w:spacing w:val="-4"/>
                <w:sz w:val="28"/>
                <w:szCs w:val="28"/>
                <w:highlight w:val="none"/>
                <w:lang w:val="en-US" w:eastAsia="zh-CN"/>
              </w:rPr>
              <w:t>0-0.32元</w:t>
            </w:r>
            <w:r>
              <w:rPr>
                <w:rFonts w:hint="default" w:ascii="Times New Roman" w:hAnsi="Times New Roman" w:eastAsia="方正仿宋_GBK" w:cs="Times New Roman"/>
                <w:color w:val="auto"/>
                <w:spacing w:val="-4"/>
                <w:sz w:val="28"/>
                <w:szCs w:val="28"/>
                <w:highlight w:val="none"/>
              </w:rPr>
              <w:t>/千瓦时</w:t>
            </w:r>
          </w:p>
        </w:tc>
      </w:tr>
    </w:tbl>
    <w:p w14:paraId="51EDA8B0">
      <w:pPr>
        <w:keepNext w:val="0"/>
        <w:keepLines w:val="0"/>
        <w:pageBreakBefore w:val="0"/>
        <w:widowControl w:val="0"/>
        <w:tabs>
          <w:tab w:val="left" w:pos="1843"/>
        </w:tabs>
        <w:kinsoku/>
        <w:wordWrap/>
        <w:overflowPunct/>
        <w:topLinePunct w:val="0"/>
        <w:autoSpaceDE/>
        <w:autoSpaceDN/>
        <w:bidi w:val="0"/>
        <w:adjustRightInd w:val="0"/>
        <w:snapToGrid w:val="0"/>
        <w:spacing w:line="578" w:lineRule="exact"/>
        <w:ind w:left="0" w:leftChars="0" w:firstLine="624" w:firstLineChars="200"/>
        <w:textAlignment w:val="auto"/>
        <w:outlineLvl w:val="1"/>
        <w:rPr>
          <w:rFonts w:hint="default" w:ascii="Times New Roman" w:hAnsi="Times New Roman" w:eastAsia="方正楷体_GBK" w:cs="Times New Roman"/>
          <w:b w:val="0"/>
          <w:bCs w:val="0"/>
          <w:color w:val="auto"/>
          <w:spacing w:val="-4"/>
          <w:sz w:val="32"/>
          <w:szCs w:val="32"/>
          <w:highlight w:val="none"/>
          <w:lang w:eastAsia="zh-CN"/>
        </w:rPr>
      </w:pPr>
      <w:r>
        <w:rPr>
          <w:rFonts w:hint="default" w:ascii="Times New Roman" w:hAnsi="Times New Roman" w:eastAsia="方正楷体_GBK" w:cs="Times New Roman"/>
          <w:b w:val="0"/>
          <w:bCs w:val="0"/>
          <w:color w:val="auto"/>
          <w:spacing w:val="-4"/>
          <w:sz w:val="32"/>
          <w:szCs w:val="32"/>
          <w:highlight w:val="none"/>
          <w:lang w:eastAsia="zh-CN"/>
        </w:rPr>
        <w:t>（四）响应流程</w:t>
      </w:r>
    </w:p>
    <w:p w14:paraId="38053D23">
      <w:pPr>
        <w:keepNext w:val="0"/>
        <w:keepLines w:val="0"/>
        <w:pageBreakBefore w:val="0"/>
        <w:widowControl w:val="0"/>
        <w:tabs>
          <w:tab w:val="left" w:pos="1843"/>
        </w:tabs>
        <w:kinsoku/>
        <w:wordWrap/>
        <w:overflowPunct/>
        <w:topLinePunct w:val="0"/>
        <w:autoSpaceDE/>
        <w:autoSpaceDN/>
        <w:bidi w:val="0"/>
        <w:adjustRightInd w:val="0"/>
        <w:snapToGrid w:val="0"/>
        <w:spacing w:line="578" w:lineRule="exact"/>
        <w:ind w:left="0" w:leftChars="0" w:firstLine="627" w:firstLineChars="200"/>
        <w:jc w:val="both"/>
        <w:textAlignment w:val="auto"/>
        <w:outlineLvl w:val="2"/>
        <w:rPr>
          <w:rFonts w:hint="eastAsia" w:ascii="Times New Roman" w:hAnsi="Times New Roman" w:eastAsia="方正仿宋_GBK" w:cs="Times New Roman"/>
          <w:b/>
          <w:bCs/>
          <w:color w:val="auto"/>
          <w:spacing w:val="-4"/>
          <w:sz w:val="32"/>
          <w:szCs w:val="32"/>
          <w:highlight w:val="none"/>
          <w:lang w:val="en-US" w:eastAsia="zh"/>
          <w:woUserID w:val="1"/>
        </w:rPr>
      </w:pPr>
      <w:r>
        <w:rPr>
          <w:rFonts w:hint="default" w:ascii="Times New Roman" w:hAnsi="Times New Roman" w:eastAsia="方正仿宋_GBK" w:cs="Times New Roman"/>
          <w:b/>
          <w:bCs/>
          <w:color w:val="auto"/>
          <w:spacing w:val="-4"/>
          <w:sz w:val="32"/>
          <w:szCs w:val="32"/>
          <w:highlight w:val="none"/>
          <w:lang w:val="en-US" w:eastAsia="zh-CN"/>
        </w:rPr>
        <w:t>1．日前需求响应</w:t>
      </w:r>
      <w:r>
        <w:rPr>
          <w:rFonts w:hint="eastAsia" w:eastAsia="方正仿宋_GBK" w:cs="Times New Roman"/>
          <w:b/>
          <w:bCs/>
          <w:color w:val="auto"/>
          <w:spacing w:val="-4"/>
          <w:sz w:val="32"/>
          <w:szCs w:val="32"/>
          <w:highlight w:val="none"/>
          <w:lang w:val="en-US" w:eastAsia="zh"/>
          <w:woUserID w:val="1"/>
        </w:rPr>
        <w:t>。</w:t>
      </w:r>
    </w:p>
    <w:p w14:paraId="632421AE">
      <w:pPr>
        <w:keepNext w:val="0"/>
        <w:keepLines w:val="0"/>
        <w:pageBreakBefore w:val="0"/>
        <w:widowControl w:val="0"/>
        <w:tabs>
          <w:tab w:val="left" w:pos="1843"/>
        </w:tabs>
        <w:kinsoku/>
        <w:wordWrap/>
        <w:overflowPunct/>
        <w:topLinePunct w:val="0"/>
        <w:autoSpaceDE/>
        <w:autoSpaceDN/>
        <w:bidi w:val="0"/>
        <w:adjustRightInd w:val="0"/>
        <w:snapToGrid w:val="0"/>
        <w:spacing w:line="578" w:lineRule="exact"/>
        <w:ind w:left="0" w:leftChars="0" w:firstLine="624" w:firstLineChars="200"/>
        <w:jc w:val="both"/>
        <w:textAlignment w:val="auto"/>
        <w:outlineLvl w:val="9"/>
        <w:rPr>
          <w:rFonts w:hint="default" w:ascii="Times New Roman" w:hAnsi="Times New Roman" w:eastAsia="方正仿宋_GBK" w:cs="Times New Roman"/>
          <w:b w:val="0"/>
          <w:bCs w:val="0"/>
          <w:color w:val="auto"/>
          <w:spacing w:val="-4"/>
          <w:sz w:val="32"/>
          <w:szCs w:val="32"/>
          <w:highlight w:val="none"/>
          <w:lang w:eastAsia="zh-CN"/>
        </w:rPr>
      </w:pPr>
      <w:r>
        <w:rPr>
          <w:rFonts w:hint="default" w:ascii="Times New Roman" w:hAnsi="Times New Roman" w:eastAsia="方正仿宋_GBK" w:cs="Times New Roman"/>
          <w:color w:val="auto"/>
          <w:spacing w:val="-4"/>
          <w:sz w:val="32"/>
          <w:szCs w:val="32"/>
          <w:highlight w:val="none"/>
          <w:lang w:eastAsia="zh-CN"/>
        </w:rPr>
        <w:t>日前</w:t>
      </w:r>
      <w:r>
        <w:rPr>
          <w:rFonts w:hint="default" w:ascii="Times New Roman" w:hAnsi="Times New Roman" w:eastAsia="方正仿宋_GBK" w:cs="Times New Roman"/>
          <w:color w:val="auto"/>
          <w:spacing w:val="-4"/>
          <w:sz w:val="32"/>
          <w:szCs w:val="32"/>
          <w:highlight w:val="none"/>
        </w:rPr>
        <w:t>需求响应</w:t>
      </w:r>
      <w:r>
        <w:rPr>
          <w:rFonts w:hint="default" w:ascii="Times New Roman" w:hAnsi="Times New Roman" w:eastAsia="方正仿宋_GBK" w:cs="Times New Roman"/>
          <w:color w:val="auto"/>
          <w:spacing w:val="-4"/>
          <w:sz w:val="32"/>
          <w:szCs w:val="32"/>
          <w:highlight w:val="none"/>
          <w:lang w:eastAsia="zh-CN"/>
        </w:rPr>
        <w:t>（含削峰和</w:t>
      </w:r>
      <w:r>
        <w:rPr>
          <w:rFonts w:hint="default" w:ascii="Times New Roman" w:hAnsi="Times New Roman" w:eastAsia="方正仿宋_GBK" w:cs="Times New Roman"/>
          <w:b w:val="0"/>
          <w:bCs w:val="0"/>
          <w:color w:val="auto"/>
          <w:spacing w:val="-4"/>
          <w:sz w:val="32"/>
          <w:szCs w:val="32"/>
          <w:highlight w:val="none"/>
          <w:lang w:eastAsia="zh-CN"/>
        </w:rPr>
        <w:t>填谷）</w:t>
      </w:r>
      <w:r>
        <w:rPr>
          <w:rFonts w:hint="default" w:ascii="Times New Roman" w:hAnsi="Times New Roman" w:eastAsia="方正仿宋_GBK" w:cs="Times New Roman"/>
          <w:b w:val="0"/>
          <w:bCs w:val="0"/>
          <w:color w:val="auto"/>
          <w:spacing w:val="-4"/>
          <w:sz w:val="32"/>
          <w:szCs w:val="32"/>
          <w:highlight w:val="none"/>
        </w:rPr>
        <w:t>按照“</w:t>
      </w:r>
      <w:r>
        <w:rPr>
          <w:rFonts w:hint="default" w:ascii="Times New Roman" w:hAnsi="Times New Roman" w:eastAsia="方正仿宋_GBK" w:cs="Times New Roman"/>
          <w:b w:val="0"/>
          <w:bCs w:val="0"/>
          <w:color w:val="auto"/>
          <w:spacing w:val="-4"/>
          <w:sz w:val="32"/>
          <w:szCs w:val="32"/>
          <w:highlight w:val="none"/>
          <w:lang w:eastAsia="zh-CN"/>
        </w:rPr>
        <w:t>一次</w:t>
      </w:r>
      <w:r>
        <w:rPr>
          <w:rFonts w:hint="default" w:ascii="Times New Roman" w:hAnsi="Times New Roman" w:eastAsia="方正仿宋_GBK" w:cs="Times New Roman"/>
          <w:b w:val="0"/>
          <w:bCs w:val="0"/>
          <w:color w:val="auto"/>
          <w:spacing w:val="-4"/>
          <w:sz w:val="32"/>
          <w:szCs w:val="32"/>
          <w:highlight w:val="none"/>
        </w:rPr>
        <w:t>签约</w:t>
      </w:r>
      <w:r>
        <w:rPr>
          <w:rFonts w:hint="default" w:ascii="Times New Roman" w:hAnsi="Times New Roman" w:eastAsia="方正仿宋_GBK" w:cs="Times New Roman"/>
          <w:b w:val="0"/>
          <w:bCs w:val="0"/>
          <w:color w:val="auto"/>
          <w:spacing w:val="-4"/>
          <w:sz w:val="32"/>
          <w:szCs w:val="32"/>
          <w:highlight w:val="none"/>
          <w:lang w:eastAsia="zh-CN"/>
        </w:rPr>
        <w:t>、按次申报、</w:t>
      </w:r>
      <w:r>
        <w:rPr>
          <w:rFonts w:hint="default" w:ascii="Times New Roman" w:hAnsi="Times New Roman" w:eastAsia="方正仿宋_GBK" w:cs="Times New Roman"/>
          <w:b w:val="0"/>
          <w:bCs w:val="0"/>
          <w:color w:val="auto"/>
          <w:spacing w:val="-4"/>
          <w:sz w:val="32"/>
          <w:szCs w:val="32"/>
          <w:highlight w:val="none"/>
          <w:lang w:val="en-US" w:eastAsia="zh-CN"/>
        </w:rPr>
        <w:t>日前</w:t>
      </w:r>
      <w:r>
        <w:rPr>
          <w:rFonts w:hint="default" w:ascii="Times New Roman" w:hAnsi="Times New Roman" w:eastAsia="方正仿宋_GBK" w:cs="Times New Roman"/>
          <w:b w:val="0"/>
          <w:bCs w:val="0"/>
          <w:color w:val="auto"/>
          <w:spacing w:val="-4"/>
          <w:sz w:val="32"/>
          <w:szCs w:val="32"/>
          <w:highlight w:val="none"/>
          <w:lang w:eastAsia="zh-CN"/>
        </w:rPr>
        <w:t>出清</w:t>
      </w:r>
      <w:r>
        <w:rPr>
          <w:rFonts w:hint="default" w:ascii="Times New Roman" w:hAnsi="Times New Roman" w:eastAsia="方正仿宋_GBK" w:cs="Times New Roman"/>
          <w:b w:val="0"/>
          <w:bCs w:val="0"/>
          <w:color w:val="auto"/>
          <w:spacing w:val="-4"/>
          <w:sz w:val="32"/>
          <w:szCs w:val="32"/>
          <w:highlight w:val="none"/>
        </w:rPr>
        <w:t>”的模式组织开展</w:t>
      </w:r>
      <w:r>
        <w:rPr>
          <w:rFonts w:hint="default" w:ascii="Times New Roman" w:hAnsi="Times New Roman" w:eastAsia="方正仿宋_GBK" w:cs="Times New Roman"/>
          <w:b w:val="0"/>
          <w:bCs w:val="0"/>
          <w:color w:val="auto"/>
          <w:spacing w:val="-4"/>
          <w:sz w:val="32"/>
          <w:szCs w:val="32"/>
          <w:highlight w:val="none"/>
          <w:lang w:eastAsia="zh-CN"/>
        </w:rPr>
        <w:t>。响应流程如下：</w:t>
      </w:r>
    </w:p>
    <w:p w14:paraId="28CF32F1">
      <w:pPr>
        <w:keepNext w:val="0"/>
        <w:keepLines w:val="0"/>
        <w:pageBreakBefore w:val="0"/>
        <w:widowControl w:val="0"/>
        <w:tabs>
          <w:tab w:val="left" w:pos="1843"/>
        </w:tabs>
        <w:kinsoku/>
        <w:wordWrap/>
        <w:overflowPunct/>
        <w:topLinePunct w:val="0"/>
        <w:autoSpaceDE/>
        <w:autoSpaceDN/>
        <w:bidi w:val="0"/>
        <w:adjustRightInd w:val="0"/>
        <w:snapToGrid w:val="0"/>
        <w:spacing w:line="578" w:lineRule="exact"/>
        <w:ind w:firstLine="624" w:firstLineChars="200"/>
        <w:jc w:val="both"/>
        <w:textAlignment w:val="auto"/>
        <w:outlineLvl w:val="3"/>
        <w:rPr>
          <w:rFonts w:hint="eastAsia" w:ascii="Times New Roman" w:hAnsi="Times New Roman" w:eastAsia="方正仿宋_GBK" w:cs="Times New Roman"/>
          <w:b w:val="0"/>
          <w:bCs w:val="0"/>
          <w:color w:val="auto"/>
          <w:spacing w:val="-4"/>
          <w:sz w:val="32"/>
          <w:szCs w:val="32"/>
          <w:highlight w:val="none"/>
          <w:lang w:val="en-US" w:eastAsia="zh"/>
          <w:woUserID w:val="1"/>
        </w:rPr>
      </w:pPr>
      <w:r>
        <w:rPr>
          <w:rFonts w:hint="default" w:ascii="Times New Roman" w:hAnsi="Times New Roman" w:eastAsia="方正仿宋_GBK" w:cs="Times New Roman"/>
          <w:b w:val="0"/>
          <w:bCs w:val="0"/>
          <w:color w:val="auto"/>
          <w:spacing w:val="-4"/>
          <w:sz w:val="32"/>
          <w:szCs w:val="32"/>
          <w:highlight w:val="none"/>
          <w:lang w:val="en-US" w:eastAsia="zh-CN"/>
        </w:rPr>
        <w:t>（1）</w:t>
      </w:r>
      <w:r>
        <w:rPr>
          <w:rFonts w:hint="default" w:ascii="Times New Roman" w:hAnsi="Times New Roman" w:eastAsia="方正仿宋_GBK" w:cs="Times New Roman"/>
          <w:b w:val="0"/>
          <w:bCs w:val="0"/>
          <w:color w:val="auto"/>
          <w:spacing w:val="-4"/>
          <w:sz w:val="32"/>
          <w:szCs w:val="32"/>
          <w:highlight w:val="none"/>
          <w:lang w:eastAsia="zh-CN"/>
        </w:rPr>
        <w:t>日前</w:t>
      </w:r>
      <w:r>
        <w:rPr>
          <w:rFonts w:hint="default" w:ascii="Times New Roman" w:hAnsi="Times New Roman" w:eastAsia="方正仿宋_GBK" w:cs="Times New Roman"/>
          <w:b w:val="0"/>
          <w:bCs w:val="0"/>
          <w:color w:val="auto"/>
          <w:spacing w:val="-4"/>
          <w:sz w:val="32"/>
          <w:szCs w:val="32"/>
          <w:highlight w:val="none"/>
          <w:lang w:val="en-US" w:eastAsia="zh-CN"/>
        </w:rPr>
        <w:t>需求确认</w:t>
      </w:r>
      <w:r>
        <w:rPr>
          <w:rFonts w:hint="eastAsia" w:eastAsia="方正仿宋_GBK" w:cs="Times New Roman"/>
          <w:b w:val="0"/>
          <w:bCs w:val="0"/>
          <w:color w:val="auto"/>
          <w:spacing w:val="-4"/>
          <w:sz w:val="32"/>
          <w:szCs w:val="32"/>
          <w:highlight w:val="none"/>
          <w:lang w:val="en-US" w:eastAsia="zh"/>
          <w:woUserID w:val="1"/>
        </w:rPr>
        <w:t>。</w:t>
      </w:r>
    </w:p>
    <w:p w14:paraId="22769B51">
      <w:pPr>
        <w:keepNext w:val="0"/>
        <w:keepLines w:val="0"/>
        <w:pageBreakBefore w:val="0"/>
        <w:widowControl w:val="0"/>
        <w:tabs>
          <w:tab w:val="left" w:pos="1843"/>
        </w:tabs>
        <w:kinsoku/>
        <w:wordWrap/>
        <w:overflowPunct/>
        <w:topLinePunct w:val="0"/>
        <w:autoSpaceDE/>
        <w:autoSpaceDN/>
        <w:bidi w:val="0"/>
        <w:adjustRightInd w:val="0"/>
        <w:snapToGrid w:val="0"/>
        <w:spacing w:line="578" w:lineRule="exact"/>
        <w:ind w:firstLine="624" w:firstLineChars="200"/>
        <w:jc w:val="both"/>
        <w:textAlignment w:val="auto"/>
        <w:outlineLvl w:val="9"/>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D-1日15:00前，电力调度机构根据电力平衡情况，综合研判电力供需形势，完成D日削峰/填谷缺口时段、缺口容量、缺口范围确认。电网企业根据缺口情况，及时向市经济信息委提出D日削峰/填谷需求时段、需求容量及实施范围等建议，经市经济信息委同意后进入日前需求响应实施流程。原则上需求时段最小单位为1小时。</w:t>
      </w:r>
    </w:p>
    <w:p w14:paraId="46646556">
      <w:pPr>
        <w:keepNext w:val="0"/>
        <w:keepLines w:val="0"/>
        <w:pageBreakBefore w:val="0"/>
        <w:widowControl w:val="0"/>
        <w:tabs>
          <w:tab w:val="left" w:pos="1843"/>
        </w:tabs>
        <w:kinsoku/>
        <w:wordWrap/>
        <w:overflowPunct/>
        <w:topLinePunct w:val="0"/>
        <w:autoSpaceDE/>
        <w:autoSpaceDN/>
        <w:bidi w:val="0"/>
        <w:adjustRightInd w:val="0"/>
        <w:snapToGrid w:val="0"/>
        <w:spacing w:line="578" w:lineRule="exact"/>
        <w:ind w:left="0" w:leftChars="0" w:firstLine="624" w:firstLineChars="200"/>
        <w:jc w:val="both"/>
        <w:textAlignment w:val="auto"/>
        <w:outlineLvl w:val="3"/>
        <w:rPr>
          <w:rFonts w:hint="eastAsia" w:ascii="Times New Roman" w:hAnsi="Times New Roman" w:eastAsia="方正仿宋_GBK" w:cs="Times New Roman"/>
          <w:b w:val="0"/>
          <w:bCs w:val="0"/>
          <w:color w:val="auto"/>
          <w:spacing w:val="-4"/>
          <w:sz w:val="32"/>
          <w:szCs w:val="32"/>
          <w:highlight w:val="none"/>
          <w:lang w:val="en-US" w:eastAsia="zh"/>
          <w:woUserID w:val="1"/>
        </w:rPr>
      </w:pPr>
      <w:r>
        <w:rPr>
          <w:rFonts w:hint="default" w:ascii="Times New Roman" w:hAnsi="Times New Roman" w:eastAsia="方正仿宋_GBK" w:cs="Times New Roman"/>
          <w:b w:val="0"/>
          <w:bCs w:val="0"/>
          <w:color w:val="auto"/>
          <w:spacing w:val="-4"/>
          <w:sz w:val="32"/>
          <w:szCs w:val="32"/>
          <w:highlight w:val="none"/>
          <w:lang w:val="en-US" w:eastAsia="zh-CN"/>
        </w:rPr>
        <w:t>（2）响应公告发布</w:t>
      </w:r>
      <w:r>
        <w:rPr>
          <w:rFonts w:hint="eastAsia" w:eastAsia="方正仿宋_GBK" w:cs="Times New Roman"/>
          <w:b w:val="0"/>
          <w:bCs w:val="0"/>
          <w:color w:val="auto"/>
          <w:spacing w:val="-4"/>
          <w:sz w:val="32"/>
          <w:szCs w:val="32"/>
          <w:highlight w:val="none"/>
          <w:lang w:val="en-US" w:eastAsia="zh"/>
          <w:woUserID w:val="1"/>
        </w:rPr>
        <w:t>。</w:t>
      </w:r>
    </w:p>
    <w:p w14:paraId="5898E128">
      <w:pPr>
        <w:keepNext w:val="0"/>
        <w:keepLines w:val="0"/>
        <w:pageBreakBefore w:val="0"/>
        <w:widowControl w:val="0"/>
        <w:tabs>
          <w:tab w:val="left" w:pos="1843"/>
        </w:tabs>
        <w:kinsoku/>
        <w:wordWrap/>
        <w:overflowPunct/>
        <w:topLinePunct w:val="0"/>
        <w:autoSpaceDE/>
        <w:autoSpaceDN/>
        <w:bidi w:val="0"/>
        <w:adjustRightInd w:val="0"/>
        <w:snapToGrid w:val="0"/>
        <w:spacing w:line="578" w:lineRule="exact"/>
        <w:ind w:firstLine="624" w:firstLineChars="200"/>
        <w:jc w:val="both"/>
        <w:textAlignment w:val="auto"/>
        <w:outlineLvl w:val="9"/>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D-1日17:00前，电网企业通过新型电力负荷管理系统</w:t>
      </w:r>
      <w:r>
        <w:rPr>
          <w:rFonts w:hint="default" w:ascii="Times New Roman" w:hAnsi="Times New Roman" w:eastAsia="方正仿宋_GBK" w:cs="Times New Roman"/>
          <w:color w:val="auto"/>
          <w:spacing w:val="-4"/>
          <w:sz w:val="32"/>
          <w:szCs w:val="32"/>
          <w:highlight w:val="none"/>
          <w:lang w:eastAsia="zh-CN"/>
        </w:rPr>
        <w:t>、</w:t>
      </w:r>
      <w:r>
        <w:rPr>
          <w:rFonts w:hint="default" w:ascii="Times New Roman" w:hAnsi="Times New Roman" w:eastAsia="方正仿宋_GBK" w:cs="Times New Roman"/>
          <w:color w:val="auto"/>
          <w:spacing w:val="-4"/>
          <w:sz w:val="32"/>
          <w:szCs w:val="32"/>
          <w:highlight w:val="none"/>
          <w:lang w:val="en-US" w:eastAsia="zh-CN"/>
        </w:rPr>
        <w:t>微信、短信或电话等渠道发布D日削峰/填谷需求响应公告，包括需求时段、需求容量、基线平均负荷、基线最大负荷、响应最高限价、竞价截止时间等信息。</w:t>
      </w:r>
    </w:p>
    <w:p w14:paraId="3B719010">
      <w:pPr>
        <w:keepNext w:val="0"/>
        <w:keepLines w:val="0"/>
        <w:pageBreakBefore w:val="0"/>
        <w:widowControl w:val="0"/>
        <w:tabs>
          <w:tab w:val="left" w:pos="1843"/>
        </w:tabs>
        <w:kinsoku/>
        <w:wordWrap/>
        <w:overflowPunct/>
        <w:topLinePunct w:val="0"/>
        <w:autoSpaceDE/>
        <w:autoSpaceDN/>
        <w:bidi w:val="0"/>
        <w:adjustRightInd w:val="0"/>
        <w:snapToGrid w:val="0"/>
        <w:spacing w:line="578" w:lineRule="exact"/>
        <w:ind w:firstLine="624" w:firstLineChars="200"/>
        <w:jc w:val="both"/>
        <w:textAlignment w:val="auto"/>
        <w:outlineLvl w:val="3"/>
        <w:rPr>
          <w:rFonts w:hint="eastAsia" w:ascii="Times New Roman" w:hAnsi="Times New Roman" w:eastAsia="方正仿宋_GBK" w:cs="Times New Roman"/>
          <w:b w:val="0"/>
          <w:bCs w:val="0"/>
          <w:color w:val="auto"/>
          <w:spacing w:val="-4"/>
          <w:sz w:val="32"/>
          <w:szCs w:val="32"/>
          <w:highlight w:val="none"/>
          <w:lang w:val="en-US" w:eastAsia="zh"/>
          <w:woUserID w:val="1"/>
        </w:rPr>
      </w:pPr>
      <w:r>
        <w:rPr>
          <w:rFonts w:hint="default" w:ascii="Times New Roman" w:hAnsi="Times New Roman" w:eastAsia="方正仿宋_GBK" w:cs="Times New Roman"/>
          <w:b w:val="0"/>
          <w:bCs w:val="0"/>
          <w:color w:val="auto"/>
          <w:spacing w:val="-4"/>
          <w:sz w:val="32"/>
          <w:szCs w:val="32"/>
          <w:highlight w:val="none"/>
          <w:lang w:val="en-US" w:eastAsia="zh-CN"/>
        </w:rPr>
        <w:t>（3）日前响应申报</w:t>
      </w:r>
      <w:r>
        <w:rPr>
          <w:rFonts w:hint="eastAsia" w:eastAsia="方正仿宋_GBK" w:cs="Times New Roman"/>
          <w:b w:val="0"/>
          <w:bCs w:val="0"/>
          <w:color w:val="auto"/>
          <w:spacing w:val="-4"/>
          <w:sz w:val="32"/>
          <w:szCs w:val="32"/>
          <w:highlight w:val="none"/>
          <w:lang w:val="en-US" w:eastAsia="zh"/>
          <w:woUserID w:val="1"/>
        </w:rPr>
        <w:t>。</w:t>
      </w:r>
    </w:p>
    <w:p w14:paraId="4C088E5A">
      <w:pPr>
        <w:keepNext w:val="0"/>
        <w:keepLines w:val="0"/>
        <w:pageBreakBefore w:val="0"/>
        <w:widowControl w:val="0"/>
        <w:tabs>
          <w:tab w:val="left" w:pos="1843"/>
        </w:tabs>
        <w:kinsoku/>
        <w:wordWrap/>
        <w:overflowPunct/>
        <w:topLinePunct w:val="0"/>
        <w:autoSpaceDE/>
        <w:autoSpaceDN/>
        <w:bidi w:val="0"/>
        <w:adjustRightInd w:val="0"/>
        <w:snapToGrid w:val="0"/>
        <w:spacing w:line="578" w:lineRule="exact"/>
        <w:ind w:firstLine="624" w:firstLineChars="200"/>
        <w:jc w:val="both"/>
        <w:textAlignment w:val="auto"/>
        <w:outlineLvl w:val="9"/>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D-1日20:00前，参与主体通过</w:t>
      </w:r>
      <w:r>
        <w:rPr>
          <w:rFonts w:hint="default" w:ascii="Times New Roman" w:hAnsi="Times New Roman" w:eastAsia="方正仿宋_GBK" w:cs="Times New Roman"/>
          <w:color w:val="auto"/>
          <w:spacing w:val="-4"/>
          <w:sz w:val="32"/>
          <w:szCs w:val="32"/>
          <w:highlight w:val="none"/>
          <w:lang w:eastAsia="zh-CN"/>
        </w:rPr>
        <w:t>新型电力负荷管理系统开展</w:t>
      </w:r>
      <w:r>
        <w:rPr>
          <w:rFonts w:hint="default" w:ascii="Times New Roman" w:hAnsi="Times New Roman" w:eastAsia="方正仿宋_GBK" w:cs="Times New Roman"/>
          <w:color w:val="auto"/>
          <w:spacing w:val="-4"/>
          <w:sz w:val="32"/>
          <w:szCs w:val="32"/>
          <w:highlight w:val="none"/>
          <w:lang w:val="en-US" w:eastAsia="zh-CN"/>
        </w:rPr>
        <w:t>日前需求</w:t>
      </w:r>
      <w:r>
        <w:rPr>
          <w:rFonts w:hint="default" w:ascii="Times New Roman" w:hAnsi="Times New Roman" w:eastAsia="方正仿宋_GBK" w:cs="Times New Roman"/>
          <w:color w:val="auto"/>
          <w:spacing w:val="-4"/>
          <w:sz w:val="32"/>
          <w:szCs w:val="32"/>
          <w:highlight w:val="none"/>
          <w:lang w:eastAsia="zh-CN"/>
        </w:rPr>
        <w:t>响应申报。自主选择参与时段（按小时），分时段（</w:t>
      </w:r>
      <w:r>
        <w:rPr>
          <w:rFonts w:hint="default" w:ascii="Times New Roman" w:hAnsi="Times New Roman" w:eastAsia="方正仿宋_GBK" w:cs="Times New Roman"/>
          <w:color w:val="auto"/>
          <w:spacing w:val="-4"/>
          <w:sz w:val="32"/>
          <w:szCs w:val="32"/>
          <w:highlight w:val="none"/>
          <w:lang w:val="en-US" w:eastAsia="zh-CN"/>
        </w:rPr>
        <w:t>按小时</w:t>
      </w:r>
      <w:r>
        <w:rPr>
          <w:rFonts w:hint="default" w:ascii="Times New Roman" w:hAnsi="Times New Roman" w:eastAsia="方正仿宋_GBK" w:cs="Times New Roman"/>
          <w:color w:val="auto"/>
          <w:spacing w:val="-4"/>
          <w:sz w:val="32"/>
          <w:szCs w:val="32"/>
          <w:highlight w:val="none"/>
          <w:lang w:eastAsia="zh-CN"/>
        </w:rPr>
        <w:t>）申报响应容量（千瓦）、响应价格（元</w:t>
      </w:r>
      <w:r>
        <w:rPr>
          <w:rFonts w:hint="default" w:ascii="Times New Roman" w:hAnsi="Times New Roman" w:eastAsia="方正仿宋_GBK" w:cs="Times New Roman"/>
          <w:color w:val="auto"/>
          <w:spacing w:val="-4"/>
          <w:sz w:val="32"/>
          <w:szCs w:val="32"/>
          <w:highlight w:val="none"/>
          <w:lang w:val="en-US" w:eastAsia="zh-CN"/>
        </w:rPr>
        <w:t>/千瓦时）</w:t>
      </w:r>
      <w:r>
        <w:rPr>
          <w:rFonts w:hint="default" w:ascii="Times New Roman" w:hAnsi="Times New Roman" w:eastAsia="方正仿宋_GBK" w:cs="Times New Roman"/>
          <w:color w:val="auto"/>
          <w:spacing w:val="-4"/>
          <w:sz w:val="32"/>
          <w:szCs w:val="32"/>
          <w:highlight w:val="none"/>
          <w:lang w:eastAsia="zh-CN"/>
        </w:rPr>
        <w:t>。</w:t>
      </w:r>
      <w:r>
        <w:rPr>
          <w:rFonts w:hint="default" w:ascii="Times New Roman" w:hAnsi="Times New Roman" w:eastAsia="方正仿宋_GBK" w:cs="Times New Roman"/>
          <w:color w:val="auto"/>
          <w:spacing w:val="-4"/>
          <w:sz w:val="32"/>
          <w:szCs w:val="32"/>
          <w:highlight w:val="none"/>
          <w:lang w:val="en-US" w:eastAsia="zh-CN"/>
        </w:rPr>
        <w:t>虚拟电厂应</w:t>
      </w:r>
      <w:r>
        <w:rPr>
          <w:rFonts w:hint="default" w:ascii="Times New Roman" w:hAnsi="Times New Roman" w:eastAsia="方正仿宋_GBK" w:cs="Times New Roman"/>
          <w:color w:val="auto"/>
          <w:spacing w:val="-4"/>
          <w:sz w:val="32"/>
          <w:szCs w:val="32"/>
          <w:highlight w:val="none"/>
          <w:lang w:eastAsia="zh-CN"/>
        </w:rPr>
        <w:t>按时段</w:t>
      </w:r>
      <w:r>
        <w:rPr>
          <w:rFonts w:hint="default" w:ascii="Times New Roman" w:hAnsi="Times New Roman" w:eastAsia="方正仿宋_GBK" w:cs="Times New Roman"/>
          <w:color w:val="auto"/>
          <w:spacing w:val="-4"/>
          <w:sz w:val="32"/>
          <w:szCs w:val="32"/>
          <w:highlight w:val="none"/>
          <w:lang w:val="en-US" w:eastAsia="zh-CN"/>
        </w:rPr>
        <w:t>选择参与响应的聚合用户。申报</w:t>
      </w:r>
      <w:r>
        <w:rPr>
          <w:rFonts w:hint="default" w:ascii="Times New Roman" w:hAnsi="Times New Roman" w:eastAsia="方正仿宋_GBK" w:cs="Times New Roman"/>
          <w:color w:val="auto"/>
          <w:spacing w:val="-4"/>
          <w:sz w:val="32"/>
          <w:szCs w:val="32"/>
          <w:highlight w:val="none"/>
          <w:lang w:eastAsia="zh-CN"/>
        </w:rPr>
        <w:t>响应容量的最小申报单位为</w:t>
      </w:r>
      <w:r>
        <w:rPr>
          <w:rFonts w:hint="default" w:ascii="Times New Roman" w:hAnsi="Times New Roman" w:eastAsia="方正仿宋_GBK" w:cs="Times New Roman"/>
          <w:color w:val="auto"/>
          <w:spacing w:val="-4"/>
          <w:sz w:val="32"/>
          <w:szCs w:val="32"/>
          <w:highlight w:val="none"/>
          <w:lang w:val="en-US" w:eastAsia="zh-CN"/>
        </w:rPr>
        <w:t>10千瓦，且不得超过申报时段的基线平均负荷。</w:t>
      </w:r>
    </w:p>
    <w:p w14:paraId="51DF8A77">
      <w:pPr>
        <w:keepNext w:val="0"/>
        <w:keepLines w:val="0"/>
        <w:pageBreakBefore w:val="0"/>
        <w:widowControl w:val="0"/>
        <w:tabs>
          <w:tab w:val="left" w:pos="1843"/>
        </w:tabs>
        <w:kinsoku/>
        <w:wordWrap/>
        <w:overflowPunct/>
        <w:topLinePunct w:val="0"/>
        <w:autoSpaceDE/>
        <w:autoSpaceDN/>
        <w:bidi w:val="0"/>
        <w:adjustRightInd w:val="0"/>
        <w:snapToGrid w:val="0"/>
        <w:spacing w:line="578" w:lineRule="exact"/>
        <w:ind w:firstLine="624" w:firstLineChars="200"/>
        <w:jc w:val="both"/>
        <w:textAlignment w:val="auto"/>
        <w:outlineLvl w:val="3"/>
        <w:rPr>
          <w:rFonts w:hint="eastAsia" w:ascii="Times New Roman" w:hAnsi="Times New Roman" w:eastAsia="方正仿宋_GBK" w:cs="Times New Roman"/>
          <w:b w:val="0"/>
          <w:bCs w:val="0"/>
          <w:color w:val="auto"/>
          <w:spacing w:val="-4"/>
          <w:sz w:val="32"/>
          <w:szCs w:val="32"/>
          <w:highlight w:val="none"/>
          <w:lang w:val="en-US" w:eastAsia="zh"/>
          <w:woUserID w:val="1"/>
        </w:rPr>
      </w:pPr>
      <w:r>
        <w:rPr>
          <w:rFonts w:hint="default" w:ascii="Times New Roman" w:hAnsi="Times New Roman" w:eastAsia="方正仿宋_GBK" w:cs="Times New Roman"/>
          <w:b w:val="0"/>
          <w:bCs w:val="0"/>
          <w:color w:val="auto"/>
          <w:spacing w:val="-4"/>
          <w:sz w:val="32"/>
          <w:szCs w:val="32"/>
          <w:highlight w:val="none"/>
          <w:lang w:val="en-US" w:eastAsia="zh-CN"/>
        </w:rPr>
        <w:t>（4）日前响应出清</w:t>
      </w:r>
      <w:r>
        <w:rPr>
          <w:rFonts w:hint="eastAsia" w:eastAsia="方正仿宋_GBK" w:cs="Times New Roman"/>
          <w:b w:val="0"/>
          <w:bCs w:val="0"/>
          <w:color w:val="auto"/>
          <w:spacing w:val="-4"/>
          <w:sz w:val="32"/>
          <w:szCs w:val="32"/>
          <w:highlight w:val="none"/>
          <w:lang w:val="en-US" w:eastAsia="zh"/>
          <w:woUserID w:val="1"/>
        </w:rPr>
        <w:t>。</w:t>
      </w:r>
    </w:p>
    <w:p w14:paraId="5517A504">
      <w:pPr>
        <w:keepNext w:val="0"/>
        <w:keepLines w:val="0"/>
        <w:pageBreakBefore w:val="0"/>
        <w:widowControl w:val="0"/>
        <w:tabs>
          <w:tab w:val="left" w:pos="1843"/>
        </w:tabs>
        <w:kinsoku/>
        <w:wordWrap/>
        <w:overflowPunct/>
        <w:topLinePunct w:val="0"/>
        <w:autoSpaceDE/>
        <w:autoSpaceDN/>
        <w:bidi w:val="0"/>
        <w:adjustRightInd w:val="0"/>
        <w:snapToGrid w:val="0"/>
        <w:spacing w:line="578" w:lineRule="exact"/>
        <w:ind w:firstLine="624" w:firstLineChars="200"/>
        <w:jc w:val="both"/>
        <w:textAlignment w:val="auto"/>
        <w:outlineLvl w:val="9"/>
        <w:rPr>
          <w:rFonts w:hint="default" w:ascii="Times New Roman" w:hAnsi="Times New Roman" w:eastAsia="方正仿宋_GBK" w:cs="Times New Roman"/>
          <w:color w:val="auto"/>
          <w:spacing w:val="-4"/>
          <w:sz w:val="32"/>
          <w:szCs w:val="32"/>
          <w:highlight w:val="none"/>
          <w:lang w:eastAsia="zh-CN"/>
        </w:rPr>
      </w:pPr>
      <w:r>
        <w:rPr>
          <w:rFonts w:hint="default" w:ascii="Times New Roman" w:hAnsi="Times New Roman" w:eastAsia="方正仿宋_GBK" w:cs="Times New Roman"/>
          <w:color w:val="auto"/>
          <w:spacing w:val="-4"/>
          <w:sz w:val="32"/>
          <w:szCs w:val="32"/>
          <w:highlight w:val="none"/>
          <w:lang w:val="en-US" w:eastAsia="zh-CN"/>
        </w:rPr>
        <w:t>D-1日21:00前，</w:t>
      </w:r>
      <w:r>
        <w:rPr>
          <w:rFonts w:hint="default" w:ascii="Times New Roman" w:hAnsi="Times New Roman" w:eastAsia="方正仿宋_GBK" w:cs="Times New Roman"/>
          <w:color w:val="auto"/>
          <w:spacing w:val="-4"/>
          <w:sz w:val="32"/>
          <w:szCs w:val="32"/>
          <w:highlight w:val="none"/>
          <w:lang w:eastAsia="zh-CN"/>
        </w:rPr>
        <w:t>电网企业</w:t>
      </w:r>
      <w:r>
        <w:rPr>
          <w:rFonts w:hint="default" w:ascii="Times New Roman" w:hAnsi="Times New Roman" w:eastAsia="方正仿宋_GBK" w:cs="Times New Roman"/>
          <w:color w:val="auto"/>
          <w:spacing w:val="-4"/>
          <w:sz w:val="32"/>
          <w:szCs w:val="32"/>
          <w:highlight w:val="none"/>
          <w:lang w:val="en-US" w:eastAsia="zh-CN"/>
        </w:rPr>
        <w:t>通过新型电力负荷管理系统组织日前需求响应出清。</w:t>
      </w:r>
      <w:r>
        <w:rPr>
          <w:rFonts w:hint="default" w:ascii="Times New Roman" w:hAnsi="Times New Roman" w:eastAsia="方正仿宋_GBK" w:cs="Times New Roman"/>
          <w:color w:val="auto"/>
          <w:spacing w:val="-4"/>
          <w:sz w:val="32"/>
          <w:szCs w:val="32"/>
          <w:highlight w:val="none"/>
          <w:lang w:eastAsia="zh-CN"/>
        </w:rPr>
        <w:t>当边际出清主体的申报容量大于剩余需求容量时，则全量出清该主体的申报容量。</w:t>
      </w:r>
    </w:p>
    <w:p w14:paraId="028E3126">
      <w:pPr>
        <w:keepNext w:val="0"/>
        <w:keepLines w:val="0"/>
        <w:pageBreakBefore w:val="0"/>
        <w:widowControl w:val="0"/>
        <w:tabs>
          <w:tab w:val="left" w:pos="1843"/>
        </w:tabs>
        <w:kinsoku/>
        <w:wordWrap/>
        <w:overflowPunct/>
        <w:topLinePunct w:val="0"/>
        <w:autoSpaceDE/>
        <w:autoSpaceDN/>
        <w:bidi w:val="0"/>
        <w:adjustRightInd w:val="0"/>
        <w:snapToGrid w:val="0"/>
        <w:spacing w:line="578" w:lineRule="exact"/>
        <w:ind w:firstLine="624" w:firstLineChars="200"/>
        <w:jc w:val="both"/>
        <w:textAlignment w:val="auto"/>
        <w:outlineLvl w:val="3"/>
        <w:rPr>
          <w:rFonts w:hint="eastAsia" w:ascii="Times New Roman" w:hAnsi="Times New Roman" w:eastAsia="方正仿宋_GBK" w:cs="Times New Roman"/>
          <w:b w:val="0"/>
          <w:bCs w:val="0"/>
          <w:color w:val="auto"/>
          <w:spacing w:val="-4"/>
          <w:sz w:val="32"/>
          <w:szCs w:val="32"/>
          <w:highlight w:val="none"/>
          <w:lang w:val="en-US" w:eastAsia="zh"/>
          <w:woUserID w:val="1"/>
        </w:rPr>
      </w:pPr>
      <w:r>
        <w:rPr>
          <w:rFonts w:hint="default" w:ascii="Times New Roman" w:hAnsi="Times New Roman" w:eastAsia="方正仿宋_GBK" w:cs="Times New Roman"/>
          <w:b w:val="0"/>
          <w:bCs w:val="0"/>
          <w:color w:val="auto"/>
          <w:spacing w:val="-4"/>
          <w:sz w:val="32"/>
          <w:szCs w:val="32"/>
          <w:highlight w:val="none"/>
          <w:lang w:val="en-US" w:eastAsia="zh-CN"/>
        </w:rPr>
        <w:t>（5）出清结果发布</w:t>
      </w:r>
      <w:r>
        <w:rPr>
          <w:rFonts w:hint="eastAsia" w:eastAsia="方正仿宋_GBK" w:cs="Times New Roman"/>
          <w:b w:val="0"/>
          <w:bCs w:val="0"/>
          <w:color w:val="auto"/>
          <w:spacing w:val="-4"/>
          <w:sz w:val="32"/>
          <w:szCs w:val="32"/>
          <w:highlight w:val="none"/>
          <w:lang w:val="en-US" w:eastAsia="zh"/>
          <w:woUserID w:val="1"/>
        </w:rPr>
        <w:t>。</w:t>
      </w:r>
    </w:p>
    <w:p w14:paraId="634D15ED">
      <w:pPr>
        <w:keepNext w:val="0"/>
        <w:keepLines w:val="0"/>
        <w:pageBreakBefore w:val="0"/>
        <w:widowControl w:val="0"/>
        <w:tabs>
          <w:tab w:val="left" w:pos="1843"/>
        </w:tabs>
        <w:kinsoku/>
        <w:wordWrap/>
        <w:overflowPunct/>
        <w:topLinePunct w:val="0"/>
        <w:autoSpaceDE/>
        <w:autoSpaceDN/>
        <w:bidi w:val="0"/>
        <w:adjustRightInd w:val="0"/>
        <w:snapToGrid w:val="0"/>
        <w:spacing w:line="578" w:lineRule="exact"/>
        <w:ind w:firstLine="624" w:firstLineChars="200"/>
        <w:jc w:val="both"/>
        <w:textAlignment w:val="auto"/>
        <w:outlineLvl w:val="9"/>
        <w:rPr>
          <w:rFonts w:hint="default" w:ascii="Times New Roman" w:hAnsi="Times New Roman" w:eastAsia="方正仿宋_GBK" w:cs="Times New Roman"/>
          <w:color w:val="auto"/>
          <w:spacing w:val="-4"/>
          <w:sz w:val="32"/>
          <w:szCs w:val="32"/>
          <w:highlight w:val="none"/>
          <w:lang w:eastAsia="zh-CN"/>
        </w:rPr>
      </w:pPr>
      <w:r>
        <w:rPr>
          <w:rFonts w:hint="default" w:ascii="Times New Roman" w:hAnsi="Times New Roman" w:eastAsia="方正仿宋_GBK" w:cs="Times New Roman"/>
          <w:color w:val="auto"/>
          <w:spacing w:val="-4"/>
          <w:sz w:val="32"/>
          <w:szCs w:val="32"/>
          <w:highlight w:val="none"/>
          <w:lang w:val="en-US" w:eastAsia="zh-CN"/>
        </w:rPr>
        <w:t>D-1日22:00前，</w:t>
      </w:r>
      <w:r>
        <w:rPr>
          <w:rFonts w:hint="default" w:ascii="Times New Roman" w:hAnsi="Times New Roman" w:eastAsia="方正仿宋_GBK" w:cs="Times New Roman"/>
          <w:color w:val="auto"/>
          <w:spacing w:val="-4"/>
          <w:sz w:val="32"/>
          <w:szCs w:val="32"/>
          <w:highlight w:val="none"/>
          <w:lang w:eastAsia="zh-CN"/>
        </w:rPr>
        <w:t>电网企业通过新型电力负荷管理系统、</w:t>
      </w:r>
      <w:r>
        <w:rPr>
          <w:rFonts w:hint="default" w:ascii="Times New Roman" w:hAnsi="Times New Roman" w:eastAsia="方正仿宋_GBK" w:cs="Times New Roman"/>
          <w:color w:val="auto"/>
          <w:spacing w:val="-4"/>
          <w:sz w:val="32"/>
          <w:szCs w:val="32"/>
          <w:highlight w:val="none"/>
          <w:lang w:val="en-US" w:eastAsia="zh-CN"/>
        </w:rPr>
        <w:t>微信、短信或电话等渠道</w:t>
      </w:r>
      <w:r>
        <w:rPr>
          <w:rFonts w:hint="default" w:ascii="Times New Roman" w:hAnsi="Times New Roman" w:eastAsia="方正仿宋_GBK" w:cs="Times New Roman"/>
          <w:color w:val="auto"/>
          <w:spacing w:val="-4"/>
          <w:sz w:val="32"/>
          <w:szCs w:val="32"/>
          <w:highlight w:val="none"/>
        </w:rPr>
        <w:t>发布</w:t>
      </w:r>
      <w:r>
        <w:rPr>
          <w:rFonts w:hint="default" w:ascii="Times New Roman" w:hAnsi="Times New Roman" w:eastAsia="方正仿宋_GBK" w:cs="Times New Roman"/>
          <w:color w:val="auto"/>
          <w:spacing w:val="-4"/>
          <w:sz w:val="32"/>
          <w:szCs w:val="32"/>
          <w:highlight w:val="none"/>
          <w:lang w:eastAsia="zh-CN"/>
        </w:rPr>
        <w:t>日前</w:t>
      </w:r>
      <w:r>
        <w:rPr>
          <w:rFonts w:hint="default" w:ascii="Times New Roman" w:hAnsi="Times New Roman" w:eastAsia="方正仿宋_GBK" w:cs="Times New Roman"/>
          <w:color w:val="auto"/>
          <w:spacing w:val="-4"/>
          <w:sz w:val="32"/>
          <w:szCs w:val="32"/>
          <w:highlight w:val="none"/>
          <w:lang w:val="en-US" w:eastAsia="zh-CN"/>
        </w:rPr>
        <w:t>削峰/填谷</w:t>
      </w:r>
      <w:r>
        <w:rPr>
          <w:rFonts w:hint="default" w:ascii="Times New Roman" w:hAnsi="Times New Roman" w:eastAsia="方正仿宋_GBK" w:cs="Times New Roman"/>
          <w:color w:val="auto"/>
          <w:spacing w:val="-4"/>
          <w:sz w:val="32"/>
          <w:szCs w:val="32"/>
          <w:highlight w:val="none"/>
          <w:lang w:eastAsia="zh-CN"/>
        </w:rPr>
        <w:t>需求响应</w:t>
      </w:r>
      <w:r>
        <w:rPr>
          <w:rFonts w:hint="default" w:ascii="Times New Roman" w:hAnsi="Times New Roman" w:eastAsia="方正仿宋_GBK" w:cs="Times New Roman"/>
          <w:color w:val="auto"/>
          <w:spacing w:val="-4"/>
          <w:sz w:val="32"/>
          <w:szCs w:val="32"/>
          <w:highlight w:val="none"/>
        </w:rPr>
        <w:t>出清结果，</w:t>
      </w:r>
      <w:r>
        <w:rPr>
          <w:rFonts w:hint="default" w:ascii="Times New Roman" w:hAnsi="Times New Roman" w:eastAsia="方正仿宋_GBK" w:cs="Times New Roman"/>
          <w:color w:val="auto"/>
          <w:spacing w:val="-4"/>
          <w:sz w:val="32"/>
          <w:szCs w:val="32"/>
          <w:highlight w:val="none"/>
          <w:lang w:eastAsia="zh-CN"/>
        </w:rPr>
        <w:t>包括中标时段、中标容量、中标价格等。</w:t>
      </w:r>
    </w:p>
    <w:p w14:paraId="10A2CB1B">
      <w:pPr>
        <w:keepNext w:val="0"/>
        <w:keepLines w:val="0"/>
        <w:pageBreakBefore w:val="0"/>
        <w:widowControl w:val="0"/>
        <w:tabs>
          <w:tab w:val="left" w:pos="1843"/>
        </w:tabs>
        <w:kinsoku/>
        <w:wordWrap/>
        <w:overflowPunct/>
        <w:topLinePunct w:val="0"/>
        <w:autoSpaceDE/>
        <w:autoSpaceDN/>
        <w:bidi w:val="0"/>
        <w:adjustRightInd w:val="0"/>
        <w:snapToGrid w:val="0"/>
        <w:spacing w:line="578" w:lineRule="exact"/>
        <w:ind w:firstLine="624" w:firstLineChars="200"/>
        <w:jc w:val="both"/>
        <w:textAlignment w:val="auto"/>
        <w:outlineLvl w:val="3"/>
        <w:rPr>
          <w:rFonts w:hint="eastAsia" w:ascii="Times New Roman" w:hAnsi="Times New Roman" w:eastAsia="方正仿宋_GBK" w:cs="Times New Roman"/>
          <w:b w:val="0"/>
          <w:bCs w:val="0"/>
          <w:color w:val="auto"/>
          <w:spacing w:val="-4"/>
          <w:sz w:val="32"/>
          <w:szCs w:val="32"/>
          <w:highlight w:val="none"/>
          <w:lang w:val="en-US" w:eastAsia="zh"/>
          <w:woUserID w:val="1"/>
        </w:rPr>
      </w:pPr>
      <w:r>
        <w:rPr>
          <w:rFonts w:hint="default" w:ascii="Times New Roman" w:hAnsi="Times New Roman" w:eastAsia="方正仿宋_GBK" w:cs="Times New Roman"/>
          <w:b w:val="0"/>
          <w:bCs w:val="0"/>
          <w:color w:val="auto"/>
          <w:spacing w:val="-4"/>
          <w:sz w:val="32"/>
          <w:szCs w:val="32"/>
          <w:highlight w:val="none"/>
          <w:lang w:val="en-US" w:eastAsia="zh-CN"/>
        </w:rPr>
        <w:t>（6）出清结果执行</w:t>
      </w:r>
      <w:r>
        <w:rPr>
          <w:rFonts w:hint="eastAsia" w:eastAsia="方正仿宋_GBK" w:cs="Times New Roman"/>
          <w:b w:val="0"/>
          <w:bCs w:val="0"/>
          <w:color w:val="auto"/>
          <w:spacing w:val="-4"/>
          <w:sz w:val="32"/>
          <w:szCs w:val="32"/>
          <w:highlight w:val="none"/>
          <w:lang w:val="en-US" w:eastAsia="zh"/>
          <w:woUserID w:val="1"/>
        </w:rPr>
        <w:t>。</w:t>
      </w:r>
    </w:p>
    <w:p w14:paraId="680BF578">
      <w:pPr>
        <w:keepNext w:val="0"/>
        <w:keepLines w:val="0"/>
        <w:pageBreakBefore w:val="0"/>
        <w:widowControl w:val="0"/>
        <w:tabs>
          <w:tab w:val="left" w:pos="1843"/>
        </w:tabs>
        <w:kinsoku/>
        <w:wordWrap/>
        <w:overflowPunct/>
        <w:topLinePunct w:val="0"/>
        <w:autoSpaceDE/>
        <w:autoSpaceDN/>
        <w:bidi w:val="0"/>
        <w:adjustRightInd w:val="0"/>
        <w:snapToGrid w:val="0"/>
        <w:spacing w:line="578" w:lineRule="exact"/>
        <w:ind w:firstLine="624" w:firstLineChars="200"/>
        <w:jc w:val="both"/>
        <w:textAlignment w:val="auto"/>
        <w:outlineLvl w:val="9"/>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D日，</w:t>
      </w:r>
      <w:r>
        <w:rPr>
          <w:rFonts w:hint="default" w:ascii="Times New Roman" w:hAnsi="Times New Roman" w:eastAsia="方正仿宋_GBK" w:cs="Times New Roman"/>
          <w:color w:val="auto"/>
          <w:spacing w:val="-4"/>
          <w:sz w:val="32"/>
          <w:szCs w:val="32"/>
          <w:highlight w:val="none"/>
          <w:lang w:eastAsia="zh-CN"/>
        </w:rPr>
        <w:t>中标主体</w:t>
      </w:r>
      <w:r>
        <w:rPr>
          <w:rFonts w:hint="default" w:ascii="Times New Roman" w:hAnsi="Times New Roman" w:eastAsia="方正仿宋_GBK" w:cs="Times New Roman"/>
          <w:color w:val="auto"/>
          <w:spacing w:val="-4"/>
          <w:sz w:val="32"/>
          <w:szCs w:val="32"/>
          <w:highlight w:val="none"/>
          <w:lang w:val="en-US" w:eastAsia="zh-CN"/>
        </w:rPr>
        <w:t>按照日前削峰/填谷需求响应出清结果，提前做好用电安排，严格按照</w:t>
      </w:r>
      <w:r>
        <w:rPr>
          <w:rFonts w:hint="default" w:ascii="Times New Roman" w:hAnsi="Times New Roman" w:eastAsia="方正仿宋_GBK" w:cs="Times New Roman"/>
          <w:color w:val="auto"/>
          <w:spacing w:val="-4"/>
          <w:sz w:val="32"/>
          <w:szCs w:val="32"/>
          <w:highlight w:val="none"/>
          <w:lang w:eastAsia="zh-CN"/>
        </w:rPr>
        <w:t>中标时段</w:t>
      </w:r>
      <w:r>
        <w:rPr>
          <w:rFonts w:hint="default" w:ascii="Times New Roman" w:hAnsi="Times New Roman" w:eastAsia="方正仿宋_GBK" w:cs="Times New Roman"/>
          <w:color w:val="auto"/>
          <w:spacing w:val="-4"/>
          <w:sz w:val="32"/>
          <w:szCs w:val="32"/>
          <w:highlight w:val="none"/>
          <w:lang w:val="en-US" w:eastAsia="zh-CN"/>
        </w:rPr>
        <w:t>和</w:t>
      </w:r>
      <w:r>
        <w:rPr>
          <w:rFonts w:hint="default" w:ascii="Times New Roman" w:hAnsi="Times New Roman" w:eastAsia="方正仿宋_GBK" w:cs="Times New Roman"/>
          <w:color w:val="auto"/>
          <w:spacing w:val="-4"/>
          <w:sz w:val="32"/>
          <w:szCs w:val="32"/>
          <w:highlight w:val="none"/>
          <w:lang w:eastAsia="zh-CN"/>
        </w:rPr>
        <w:t>中标容量</w:t>
      </w:r>
      <w:r>
        <w:rPr>
          <w:rFonts w:hint="default" w:ascii="Times New Roman" w:hAnsi="Times New Roman" w:eastAsia="方正仿宋_GBK" w:cs="Times New Roman"/>
          <w:color w:val="auto"/>
          <w:spacing w:val="-4"/>
          <w:sz w:val="32"/>
          <w:szCs w:val="32"/>
          <w:highlight w:val="none"/>
          <w:lang w:val="en-US" w:eastAsia="zh-CN"/>
        </w:rPr>
        <w:t>执行响应。</w:t>
      </w:r>
    </w:p>
    <w:p w14:paraId="25B6990F">
      <w:pPr>
        <w:keepNext w:val="0"/>
        <w:keepLines w:val="0"/>
        <w:pageBreakBefore w:val="0"/>
        <w:widowControl w:val="0"/>
        <w:tabs>
          <w:tab w:val="left" w:pos="1843"/>
        </w:tabs>
        <w:kinsoku/>
        <w:wordWrap/>
        <w:overflowPunct/>
        <w:topLinePunct w:val="0"/>
        <w:autoSpaceDE/>
        <w:autoSpaceDN/>
        <w:bidi w:val="0"/>
        <w:adjustRightInd w:val="0"/>
        <w:snapToGrid w:val="0"/>
        <w:spacing w:line="578" w:lineRule="exact"/>
        <w:ind w:left="0" w:leftChars="0" w:firstLine="627" w:firstLineChars="200"/>
        <w:jc w:val="both"/>
        <w:textAlignment w:val="auto"/>
        <w:outlineLvl w:val="2"/>
        <w:rPr>
          <w:rFonts w:hint="eastAsia" w:ascii="Times New Roman" w:hAnsi="Times New Roman" w:eastAsia="方正仿宋_GBK" w:cs="Times New Roman"/>
          <w:b/>
          <w:bCs/>
          <w:color w:val="auto"/>
          <w:spacing w:val="-4"/>
          <w:sz w:val="32"/>
          <w:szCs w:val="32"/>
          <w:highlight w:val="none"/>
          <w:lang w:val="en-US" w:eastAsia="zh"/>
          <w:woUserID w:val="1"/>
        </w:rPr>
      </w:pPr>
      <w:r>
        <w:rPr>
          <w:rFonts w:hint="default" w:ascii="Times New Roman" w:hAnsi="Times New Roman" w:eastAsia="方正仿宋_GBK" w:cs="Times New Roman"/>
          <w:b/>
          <w:bCs/>
          <w:color w:val="auto"/>
          <w:spacing w:val="-4"/>
          <w:sz w:val="32"/>
          <w:szCs w:val="32"/>
          <w:highlight w:val="none"/>
          <w:lang w:val="en-US" w:eastAsia="zh-CN"/>
        </w:rPr>
        <w:t>2．日内需求响应</w:t>
      </w:r>
      <w:r>
        <w:rPr>
          <w:rFonts w:hint="eastAsia" w:eastAsia="方正仿宋_GBK" w:cs="Times New Roman"/>
          <w:b/>
          <w:bCs/>
          <w:color w:val="auto"/>
          <w:spacing w:val="-4"/>
          <w:sz w:val="32"/>
          <w:szCs w:val="32"/>
          <w:highlight w:val="none"/>
          <w:lang w:val="en-US" w:eastAsia="zh"/>
          <w:woUserID w:val="1"/>
        </w:rPr>
        <w:t>。</w:t>
      </w:r>
    </w:p>
    <w:p w14:paraId="33AB9CF0">
      <w:pPr>
        <w:keepNext w:val="0"/>
        <w:keepLines w:val="0"/>
        <w:pageBreakBefore w:val="0"/>
        <w:widowControl w:val="0"/>
        <w:tabs>
          <w:tab w:val="left" w:pos="1843"/>
        </w:tabs>
        <w:kinsoku/>
        <w:wordWrap/>
        <w:overflowPunct/>
        <w:topLinePunct w:val="0"/>
        <w:autoSpaceDE/>
        <w:autoSpaceDN/>
        <w:bidi w:val="0"/>
        <w:adjustRightInd w:val="0"/>
        <w:snapToGrid w:val="0"/>
        <w:spacing w:line="578" w:lineRule="exact"/>
        <w:ind w:left="0" w:leftChars="0" w:firstLine="624" w:firstLineChars="200"/>
        <w:jc w:val="both"/>
        <w:textAlignment w:val="auto"/>
        <w:outlineLvl w:val="9"/>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eastAsia="zh-CN"/>
        </w:rPr>
        <w:t>日内</w:t>
      </w:r>
      <w:r>
        <w:rPr>
          <w:rFonts w:hint="default" w:ascii="Times New Roman" w:hAnsi="Times New Roman" w:eastAsia="方正仿宋_GBK" w:cs="Times New Roman"/>
          <w:color w:val="auto"/>
          <w:spacing w:val="-4"/>
          <w:sz w:val="32"/>
          <w:szCs w:val="32"/>
          <w:highlight w:val="none"/>
        </w:rPr>
        <w:t>需求响应</w:t>
      </w:r>
      <w:r>
        <w:rPr>
          <w:rFonts w:hint="default" w:ascii="Times New Roman" w:hAnsi="Times New Roman" w:eastAsia="方正仿宋_GBK" w:cs="Times New Roman"/>
          <w:b w:val="0"/>
          <w:bCs w:val="0"/>
          <w:color w:val="auto"/>
          <w:spacing w:val="-4"/>
          <w:sz w:val="32"/>
          <w:szCs w:val="32"/>
          <w:highlight w:val="none"/>
          <w:lang w:eastAsia="zh-CN"/>
        </w:rPr>
        <w:t>（含削峰和填谷）</w:t>
      </w:r>
      <w:r>
        <w:rPr>
          <w:rFonts w:hint="default" w:ascii="Times New Roman" w:hAnsi="Times New Roman" w:eastAsia="方正仿宋_GBK" w:cs="Times New Roman"/>
          <w:b w:val="0"/>
          <w:bCs w:val="0"/>
          <w:color w:val="auto"/>
          <w:spacing w:val="-4"/>
          <w:sz w:val="32"/>
          <w:szCs w:val="32"/>
          <w:highlight w:val="none"/>
        </w:rPr>
        <w:t>按照“</w:t>
      </w:r>
      <w:r>
        <w:rPr>
          <w:rFonts w:hint="default" w:ascii="Times New Roman" w:hAnsi="Times New Roman" w:eastAsia="方正仿宋_GBK" w:cs="Times New Roman"/>
          <w:b w:val="0"/>
          <w:bCs w:val="0"/>
          <w:color w:val="auto"/>
          <w:spacing w:val="-4"/>
          <w:sz w:val="32"/>
          <w:szCs w:val="32"/>
          <w:highlight w:val="none"/>
          <w:lang w:val="en-US" w:eastAsia="zh-CN"/>
        </w:rPr>
        <w:t>一次</w:t>
      </w:r>
      <w:r>
        <w:rPr>
          <w:rFonts w:hint="default" w:ascii="Times New Roman" w:hAnsi="Times New Roman" w:eastAsia="方正仿宋_GBK" w:cs="Times New Roman"/>
          <w:b w:val="0"/>
          <w:bCs w:val="0"/>
          <w:color w:val="auto"/>
          <w:spacing w:val="-4"/>
          <w:sz w:val="32"/>
          <w:szCs w:val="32"/>
          <w:highlight w:val="none"/>
        </w:rPr>
        <w:t>签约</w:t>
      </w:r>
      <w:r>
        <w:rPr>
          <w:rFonts w:hint="default" w:ascii="Times New Roman" w:hAnsi="Times New Roman" w:eastAsia="方正仿宋_GBK" w:cs="Times New Roman"/>
          <w:b w:val="0"/>
          <w:bCs w:val="0"/>
          <w:color w:val="auto"/>
          <w:spacing w:val="-4"/>
          <w:sz w:val="32"/>
          <w:szCs w:val="32"/>
          <w:highlight w:val="none"/>
          <w:lang w:eastAsia="zh-CN"/>
        </w:rPr>
        <w:t>、按</w:t>
      </w:r>
      <w:r>
        <w:rPr>
          <w:rFonts w:hint="default" w:ascii="Times New Roman" w:hAnsi="Times New Roman" w:eastAsia="方正仿宋_GBK" w:cs="Times New Roman"/>
          <w:b w:val="0"/>
          <w:bCs w:val="0"/>
          <w:color w:val="auto"/>
          <w:spacing w:val="-4"/>
          <w:sz w:val="32"/>
          <w:szCs w:val="32"/>
          <w:highlight w:val="none"/>
          <w:lang w:val="en-US" w:eastAsia="zh-CN"/>
        </w:rPr>
        <w:t>周</w:t>
      </w:r>
      <w:r>
        <w:rPr>
          <w:rFonts w:hint="default" w:ascii="Times New Roman" w:hAnsi="Times New Roman" w:eastAsia="方正仿宋_GBK" w:cs="Times New Roman"/>
          <w:b w:val="0"/>
          <w:bCs w:val="0"/>
          <w:color w:val="auto"/>
          <w:spacing w:val="-4"/>
          <w:sz w:val="32"/>
          <w:szCs w:val="32"/>
          <w:highlight w:val="none"/>
          <w:lang w:eastAsia="zh-CN"/>
        </w:rPr>
        <w:t>申报、动态修改、日内出清</w:t>
      </w:r>
      <w:r>
        <w:rPr>
          <w:rFonts w:hint="default" w:ascii="Times New Roman" w:hAnsi="Times New Roman" w:eastAsia="方正仿宋_GBK" w:cs="Times New Roman"/>
          <w:b w:val="0"/>
          <w:bCs w:val="0"/>
          <w:color w:val="auto"/>
          <w:spacing w:val="-4"/>
          <w:sz w:val="32"/>
          <w:szCs w:val="32"/>
          <w:highlight w:val="none"/>
        </w:rPr>
        <w:t>”的模式组织开展</w:t>
      </w:r>
      <w:r>
        <w:rPr>
          <w:rFonts w:hint="default" w:ascii="Times New Roman" w:hAnsi="Times New Roman" w:eastAsia="方正仿宋_GBK" w:cs="Times New Roman"/>
          <w:color w:val="auto"/>
          <w:spacing w:val="-4"/>
          <w:sz w:val="32"/>
          <w:szCs w:val="32"/>
          <w:highlight w:val="none"/>
          <w:lang w:eastAsia="zh-CN"/>
        </w:rPr>
        <w:t>。响应流程如下：</w:t>
      </w:r>
    </w:p>
    <w:p w14:paraId="43D9202E">
      <w:pPr>
        <w:keepNext w:val="0"/>
        <w:keepLines w:val="0"/>
        <w:pageBreakBefore w:val="0"/>
        <w:widowControl w:val="0"/>
        <w:tabs>
          <w:tab w:val="left" w:pos="1843"/>
        </w:tabs>
        <w:kinsoku/>
        <w:wordWrap/>
        <w:overflowPunct/>
        <w:topLinePunct w:val="0"/>
        <w:autoSpaceDE/>
        <w:autoSpaceDN/>
        <w:bidi w:val="0"/>
        <w:adjustRightInd w:val="0"/>
        <w:snapToGrid w:val="0"/>
        <w:spacing w:line="578" w:lineRule="exact"/>
        <w:ind w:firstLine="624" w:firstLineChars="200"/>
        <w:jc w:val="both"/>
        <w:textAlignment w:val="auto"/>
        <w:outlineLvl w:val="3"/>
        <w:rPr>
          <w:rFonts w:hint="eastAsia" w:ascii="Times New Roman" w:hAnsi="Times New Roman" w:eastAsia="方正仿宋_GBK" w:cs="Times New Roman"/>
          <w:b w:val="0"/>
          <w:bCs w:val="0"/>
          <w:color w:val="auto"/>
          <w:spacing w:val="-4"/>
          <w:sz w:val="32"/>
          <w:szCs w:val="32"/>
          <w:highlight w:val="none"/>
          <w:lang w:val="en-US" w:eastAsia="zh"/>
          <w:woUserID w:val="1"/>
        </w:rPr>
      </w:pPr>
      <w:r>
        <w:rPr>
          <w:rFonts w:hint="default" w:ascii="Times New Roman" w:hAnsi="Times New Roman" w:eastAsia="方正仿宋_GBK" w:cs="Times New Roman"/>
          <w:b w:val="0"/>
          <w:bCs w:val="0"/>
          <w:color w:val="auto"/>
          <w:spacing w:val="-4"/>
          <w:sz w:val="32"/>
          <w:szCs w:val="32"/>
          <w:highlight w:val="none"/>
          <w:lang w:val="en-US" w:eastAsia="zh-CN"/>
        </w:rPr>
        <w:t>（1）申报公告发布</w:t>
      </w:r>
      <w:r>
        <w:rPr>
          <w:rFonts w:hint="eastAsia" w:eastAsia="方正仿宋_GBK" w:cs="Times New Roman"/>
          <w:b w:val="0"/>
          <w:bCs w:val="0"/>
          <w:color w:val="auto"/>
          <w:spacing w:val="-4"/>
          <w:sz w:val="32"/>
          <w:szCs w:val="32"/>
          <w:highlight w:val="none"/>
          <w:lang w:val="en-US" w:eastAsia="zh"/>
          <w:woUserID w:val="1"/>
        </w:rPr>
        <w:t>。</w:t>
      </w:r>
    </w:p>
    <w:p w14:paraId="49EE70ED">
      <w:pPr>
        <w:keepNext w:val="0"/>
        <w:keepLines w:val="0"/>
        <w:pageBreakBefore w:val="0"/>
        <w:widowControl w:val="0"/>
        <w:tabs>
          <w:tab w:val="left" w:pos="1843"/>
        </w:tabs>
        <w:kinsoku/>
        <w:wordWrap/>
        <w:overflowPunct/>
        <w:topLinePunct w:val="0"/>
        <w:autoSpaceDE/>
        <w:autoSpaceDN/>
        <w:bidi w:val="0"/>
        <w:adjustRightInd w:val="0"/>
        <w:snapToGrid w:val="0"/>
        <w:spacing w:line="578" w:lineRule="exact"/>
        <w:ind w:firstLine="624" w:firstLineChars="200"/>
        <w:jc w:val="both"/>
        <w:textAlignment w:val="auto"/>
        <w:outlineLvl w:val="9"/>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迎峰度夏、迎峰度冬期间，电网企业根据电力供需形势，分别按需于W-1周的周四前</w:t>
      </w:r>
      <w:r>
        <w:rPr>
          <w:rFonts w:hint="default" w:ascii="Times New Roman" w:hAnsi="Times New Roman" w:eastAsia="方正仿宋_GBK" w:cs="Times New Roman"/>
          <w:color w:val="auto"/>
          <w:spacing w:val="-4"/>
          <w:sz w:val="32"/>
          <w:szCs w:val="32"/>
          <w:highlight w:val="none"/>
          <w:lang w:eastAsia="zh-CN"/>
        </w:rPr>
        <w:t>通过新型电力负荷管理系统、微信、短信</w:t>
      </w:r>
      <w:r>
        <w:rPr>
          <w:rFonts w:hint="default" w:ascii="Times New Roman" w:hAnsi="Times New Roman" w:eastAsia="方正仿宋_GBK" w:cs="Times New Roman"/>
          <w:color w:val="auto"/>
          <w:spacing w:val="-4"/>
          <w:sz w:val="32"/>
          <w:szCs w:val="32"/>
          <w:highlight w:val="none"/>
          <w:lang w:val="en-US" w:eastAsia="zh-CN"/>
        </w:rPr>
        <w:t>或</w:t>
      </w:r>
      <w:r>
        <w:rPr>
          <w:rFonts w:hint="default" w:ascii="Times New Roman" w:hAnsi="Times New Roman" w:eastAsia="方正仿宋_GBK" w:cs="Times New Roman"/>
          <w:color w:val="auto"/>
          <w:spacing w:val="-4"/>
          <w:sz w:val="32"/>
          <w:szCs w:val="32"/>
          <w:highlight w:val="none"/>
          <w:lang w:eastAsia="zh-CN"/>
        </w:rPr>
        <w:t>电话等渠道</w:t>
      </w:r>
      <w:r>
        <w:rPr>
          <w:rFonts w:hint="default" w:ascii="Times New Roman" w:hAnsi="Times New Roman" w:eastAsia="方正仿宋_GBK" w:cs="Times New Roman"/>
          <w:color w:val="auto"/>
          <w:spacing w:val="-4"/>
          <w:sz w:val="32"/>
          <w:szCs w:val="32"/>
          <w:highlight w:val="none"/>
          <w:lang w:val="en-US" w:eastAsia="zh-CN"/>
        </w:rPr>
        <w:t>发布W周</w:t>
      </w:r>
      <w:r>
        <w:rPr>
          <w:rFonts w:hint="default" w:ascii="Times New Roman" w:hAnsi="Times New Roman" w:eastAsia="方正仿宋_GBK" w:cs="Times New Roman"/>
          <w:color w:val="auto"/>
          <w:spacing w:val="-4"/>
          <w:sz w:val="32"/>
          <w:szCs w:val="32"/>
          <w:highlight w:val="none"/>
          <w:lang w:eastAsia="zh-CN"/>
        </w:rPr>
        <w:t>日内</w:t>
      </w:r>
      <w:r>
        <w:rPr>
          <w:rFonts w:hint="default" w:ascii="Times New Roman" w:hAnsi="Times New Roman" w:eastAsia="方正仿宋_GBK" w:cs="Times New Roman"/>
          <w:color w:val="auto"/>
          <w:spacing w:val="-4"/>
          <w:sz w:val="32"/>
          <w:szCs w:val="32"/>
          <w:highlight w:val="none"/>
        </w:rPr>
        <w:t>需求响应</w:t>
      </w:r>
      <w:r>
        <w:rPr>
          <w:rFonts w:hint="default" w:ascii="Times New Roman" w:hAnsi="Times New Roman" w:eastAsia="方正仿宋_GBK" w:cs="Times New Roman"/>
          <w:color w:val="auto"/>
          <w:spacing w:val="-4"/>
          <w:sz w:val="32"/>
          <w:szCs w:val="32"/>
          <w:highlight w:val="none"/>
          <w:lang w:eastAsia="zh-CN"/>
        </w:rPr>
        <w:t>（含削峰和填谷）</w:t>
      </w:r>
      <w:r>
        <w:rPr>
          <w:rFonts w:hint="default" w:ascii="Times New Roman" w:hAnsi="Times New Roman" w:eastAsia="方正仿宋_GBK" w:cs="Times New Roman"/>
          <w:color w:val="auto"/>
          <w:spacing w:val="-4"/>
          <w:sz w:val="32"/>
          <w:szCs w:val="32"/>
          <w:highlight w:val="none"/>
          <w:lang w:val="en-US" w:eastAsia="zh-CN"/>
        </w:rPr>
        <w:t>申报公告，公告内容包括响应最高限价、竞价截止时间等信息。</w:t>
      </w:r>
    </w:p>
    <w:p w14:paraId="799DE5A0">
      <w:pPr>
        <w:keepNext w:val="0"/>
        <w:keepLines w:val="0"/>
        <w:pageBreakBefore w:val="0"/>
        <w:widowControl w:val="0"/>
        <w:tabs>
          <w:tab w:val="left" w:pos="1843"/>
        </w:tabs>
        <w:kinsoku/>
        <w:wordWrap/>
        <w:overflowPunct/>
        <w:topLinePunct w:val="0"/>
        <w:autoSpaceDE/>
        <w:autoSpaceDN/>
        <w:bidi w:val="0"/>
        <w:adjustRightInd w:val="0"/>
        <w:snapToGrid w:val="0"/>
        <w:spacing w:line="578" w:lineRule="exact"/>
        <w:ind w:firstLine="624" w:firstLineChars="200"/>
        <w:jc w:val="both"/>
        <w:textAlignment w:val="auto"/>
        <w:outlineLvl w:val="3"/>
        <w:rPr>
          <w:rFonts w:hint="eastAsia" w:ascii="Times New Roman" w:hAnsi="Times New Roman" w:eastAsia="方正仿宋_GBK" w:cs="Times New Roman"/>
          <w:b w:val="0"/>
          <w:bCs w:val="0"/>
          <w:color w:val="auto"/>
          <w:spacing w:val="-4"/>
          <w:sz w:val="32"/>
          <w:szCs w:val="32"/>
          <w:highlight w:val="none"/>
          <w:lang w:eastAsia="zh"/>
          <w:woUserID w:val="1"/>
        </w:rPr>
      </w:pPr>
      <w:r>
        <w:rPr>
          <w:rFonts w:hint="default" w:ascii="Times New Roman" w:hAnsi="Times New Roman" w:eastAsia="方正仿宋_GBK" w:cs="Times New Roman"/>
          <w:b w:val="0"/>
          <w:bCs w:val="0"/>
          <w:color w:val="auto"/>
          <w:spacing w:val="-4"/>
          <w:sz w:val="32"/>
          <w:szCs w:val="32"/>
          <w:highlight w:val="none"/>
          <w:lang w:val="en-US" w:eastAsia="zh-CN"/>
        </w:rPr>
        <w:t>（2）日内响应申报</w:t>
      </w:r>
      <w:r>
        <w:rPr>
          <w:rFonts w:hint="eastAsia" w:eastAsia="方正仿宋_GBK" w:cs="Times New Roman"/>
          <w:b w:val="0"/>
          <w:bCs w:val="0"/>
          <w:color w:val="auto"/>
          <w:spacing w:val="-4"/>
          <w:sz w:val="32"/>
          <w:szCs w:val="32"/>
          <w:highlight w:val="none"/>
          <w:lang w:val="en-US" w:eastAsia="zh"/>
          <w:woUserID w:val="1"/>
        </w:rPr>
        <w:t>。</w:t>
      </w:r>
    </w:p>
    <w:p w14:paraId="7125CD04">
      <w:pPr>
        <w:keepNext w:val="0"/>
        <w:keepLines w:val="0"/>
        <w:pageBreakBefore w:val="0"/>
        <w:widowControl w:val="0"/>
        <w:tabs>
          <w:tab w:val="left" w:pos="1843"/>
        </w:tabs>
        <w:kinsoku/>
        <w:wordWrap/>
        <w:overflowPunct/>
        <w:topLinePunct w:val="0"/>
        <w:autoSpaceDE/>
        <w:autoSpaceDN/>
        <w:bidi w:val="0"/>
        <w:adjustRightInd w:val="0"/>
        <w:snapToGrid w:val="0"/>
        <w:spacing w:line="578" w:lineRule="exact"/>
        <w:ind w:firstLine="624" w:firstLineChars="200"/>
        <w:jc w:val="both"/>
        <w:textAlignment w:val="auto"/>
        <w:outlineLvl w:val="9"/>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W-1周竞价截止前，参与主体通过新型电力负荷管理系统开展日内需求响应申报。</w:t>
      </w:r>
      <w:r>
        <w:rPr>
          <w:rFonts w:hint="default" w:ascii="Times New Roman" w:hAnsi="Times New Roman" w:eastAsia="方正仿宋_GBK" w:cs="Times New Roman"/>
          <w:color w:val="auto"/>
          <w:spacing w:val="-4"/>
          <w:sz w:val="32"/>
          <w:szCs w:val="32"/>
          <w:highlight w:val="none"/>
          <w:lang w:eastAsia="zh-CN"/>
        </w:rPr>
        <w:t>自主选择参与时段（按小时），分时段（</w:t>
      </w:r>
      <w:r>
        <w:rPr>
          <w:rFonts w:hint="default" w:ascii="Times New Roman" w:hAnsi="Times New Roman" w:eastAsia="方正仿宋_GBK" w:cs="Times New Roman"/>
          <w:color w:val="auto"/>
          <w:spacing w:val="-4"/>
          <w:sz w:val="32"/>
          <w:szCs w:val="32"/>
          <w:highlight w:val="none"/>
          <w:lang w:val="en-US" w:eastAsia="zh-CN"/>
        </w:rPr>
        <w:t>按小时</w:t>
      </w:r>
      <w:r>
        <w:rPr>
          <w:rFonts w:hint="default" w:ascii="Times New Roman" w:hAnsi="Times New Roman" w:eastAsia="方正仿宋_GBK" w:cs="Times New Roman"/>
          <w:color w:val="auto"/>
          <w:spacing w:val="-4"/>
          <w:sz w:val="32"/>
          <w:szCs w:val="32"/>
          <w:highlight w:val="none"/>
          <w:lang w:eastAsia="zh-CN"/>
        </w:rPr>
        <w:t>）申报响应容量（千瓦）、响应价格（元</w:t>
      </w:r>
      <w:r>
        <w:rPr>
          <w:rFonts w:hint="default" w:ascii="Times New Roman" w:hAnsi="Times New Roman" w:eastAsia="方正仿宋_GBK" w:cs="Times New Roman"/>
          <w:color w:val="auto"/>
          <w:spacing w:val="-4"/>
          <w:sz w:val="32"/>
          <w:szCs w:val="32"/>
          <w:highlight w:val="none"/>
          <w:lang w:val="en-US" w:eastAsia="zh-CN"/>
        </w:rPr>
        <w:t>/千瓦时）</w:t>
      </w:r>
      <w:r>
        <w:rPr>
          <w:rFonts w:hint="default" w:ascii="Times New Roman" w:hAnsi="Times New Roman" w:eastAsia="方正仿宋_GBK" w:cs="Times New Roman"/>
          <w:color w:val="auto"/>
          <w:spacing w:val="-4"/>
          <w:sz w:val="32"/>
          <w:szCs w:val="32"/>
          <w:highlight w:val="none"/>
          <w:lang w:eastAsia="zh-CN"/>
        </w:rPr>
        <w:t>。</w:t>
      </w:r>
      <w:r>
        <w:rPr>
          <w:rFonts w:hint="default" w:ascii="Times New Roman" w:hAnsi="Times New Roman" w:eastAsia="方正仿宋_GBK" w:cs="Times New Roman"/>
          <w:color w:val="auto"/>
          <w:spacing w:val="-4"/>
          <w:sz w:val="32"/>
          <w:szCs w:val="32"/>
          <w:highlight w:val="none"/>
          <w:lang w:val="en-US" w:eastAsia="zh-CN"/>
        </w:rPr>
        <w:t>虚拟电厂应</w:t>
      </w:r>
      <w:r>
        <w:rPr>
          <w:rFonts w:hint="default" w:ascii="Times New Roman" w:hAnsi="Times New Roman" w:eastAsia="方正仿宋_GBK" w:cs="Times New Roman"/>
          <w:color w:val="auto"/>
          <w:spacing w:val="-4"/>
          <w:sz w:val="32"/>
          <w:szCs w:val="32"/>
          <w:highlight w:val="none"/>
          <w:lang w:eastAsia="zh-CN"/>
        </w:rPr>
        <w:t>按时段</w:t>
      </w:r>
      <w:r>
        <w:rPr>
          <w:rFonts w:hint="default" w:ascii="Times New Roman" w:hAnsi="Times New Roman" w:eastAsia="方正仿宋_GBK" w:cs="Times New Roman"/>
          <w:color w:val="auto"/>
          <w:spacing w:val="-4"/>
          <w:sz w:val="32"/>
          <w:szCs w:val="32"/>
          <w:highlight w:val="none"/>
          <w:lang w:val="en-US" w:eastAsia="zh-CN"/>
        </w:rPr>
        <w:t>选择参与需求响应的聚合用户。申报</w:t>
      </w:r>
      <w:r>
        <w:rPr>
          <w:rFonts w:hint="default" w:ascii="Times New Roman" w:hAnsi="Times New Roman" w:eastAsia="方正仿宋_GBK" w:cs="Times New Roman"/>
          <w:color w:val="auto"/>
          <w:spacing w:val="-4"/>
          <w:sz w:val="32"/>
          <w:szCs w:val="32"/>
          <w:highlight w:val="none"/>
          <w:lang w:eastAsia="zh-CN"/>
        </w:rPr>
        <w:t>响应容量的最小申报单位为</w:t>
      </w:r>
      <w:r>
        <w:rPr>
          <w:rFonts w:hint="default" w:ascii="Times New Roman" w:hAnsi="Times New Roman" w:eastAsia="方正仿宋_GBK" w:cs="Times New Roman"/>
          <w:color w:val="auto"/>
          <w:spacing w:val="-4"/>
          <w:sz w:val="32"/>
          <w:szCs w:val="32"/>
          <w:highlight w:val="none"/>
          <w:lang w:val="en-US" w:eastAsia="zh-CN"/>
        </w:rPr>
        <w:t>10千瓦。W周的D-1日22:00前，参与主体可动态修改D日的响应申报信息。</w:t>
      </w:r>
    </w:p>
    <w:p w14:paraId="3616755B">
      <w:pPr>
        <w:keepNext w:val="0"/>
        <w:keepLines w:val="0"/>
        <w:pageBreakBefore w:val="0"/>
        <w:widowControl w:val="0"/>
        <w:tabs>
          <w:tab w:val="left" w:pos="1843"/>
        </w:tabs>
        <w:kinsoku/>
        <w:wordWrap/>
        <w:overflowPunct/>
        <w:topLinePunct w:val="0"/>
        <w:autoSpaceDE/>
        <w:autoSpaceDN/>
        <w:bidi w:val="0"/>
        <w:adjustRightInd w:val="0"/>
        <w:snapToGrid w:val="0"/>
        <w:spacing w:line="578" w:lineRule="exact"/>
        <w:ind w:firstLine="624" w:firstLineChars="200"/>
        <w:jc w:val="both"/>
        <w:textAlignment w:val="auto"/>
        <w:outlineLvl w:val="3"/>
        <w:rPr>
          <w:rFonts w:hint="eastAsia" w:ascii="Times New Roman" w:hAnsi="Times New Roman" w:eastAsia="方正仿宋_GBK" w:cs="Times New Roman"/>
          <w:b w:val="0"/>
          <w:bCs w:val="0"/>
          <w:color w:val="auto"/>
          <w:spacing w:val="-4"/>
          <w:sz w:val="32"/>
          <w:szCs w:val="32"/>
          <w:highlight w:val="none"/>
          <w:lang w:eastAsia="zh"/>
          <w:woUserID w:val="1"/>
        </w:rPr>
      </w:pPr>
      <w:r>
        <w:rPr>
          <w:rFonts w:hint="eastAsia" w:eastAsia="方正仿宋_GBK" w:cs="Times New Roman"/>
          <w:b w:val="0"/>
          <w:bCs w:val="0"/>
          <w:color w:val="auto"/>
          <w:spacing w:val="-4"/>
          <w:sz w:val="32"/>
          <w:szCs w:val="32"/>
          <w:highlight w:val="none"/>
          <w:lang w:val="en-US" w:eastAsia="zh"/>
          <w:woUserID w:val="1"/>
        </w:rPr>
        <w:t>（</w:t>
      </w:r>
      <w:r>
        <w:rPr>
          <w:rFonts w:hint="default" w:ascii="Times New Roman" w:hAnsi="Times New Roman" w:eastAsia="方正仿宋_GBK" w:cs="Times New Roman"/>
          <w:b w:val="0"/>
          <w:bCs w:val="0"/>
          <w:color w:val="auto"/>
          <w:spacing w:val="-4"/>
          <w:sz w:val="32"/>
          <w:szCs w:val="32"/>
          <w:highlight w:val="none"/>
          <w:lang w:val="en-US" w:eastAsia="zh-CN"/>
        </w:rPr>
        <w:t>3）日内需求确认</w:t>
      </w:r>
      <w:r>
        <w:rPr>
          <w:rFonts w:hint="eastAsia" w:eastAsia="方正仿宋_GBK" w:cs="Times New Roman"/>
          <w:b w:val="0"/>
          <w:bCs w:val="0"/>
          <w:color w:val="auto"/>
          <w:spacing w:val="-4"/>
          <w:sz w:val="32"/>
          <w:szCs w:val="32"/>
          <w:highlight w:val="none"/>
          <w:lang w:val="en-US" w:eastAsia="zh"/>
          <w:woUserID w:val="1"/>
        </w:rPr>
        <w:t>。</w:t>
      </w:r>
    </w:p>
    <w:p w14:paraId="720B2E83">
      <w:pPr>
        <w:keepNext w:val="0"/>
        <w:keepLines w:val="0"/>
        <w:pageBreakBefore w:val="0"/>
        <w:widowControl w:val="0"/>
        <w:tabs>
          <w:tab w:val="left" w:pos="1843"/>
        </w:tabs>
        <w:kinsoku/>
        <w:wordWrap/>
        <w:overflowPunct/>
        <w:topLinePunct w:val="0"/>
        <w:autoSpaceDE/>
        <w:autoSpaceDN/>
        <w:bidi w:val="0"/>
        <w:adjustRightInd w:val="0"/>
        <w:snapToGrid w:val="0"/>
        <w:spacing w:line="578" w:lineRule="exact"/>
        <w:ind w:firstLine="624" w:firstLineChars="200"/>
        <w:jc w:val="both"/>
        <w:textAlignment w:val="auto"/>
        <w:outlineLvl w:val="9"/>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eastAsia="zh-CN"/>
        </w:rPr>
        <w:t>当</w:t>
      </w:r>
      <w:r>
        <w:rPr>
          <w:rFonts w:hint="default" w:ascii="Times New Roman" w:hAnsi="Times New Roman" w:eastAsia="方正仿宋_GBK" w:cs="Times New Roman"/>
          <w:color w:val="auto"/>
          <w:spacing w:val="-4"/>
          <w:sz w:val="32"/>
          <w:szCs w:val="32"/>
          <w:highlight w:val="none"/>
          <w:lang w:val="en-US" w:eastAsia="zh-CN"/>
        </w:rPr>
        <w:t>W周的D-1日</w:t>
      </w:r>
      <w:r>
        <w:rPr>
          <w:rFonts w:hint="default" w:ascii="Times New Roman" w:hAnsi="Times New Roman" w:eastAsia="方正仿宋_GBK" w:cs="Times New Roman"/>
          <w:color w:val="auto"/>
          <w:spacing w:val="-4"/>
          <w:sz w:val="32"/>
          <w:szCs w:val="32"/>
          <w:highlight w:val="none"/>
          <w:lang w:eastAsia="zh-CN"/>
        </w:rPr>
        <w:t>日前</w:t>
      </w:r>
      <w:r>
        <w:rPr>
          <w:rFonts w:hint="default" w:ascii="Times New Roman" w:hAnsi="Times New Roman" w:eastAsia="方正仿宋_GBK" w:cs="Times New Roman"/>
          <w:color w:val="auto"/>
          <w:spacing w:val="-4"/>
          <w:sz w:val="32"/>
          <w:szCs w:val="32"/>
          <w:highlight w:val="none"/>
          <w:lang w:val="en-US" w:eastAsia="zh-CN"/>
        </w:rPr>
        <w:t>削峰/填谷</w:t>
      </w:r>
      <w:r>
        <w:rPr>
          <w:rFonts w:hint="default" w:ascii="Times New Roman" w:hAnsi="Times New Roman" w:eastAsia="方正仿宋_GBK" w:cs="Times New Roman"/>
          <w:color w:val="auto"/>
          <w:spacing w:val="-4"/>
          <w:sz w:val="32"/>
          <w:szCs w:val="32"/>
          <w:highlight w:val="none"/>
          <w:lang w:eastAsia="zh-CN"/>
        </w:rPr>
        <w:t>需求响应出清结果未满足</w:t>
      </w:r>
      <w:r>
        <w:rPr>
          <w:rFonts w:hint="default" w:ascii="Times New Roman" w:hAnsi="Times New Roman" w:eastAsia="方正仿宋_GBK" w:cs="Times New Roman"/>
          <w:color w:val="auto"/>
          <w:spacing w:val="-4"/>
          <w:sz w:val="32"/>
          <w:szCs w:val="32"/>
          <w:highlight w:val="none"/>
          <w:lang w:val="en-US" w:eastAsia="zh-CN"/>
        </w:rPr>
        <w:t>D日</w:t>
      </w:r>
      <w:r>
        <w:rPr>
          <w:rFonts w:hint="default" w:ascii="Times New Roman" w:hAnsi="Times New Roman" w:eastAsia="方正仿宋_GBK" w:cs="Times New Roman"/>
          <w:color w:val="auto"/>
          <w:spacing w:val="-4"/>
          <w:sz w:val="32"/>
          <w:szCs w:val="32"/>
          <w:highlight w:val="none"/>
          <w:lang w:eastAsia="zh-CN"/>
        </w:rPr>
        <w:t>需求容量，或</w:t>
      </w:r>
      <w:r>
        <w:rPr>
          <w:rFonts w:hint="default" w:ascii="Times New Roman" w:hAnsi="Times New Roman" w:eastAsia="方正仿宋_GBK" w:cs="Times New Roman"/>
          <w:color w:val="auto"/>
          <w:spacing w:val="-4"/>
          <w:sz w:val="32"/>
          <w:szCs w:val="32"/>
          <w:highlight w:val="none"/>
          <w:lang w:val="en-US" w:eastAsia="zh-CN"/>
        </w:rPr>
        <w:t>D日出现新增削峰/填谷缺口时，经市经济信息委同意后启动日内需求响应。原则上需求时段最小单位为1小时。</w:t>
      </w:r>
    </w:p>
    <w:p w14:paraId="2E34E8E8">
      <w:pPr>
        <w:keepNext w:val="0"/>
        <w:keepLines w:val="0"/>
        <w:pageBreakBefore w:val="0"/>
        <w:widowControl w:val="0"/>
        <w:tabs>
          <w:tab w:val="left" w:pos="1843"/>
        </w:tabs>
        <w:kinsoku/>
        <w:wordWrap/>
        <w:overflowPunct/>
        <w:topLinePunct w:val="0"/>
        <w:autoSpaceDE/>
        <w:autoSpaceDN/>
        <w:bidi w:val="0"/>
        <w:adjustRightInd w:val="0"/>
        <w:snapToGrid w:val="0"/>
        <w:spacing w:line="578" w:lineRule="exact"/>
        <w:ind w:firstLine="624" w:firstLineChars="200"/>
        <w:jc w:val="both"/>
        <w:textAlignment w:val="auto"/>
        <w:outlineLvl w:val="3"/>
        <w:rPr>
          <w:rFonts w:hint="eastAsia" w:ascii="Times New Roman" w:hAnsi="Times New Roman" w:eastAsia="方正仿宋_GBK" w:cs="Times New Roman"/>
          <w:b w:val="0"/>
          <w:bCs w:val="0"/>
          <w:color w:val="auto"/>
          <w:spacing w:val="-4"/>
          <w:sz w:val="32"/>
          <w:szCs w:val="32"/>
          <w:highlight w:val="none"/>
          <w:lang w:eastAsia="zh"/>
          <w:woUserID w:val="1"/>
        </w:rPr>
      </w:pPr>
      <w:r>
        <w:rPr>
          <w:rFonts w:hint="default" w:ascii="Times New Roman" w:hAnsi="Times New Roman" w:eastAsia="方正仿宋_GBK" w:cs="Times New Roman"/>
          <w:b w:val="0"/>
          <w:bCs w:val="0"/>
          <w:color w:val="auto"/>
          <w:spacing w:val="-4"/>
          <w:sz w:val="32"/>
          <w:szCs w:val="32"/>
          <w:highlight w:val="none"/>
          <w:lang w:val="en-US" w:eastAsia="zh-CN"/>
        </w:rPr>
        <w:t>（4）日内响应出清</w:t>
      </w:r>
      <w:r>
        <w:rPr>
          <w:rFonts w:hint="eastAsia" w:eastAsia="方正仿宋_GBK" w:cs="Times New Roman"/>
          <w:b w:val="0"/>
          <w:bCs w:val="0"/>
          <w:color w:val="auto"/>
          <w:spacing w:val="-4"/>
          <w:sz w:val="32"/>
          <w:szCs w:val="32"/>
          <w:highlight w:val="none"/>
          <w:lang w:val="en-US" w:eastAsia="zh"/>
          <w:woUserID w:val="1"/>
        </w:rPr>
        <w:t>。</w:t>
      </w:r>
    </w:p>
    <w:p w14:paraId="63B9EB5B">
      <w:pPr>
        <w:keepNext w:val="0"/>
        <w:keepLines w:val="0"/>
        <w:pageBreakBefore w:val="0"/>
        <w:widowControl w:val="0"/>
        <w:tabs>
          <w:tab w:val="left" w:pos="1843"/>
        </w:tabs>
        <w:kinsoku/>
        <w:wordWrap/>
        <w:overflowPunct/>
        <w:topLinePunct w:val="0"/>
        <w:autoSpaceDE/>
        <w:autoSpaceDN/>
        <w:bidi w:val="0"/>
        <w:adjustRightInd w:val="0"/>
        <w:snapToGrid w:val="0"/>
        <w:spacing w:line="578" w:lineRule="exact"/>
        <w:ind w:firstLine="624" w:firstLineChars="200"/>
        <w:jc w:val="both"/>
        <w:textAlignment w:val="auto"/>
        <w:outlineLvl w:val="9"/>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电网企业根据W-1周参与主体的日内需求响应申报信息</w:t>
      </w:r>
      <w:r>
        <w:rPr>
          <w:rFonts w:hint="default" w:ascii="Times New Roman" w:hAnsi="Times New Roman" w:eastAsia="方正仿宋_GBK" w:cs="Times New Roman"/>
          <w:color w:val="auto"/>
          <w:spacing w:val="-4"/>
          <w:sz w:val="32"/>
          <w:szCs w:val="32"/>
          <w:highlight w:val="none"/>
          <w:lang w:eastAsia="zh-CN"/>
        </w:rPr>
        <w:t>组织出清，并计算参与主体基线平均负荷、基线最大负荷。当</w:t>
      </w:r>
      <w:r>
        <w:rPr>
          <w:rFonts w:hint="default" w:ascii="Times New Roman" w:hAnsi="Times New Roman" w:eastAsia="方正仿宋_GBK" w:cs="Times New Roman"/>
          <w:color w:val="auto"/>
          <w:spacing w:val="-4"/>
          <w:sz w:val="32"/>
          <w:szCs w:val="32"/>
          <w:highlight w:val="none"/>
          <w:lang w:val="en-US" w:eastAsia="zh-CN"/>
        </w:rPr>
        <w:t>参与主体的</w:t>
      </w:r>
      <w:r>
        <w:rPr>
          <w:rFonts w:hint="default" w:ascii="Times New Roman" w:hAnsi="Times New Roman" w:eastAsia="方正仿宋_GBK" w:cs="Times New Roman"/>
          <w:color w:val="auto"/>
          <w:spacing w:val="-4"/>
          <w:sz w:val="32"/>
          <w:szCs w:val="32"/>
          <w:highlight w:val="none"/>
          <w:lang w:eastAsia="zh-CN"/>
        </w:rPr>
        <w:t>申报响应容量</w:t>
      </w:r>
      <w:r>
        <w:rPr>
          <w:rFonts w:hint="default" w:ascii="Times New Roman" w:hAnsi="Times New Roman" w:eastAsia="方正仿宋_GBK" w:cs="Times New Roman"/>
          <w:color w:val="auto"/>
          <w:spacing w:val="-4"/>
          <w:sz w:val="32"/>
          <w:szCs w:val="32"/>
          <w:highlight w:val="none"/>
          <w:lang w:val="en-US" w:eastAsia="zh-CN"/>
        </w:rPr>
        <w:t>超过基线平均负荷时，按基线平均负荷出清响应容量。D-1日日前需求响应中标的电力用户、虚拟电厂聚合用户不再纳入D日日内需求响应出清范围。</w:t>
      </w:r>
    </w:p>
    <w:p w14:paraId="2E028C2C">
      <w:pPr>
        <w:keepNext w:val="0"/>
        <w:keepLines w:val="0"/>
        <w:pageBreakBefore w:val="0"/>
        <w:widowControl w:val="0"/>
        <w:tabs>
          <w:tab w:val="left" w:pos="1843"/>
        </w:tabs>
        <w:kinsoku/>
        <w:wordWrap/>
        <w:overflowPunct/>
        <w:topLinePunct w:val="0"/>
        <w:autoSpaceDE/>
        <w:autoSpaceDN/>
        <w:bidi w:val="0"/>
        <w:adjustRightInd w:val="0"/>
        <w:snapToGrid w:val="0"/>
        <w:spacing w:line="578" w:lineRule="exact"/>
        <w:ind w:firstLine="624" w:firstLineChars="200"/>
        <w:jc w:val="both"/>
        <w:textAlignment w:val="auto"/>
        <w:outlineLvl w:val="3"/>
        <w:rPr>
          <w:rFonts w:hint="eastAsia" w:ascii="Times New Roman" w:hAnsi="Times New Roman" w:eastAsia="方正仿宋_GBK" w:cs="Times New Roman"/>
          <w:b w:val="0"/>
          <w:bCs w:val="0"/>
          <w:color w:val="auto"/>
          <w:spacing w:val="-4"/>
          <w:sz w:val="32"/>
          <w:szCs w:val="32"/>
          <w:highlight w:val="none"/>
          <w:lang w:val="en-US" w:eastAsia="zh"/>
          <w:woUserID w:val="1"/>
        </w:rPr>
      </w:pPr>
      <w:r>
        <w:rPr>
          <w:rFonts w:hint="default" w:ascii="Times New Roman" w:hAnsi="Times New Roman" w:eastAsia="方正仿宋_GBK" w:cs="Times New Roman"/>
          <w:b w:val="0"/>
          <w:bCs w:val="0"/>
          <w:color w:val="auto"/>
          <w:spacing w:val="-4"/>
          <w:sz w:val="32"/>
          <w:szCs w:val="32"/>
          <w:highlight w:val="none"/>
          <w:lang w:val="en-US" w:eastAsia="zh-CN"/>
        </w:rPr>
        <w:t>（5）出清结果发布</w:t>
      </w:r>
      <w:r>
        <w:rPr>
          <w:rFonts w:hint="eastAsia" w:eastAsia="方正仿宋_GBK" w:cs="Times New Roman"/>
          <w:b w:val="0"/>
          <w:bCs w:val="0"/>
          <w:color w:val="auto"/>
          <w:spacing w:val="-4"/>
          <w:sz w:val="32"/>
          <w:szCs w:val="32"/>
          <w:highlight w:val="none"/>
          <w:lang w:val="en-US" w:eastAsia="zh"/>
          <w:woUserID w:val="1"/>
        </w:rPr>
        <w:t>。</w:t>
      </w:r>
    </w:p>
    <w:p w14:paraId="46C4FF68">
      <w:pPr>
        <w:keepNext w:val="0"/>
        <w:keepLines w:val="0"/>
        <w:pageBreakBefore w:val="0"/>
        <w:widowControl w:val="0"/>
        <w:tabs>
          <w:tab w:val="left" w:pos="1843"/>
        </w:tabs>
        <w:kinsoku/>
        <w:wordWrap/>
        <w:overflowPunct/>
        <w:topLinePunct w:val="0"/>
        <w:autoSpaceDE/>
        <w:autoSpaceDN/>
        <w:bidi w:val="0"/>
        <w:adjustRightInd w:val="0"/>
        <w:snapToGrid w:val="0"/>
        <w:spacing w:line="578" w:lineRule="exact"/>
        <w:ind w:firstLine="624" w:firstLineChars="200"/>
        <w:jc w:val="both"/>
        <w:textAlignment w:val="auto"/>
        <w:outlineLvl w:val="9"/>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D日执行4小时前，电网企业通过新型电力负荷管理系统</w:t>
      </w:r>
      <w:r>
        <w:rPr>
          <w:rFonts w:hint="default" w:ascii="Times New Roman" w:hAnsi="Times New Roman" w:eastAsia="方正仿宋_GBK" w:cs="Times New Roman"/>
          <w:color w:val="auto"/>
          <w:spacing w:val="-4"/>
          <w:sz w:val="32"/>
          <w:szCs w:val="32"/>
          <w:highlight w:val="none"/>
          <w:lang w:eastAsia="zh-CN"/>
        </w:rPr>
        <w:t>、</w:t>
      </w:r>
      <w:r>
        <w:rPr>
          <w:rFonts w:hint="default" w:ascii="Times New Roman" w:hAnsi="Times New Roman" w:eastAsia="方正仿宋_GBK" w:cs="Times New Roman"/>
          <w:color w:val="auto"/>
          <w:spacing w:val="-4"/>
          <w:sz w:val="32"/>
          <w:szCs w:val="32"/>
          <w:highlight w:val="none"/>
          <w:lang w:val="en-US" w:eastAsia="zh-CN"/>
        </w:rPr>
        <w:t>微信、短信或电话等渠道发布日内削峰/填谷需求响应出清结果，包括中标时段、中标容量、中标价格、基线平均负荷、基线最大负荷等。</w:t>
      </w:r>
    </w:p>
    <w:p w14:paraId="5F19EF8E">
      <w:pPr>
        <w:keepNext w:val="0"/>
        <w:keepLines w:val="0"/>
        <w:pageBreakBefore w:val="0"/>
        <w:widowControl w:val="0"/>
        <w:tabs>
          <w:tab w:val="left" w:pos="1843"/>
        </w:tabs>
        <w:kinsoku/>
        <w:wordWrap/>
        <w:overflowPunct/>
        <w:topLinePunct w:val="0"/>
        <w:autoSpaceDE/>
        <w:autoSpaceDN/>
        <w:bidi w:val="0"/>
        <w:adjustRightInd w:val="0"/>
        <w:snapToGrid w:val="0"/>
        <w:spacing w:line="578" w:lineRule="exact"/>
        <w:ind w:firstLine="624" w:firstLineChars="200"/>
        <w:jc w:val="both"/>
        <w:textAlignment w:val="auto"/>
        <w:outlineLvl w:val="3"/>
        <w:rPr>
          <w:rFonts w:hint="eastAsia" w:ascii="Times New Roman" w:hAnsi="Times New Roman" w:eastAsia="方正仿宋_GBK" w:cs="Times New Roman"/>
          <w:b w:val="0"/>
          <w:bCs w:val="0"/>
          <w:color w:val="auto"/>
          <w:spacing w:val="-4"/>
          <w:sz w:val="32"/>
          <w:szCs w:val="32"/>
          <w:highlight w:val="none"/>
          <w:lang w:val="en-US" w:eastAsia="zh"/>
          <w:woUserID w:val="1"/>
        </w:rPr>
      </w:pPr>
      <w:r>
        <w:rPr>
          <w:rFonts w:hint="default" w:ascii="Times New Roman" w:hAnsi="Times New Roman" w:eastAsia="方正仿宋_GBK" w:cs="Times New Roman"/>
          <w:b w:val="0"/>
          <w:bCs w:val="0"/>
          <w:color w:val="auto"/>
          <w:spacing w:val="-4"/>
          <w:sz w:val="32"/>
          <w:szCs w:val="32"/>
          <w:highlight w:val="none"/>
          <w:lang w:val="en-US" w:eastAsia="zh-CN"/>
        </w:rPr>
        <w:t>（6）出清结果执行</w:t>
      </w:r>
      <w:r>
        <w:rPr>
          <w:rFonts w:hint="eastAsia" w:eastAsia="方正仿宋_GBK" w:cs="Times New Roman"/>
          <w:b w:val="0"/>
          <w:bCs w:val="0"/>
          <w:color w:val="auto"/>
          <w:spacing w:val="-4"/>
          <w:sz w:val="32"/>
          <w:szCs w:val="32"/>
          <w:highlight w:val="none"/>
          <w:lang w:val="en-US" w:eastAsia="zh"/>
          <w:woUserID w:val="1"/>
        </w:rPr>
        <w:t>。</w:t>
      </w:r>
    </w:p>
    <w:p w14:paraId="270102B8">
      <w:pPr>
        <w:keepNext w:val="0"/>
        <w:keepLines w:val="0"/>
        <w:pageBreakBefore w:val="0"/>
        <w:widowControl w:val="0"/>
        <w:tabs>
          <w:tab w:val="left" w:pos="1843"/>
        </w:tabs>
        <w:kinsoku/>
        <w:wordWrap/>
        <w:overflowPunct/>
        <w:topLinePunct w:val="0"/>
        <w:autoSpaceDE/>
        <w:autoSpaceDN/>
        <w:bidi w:val="0"/>
        <w:adjustRightInd w:val="0"/>
        <w:snapToGrid w:val="0"/>
        <w:spacing w:line="578" w:lineRule="exact"/>
        <w:ind w:firstLine="624" w:firstLineChars="200"/>
        <w:jc w:val="both"/>
        <w:textAlignment w:val="auto"/>
        <w:outlineLvl w:val="9"/>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中标主体按照日内削峰/填谷需求响应出清结果，做好用电安排，严格按照中标时段和中标容量执行响应。</w:t>
      </w:r>
    </w:p>
    <w:p w14:paraId="47214B59">
      <w:pPr>
        <w:keepNext w:val="0"/>
        <w:keepLines w:val="0"/>
        <w:pageBreakBefore w:val="0"/>
        <w:widowControl w:val="0"/>
        <w:kinsoku/>
        <w:wordWrap/>
        <w:overflowPunct/>
        <w:topLinePunct w:val="0"/>
        <w:autoSpaceDE/>
        <w:autoSpaceDN/>
        <w:bidi w:val="0"/>
        <w:adjustRightInd w:val="0"/>
        <w:snapToGrid w:val="0"/>
        <w:spacing w:line="578" w:lineRule="exact"/>
        <w:ind w:firstLine="624" w:firstLineChars="200"/>
        <w:jc w:val="left"/>
        <w:textAlignment w:val="auto"/>
        <w:outlineLvl w:val="0"/>
        <w:rPr>
          <w:rFonts w:hint="default" w:ascii="Times New Roman" w:hAnsi="Times New Roman" w:eastAsia="方正黑体_GBK" w:cs="Times New Roman"/>
          <w:color w:val="auto"/>
          <w:spacing w:val="-4"/>
          <w:sz w:val="32"/>
          <w:szCs w:val="32"/>
          <w:highlight w:val="none"/>
          <w:lang w:val="en-US" w:eastAsia="zh-CN"/>
        </w:rPr>
      </w:pPr>
      <w:r>
        <w:rPr>
          <w:rFonts w:hint="default" w:ascii="Times New Roman" w:hAnsi="Times New Roman" w:eastAsia="方正黑体_GBK" w:cs="Times New Roman"/>
          <w:color w:val="auto"/>
          <w:spacing w:val="-4"/>
          <w:sz w:val="32"/>
          <w:szCs w:val="32"/>
          <w:highlight w:val="none"/>
          <w:lang w:val="en-US" w:eastAsia="zh-CN"/>
        </w:rPr>
        <w:t>五、</w:t>
      </w:r>
      <w:r>
        <w:rPr>
          <w:rFonts w:hint="default" w:ascii="Times New Roman" w:hAnsi="Times New Roman" w:eastAsia="方正黑体_GBK" w:cs="Times New Roman"/>
          <w:color w:val="auto"/>
          <w:spacing w:val="-4"/>
          <w:sz w:val="32"/>
          <w:szCs w:val="32"/>
          <w:highlight w:val="none"/>
          <w:lang w:eastAsia="zh-CN"/>
        </w:rPr>
        <w:t>应急响应</w:t>
      </w:r>
      <w:r>
        <w:rPr>
          <w:rFonts w:hint="default" w:ascii="Times New Roman" w:hAnsi="Times New Roman" w:eastAsia="方正黑体_GBK" w:cs="Times New Roman"/>
          <w:color w:val="auto"/>
          <w:spacing w:val="-4"/>
          <w:sz w:val="32"/>
          <w:szCs w:val="32"/>
          <w:highlight w:val="none"/>
          <w:lang w:val="en-US" w:eastAsia="zh-CN"/>
        </w:rPr>
        <w:t>组织实施</w:t>
      </w:r>
    </w:p>
    <w:p w14:paraId="1E888417">
      <w:pPr>
        <w:keepNext w:val="0"/>
        <w:keepLines w:val="0"/>
        <w:pageBreakBefore w:val="0"/>
        <w:widowControl w:val="0"/>
        <w:numPr>
          <w:ilvl w:val="0"/>
          <w:numId w:val="1"/>
        </w:numPr>
        <w:tabs>
          <w:tab w:val="left" w:pos="1843"/>
        </w:tabs>
        <w:kinsoku/>
        <w:wordWrap/>
        <w:overflowPunct/>
        <w:topLinePunct w:val="0"/>
        <w:autoSpaceDE/>
        <w:autoSpaceDN/>
        <w:bidi w:val="0"/>
        <w:adjustRightInd w:val="0"/>
        <w:snapToGrid w:val="0"/>
        <w:spacing w:line="578" w:lineRule="exact"/>
        <w:ind w:firstLine="627"/>
        <w:textAlignment w:val="auto"/>
        <w:outlineLvl w:val="2"/>
        <w:rPr>
          <w:rFonts w:hint="default" w:ascii="Times New Roman" w:hAnsi="Times New Roman" w:eastAsia="方正楷体_GBK" w:cs="Times New Roman"/>
          <w:b w:val="0"/>
          <w:bCs w:val="0"/>
          <w:color w:val="auto"/>
          <w:spacing w:val="-4"/>
          <w:sz w:val="32"/>
          <w:szCs w:val="32"/>
          <w:highlight w:val="none"/>
        </w:rPr>
      </w:pPr>
      <w:r>
        <w:rPr>
          <w:rFonts w:hint="default" w:ascii="Times New Roman" w:hAnsi="Times New Roman" w:eastAsia="方正楷体_GBK" w:cs="Times New Roman"/>
          <w:b w:val="0"/>
          <w:bCs w:val="0"/>
          <w:color w:val="auto"/>
          <w:spacing w:val="-4"/>
          <w:sz w:val="32"/>
          <w:szCs w:val="32"/>
          <w:highlight w:val="none"/>
          <w:lang w:val="en-US" w:eastAsia="zh-CN"/>
        </w:rPr>
        <w:t>调节</w:t>
      </w:r>
      <w:r>
        <w:rPr>
          <w:rFonts w:hint="default" w:ascii="Times New Roman" w:hAnsi="Times New Roman" w:eastAsia="方正楷体_GBK" w:cs="Times New Roman"/>
          <w:b w:val="0"/>
          <w:bCs w:val="0"/>
          <w:color w:val="auto"/>
          <w:spacing w:val="-4"/>
          <w:sz w:val="32"/>
          <w:szCs w:val="32"/>
          <w:highlight w:val="none"/>
        </w:rPr>
        <w:t>启动条件</w:t>
      </w:r>
    </w:p>
    <w:p w14:paraId="71033EF5">
      <w:pPr>
        <w:keepNext w:val="0"/>
        <w:keepLines w:val="0"/>
        <w:pageBreakBefore w:val="0"/>
        <w:widowControl w:val="0"/>
        <w:kinsoku/>
        <w:wordWrap/>
        <w:overflowPunct/>
        <w:topLinePunct w:val="0"/>
        <w:autoSpaceDE/>
        <w:autoSpaceDN/>
        <w:bidi w:val="0"/>
        <w:adjustRightInd w:val="0"/>
        <w:snapToGrid w:val="0"/>
        <w:spacing w:line="578" w:lineRule="exact"/>
        <w:ind w:firstLine="624" w:firstLineChars="200"/>
        <w:jc w:val="both"/>
        <w:textAlignment w:val="auto"/>
        <w:outlineLvl w:val="9"/>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具备以下条件之一时可启动应急响应：</w:t>
      </w:r>
    </w:p>
    <w:p w14:paraId="12E4AF76">
      <w:pPr>
        <w:keepNext w:val="0"/>
        <w:keepLines w:val="0"/>
        <w:pageBreakBefore w:val="0"/>
        <w:widowControl w:val="0"/>
        <w:kinsoku/>
        <w:wordWrap/>
        <w:overflowPunct/>
        <w:topLinePunct w:val="0"/>
        <w:autoSpaceDE/>
        <w:autoSpaceDN/>
        <w:bidi w:val="0"/>
        <w:adjustRightInd w:val="0"/>
        <w:snapToGrid w:val="0"/>
        <w:spacing w:line="578" w:lineRule="exact"/>
        <w:ind w:firstLine="624" w:firstLineChars="200"/>
        <w:jc w:val="both"/>
        <w:textAlignment w:val="auto"/>
        <w:outlineLvl w:val="9"/>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1．当出现特高压直流双极闭锁、电网重要输电通道故障、重要电源失去等突发状况，在采用常规电源侧调节措施后，全网或局部电网负荷逐步恢复过程中，经电网企业综合研判、市经济信息委同意启动应急响应的情况。</w:t>
      </w:r>
    </w:p>
    <w:p w14:paraId="3ADB6B63">
      <w:pPr>
        <w:keepNext w:val="0"/>
        <w:keepLines w:val="0"/>
        <w:pageBreakBefore w:val="0"/>
        <w:widowControl w:val="0"/>
        <w:kinsoku/>
        <w:wordWrap/>
        <w:overflowPunct/>
        <w:topLinePunct w:val="0"/>
        <w:autoSpaceDE/>
        <w:autoSpaceDN/>
        <w:bidi w:val="0"/>
        <w:adjustRightInd w:val="0"/>
        <w:snapToGrid w:val="0"/>
        <w:spacing w:line="578" w:lineRule="exact"/>
        <w:ind w:firstLine="624" w:firstLineChars="200"/>
        <w:jc w:val="both"/>
        <w:textAlignment w:val="auto"/>
        <w:outlineLvl w:val="9"/>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2．其他为满足系统安全需要、经电网企业综合研判、市经济信息委同意启动应急响应的情况。</w:t>
      </w:r>
    </w:p>
    <w:p w14:paraId="60F80A4E">
      <w:pPr>
        <w:keepNext w:val="0"/>
        <w:keepLines w:val="0"/>
        <w:pageBreakBefore w:val="0"/>
        <w:widowControl w:val="0"/>
        <w:numPr>
          <w:ilvl w:val="0"/>
          <w:numId w:val="1"/>
        </w:numPr>
        <w:tabs>
          <w:tab w:val="left" w:pos="1843"/>
        </w:tabs>
        <w:kinsoku/>
        <w:wordWrap/>
        <w:overflowPunct/>
        <w:topLinePunct w:val="0"/>
        <w:autoSpaceDE/>
        <w:autoSpaceDN/>
        <w:bidi w:val="0"/>
        <w:adjustRightInd w:val="0"/>
        <w:snapToGrid w:val="0"/>
        <w:spacing w:line="578" w:lineRule="exact"/>
        <w:ind w:firstLine="627"/>
        <w:textAlignment w:val="auto"/>
        <w:outlineLvl w:val="2"/>
        <w:rPr>
          <w:rFonts w:hint="default" w:ascii="Times New Roman" w:hAnsi="Times New Roman" w:eastAsia="方正楷体_GBK" w:cs="Times New Roman"/>
          <w:b w:val="0"/>
          <w:bCs w:val="0"/>
          <w:color w:val="auto"/>
          <w:spacing w:val="-4"/>
          <w:sz w:val="32"/>
          <w:szCs w:val="32"/>
          <w:highlight w:val="none"/>
        </w:rPr>
      </w:pPr>
      <w:r>
        <w:rPr>
          <w:rFonts w:hint="default" w:ascii="Times New Roman" w:hAnsi="Times New Roman" w:eastAsia="方正楷体_GBK" w:cs="Times New Roman"/>
          <w:b w:val="0"/>
          <w:bCs w:val="0"/>
          <w:color w:val="auto"/>
          <w:spacing w:val="-4"/>
          <w:sz w:val="32"/>
          <w:szCs w:val="32"/>
          <w:highlight w:val="none"/>
        </w:rPr>
        <w:t>调节</w:t>
      </w:r>
      <w:r>
        <w:rPr>
          <w:rFonts w:hint="default" w:ascii="Times New Roman" w:hAnsi="Times New Roman" w:eastAsia="方正楷体_GBK" w:cs="Times New Roman"/>
          <w:b w:val="0"/>
          <w:bCs w:val="0"/>
          <w:color w:val="auto"/>
          <w:spacing w:val="-4"/>
          <w:sz w:val="32"/>
          <w:szCs w:val="32"/>
          <w:highlight w:val="none"/>
          <w:lang w:eastAsia="zh-CN"/>
        </w:rPr>
        <w:t>品种</w:t>
      </w:r>
    </w:p>
    <w:p w14:paraId="676F0CCD">
      <w:pPr>
        <w:pStyle w:val="2"/>
        <w:keepNext w:val="0"/>
        <w:keepLines w:val="0"/>
        <w:pageBreakBefore w:val="0"/>
        <w:widowControl w:val="0"/>
        <w:kinsoku/>
        <w:wordWrap/>
        <w:overflowPunct/>
        <w:topLinePunct w:val="0"/>
        <w:autoSpaceDE/>
        <w:autoSpaceDN/>
        <w:bidi w:val="0"/>
        <w:adjustRightInd w:val="0"/>
        <w:snapToGrid w:val="0"/>
        <w:spacing w:line="578" w:lineRule="exact"/>
        <w:ind w:left="0" w:leftChars="0" w:firstLine="624" w:firstLineChars="200"/>
        <w:textAlignment w:val="auto"/>
        <w:rPr>
          <w:rFonts w:hint="default" w:ascii="Times New Roman" w:hAnsi="Times New Roman" w:eastAsia="方正仿宋_GBK" w:cs="Times New Roman"/>
          <w:color w:val="auto"/>
          <w:spacing w:val="0"/>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应急响应按照</w:t>
      </w:r>
      <w:r>
        <w:rPr>
          <w:rFonts w:hint="default" w:ascii="Times New Roman" w:hAnsi="Times New Roman" w:eastAsia="方正仿宋_GBK" w:cs="Times New Roman"/>
          <w:b w:val="0"/>
          <w:bCs w:val="0"/>
          <w:color w:val="auto"/>
          <w:spacing w:val="-4"/>
          <w:sz w:val="32"/>
          <w:szCs w:val="32"/>
          <w:highlight w:val="none"/>
          <w:lang w:val="en-US" w:eastAsia="zh-CN"/>
        </w:rPr>
        <w:t>“一次签约、年度修改、按次调节”的模式</w:t>
      </w:r>
      <w:r>
        <w:rPr>
          <w:rFonts w:hint="default" w:ascii="Times New Roman" w:hAnsi="Times New Roman" w:eastAsia="方正仿宋_GBK" w:cs="Times New Roman"/>
          <w:color w:val="auto"/>
          <w:spacing w:val="-4"/>
          <w:sz w:val="32"/>
          <w:szCs w:val="32"/>
          <w:highlight w:val="none"/>
          <w:lang w:val="en-US" w:eastAsia="zh-CN"/>
        </w:rPr>
        <w:t>组织开展。应急响应品种分为快速调节和实时调节，其对应的调节方式及调节方式如下表：</w:t>
      </w:r>
    </w:p>
    <w:p w14:paraId="3EC9FAC6">
      <w:pPr>
        <w:pStyle w:val="4"/>
        <w:keepNext w:val="0"/>
        <w:keepLines w:val="0"/>
        <w:pageBreakBefore w:val="0"/>
        <w:widowControl w:val="0"/>
        <w:kinsoku/>
        <w:wordWrap/>
        <w:overflowPunct/>
        <w:topLinePunct w:val="0"/>
        <w:autoSpaceDE/>
        <w:autoSpaceDN/>
        <w:bidi w:val="0"/>
        <w:spacing w:line="578" w:lineRule="exact"/>
        <w:jc w:val="center"/>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表3 调节品种对应的调节方式、调节时间</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4"/>
        <w:gridCol w:w="2984"/>
        <w:gridCol w:w="2984"/>
      </w:tblGrid>
      <w:tr w14:paraId="310F5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984" w:type="dxa"/>
            <w:vAlign w:val="center"/>
          </w:tcPr>
          <w:p w14:paraId="0FFA9871">
            <w:pPr>
              <w:pStyle w:val="2"/>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_GBK" w:cs="Times New Roman"/>
                <w:b/>
                <w:bCs/>
                <w:color w:val="auto"/>
                <w:spacing w:val="0"/>
                <w:sz w:val="28"/>
                <w:szCs w:val="28"/>
                <w:highlight w:val="none"/>
                <w:vertAlign w:val="baseline"/>
                <w:lang w:val="en-US" w:eastAsia="zh-CN"/>
              </w:rPr>
            </w:pPr>
            <w:r>
              <w:rPr>
                <w:rFonts w:hint="default" w:ascii="Times New Roman" w:hAnsi="Times New Roman" w:eastAsia="方正仿宋_GBK" w:cs="Times New Roman"/>
                <w:b/>
                <w:bCs/>
                <w:color w:val="auto"/>
                <w:spacing w:val="0"/>
                <w:sz w:val="28"/>
                <w:szCs w:val="28"/>
                <w:highlight w:val="none"/>
                <w:vertAlign w:val="baseline"/>
                <w:lang w:val="en-US" w:eastAsia="zh-CN"/>
              </w:rPr>
              <w:t>调节品种</w:t>
            </w:r>
          </w:p>
        </w:tc>
        <w:tc>
          <w:tcPr>
            <w:tcW w:w="2984" w:type="dxa"/>
            <w:vAlign w:val="center"/>
          </w:tcPr>
          <w:p w14:paraId="7E8EFA24">
            <w:pPr>
              <w:pStyle w:val="2"/>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_GBK" w:cs="Times New Roman"/>
                <w:b/>
                <w:bCs/>
                <w:color w:val="auto"/>
                <w:spacing w:val="0"/>
                <w:sz w:val="28"/>
                <w:szCs w:val="28"/>
                <w:highlight w:val="none"/>
                <w:vertAlign w:val="baseline"/>
                <w:lang w:val="en-US" w:eastAsia="zh-CN"/>
              </w:rPr>
            </w:pPr>
            <w:r>
              <w:rPr>
                <w:rFonts w:hint="default" w:ascii="Times New Roman" w:hAnsi="Times New Roman" w:eastAsia="方正仿宋_GBK" w:cs="Times New Roman"/>
                <w:b/>
                <w:bCs/>
                <w:color w:val="auto"/>
                <w:spacing w:val="0"/>
                <w:sz w:val="28"/>
                <w:szCs w:val="28"/>
                <w:highlight w:val="none"/>
                <w:vertAlign w:val="baseline"/>
                <w:lang w:val="en-US" w:eastAsia="zh-CN"/>
              </w:rPr>
              <w:t>调节方式</w:t>
            </w:r>
          </w:p>
        </w:tc>
        <w:tc>
          <w:tcPr>
            <w:tcW w:w="2984" w:type="dxa"/>
            <w:vAlign w:val="center"/>
          </w:tcPr>
          <w:p w14:paraId="464CD2AD">
            <w:pPr>
              <w:pStyle w:val="2"/>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_GBK" w:cs="Times New Roman"/>
                <w:b/>
                <w:bCs/>
                <w:color w:val="auto"/>
                <w:spacing w:val="0"/>
                <w:sz w:val="28"/>
                <w:szCs w:val="28"/>
                <w:highlight w:val="none"/>
                <w:vertAlign w:val="baseline"/>
                <w:lang w:val="en-US" w:eastAsia="zh-CN"/>
              </w:rPr>
            </w:pPr>
            <w:r>
              <w:rPr>
                <w:rFonts w:hint="default" w:ascii="Times New Roman" w:hAnsi="Times New Roman" w:eastAsia="方正仿宋_GBK" w:cs="Times New Roman"/>
                <w:b/>
                <w:bCs/>
                <w:color w:val="auto"/>
                <w:spacing w:val="0"/>
                <w:sz w:val="28"/>
                <w:szCs w:val="28"/>
                <w:highlight w:val="none"/>
                <w:vertAlign w:val="baseline"/>
                <w:lang w:val="en-US" w:eastAsia="zh-CN"/>
              </w:rPr>
              <w:t>调节时间</w:t>
            </w:r>
          </w:p>
        </w:tc>
      </w:tr>
      <w:tr w14:paraId="0E63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84" w:type="dxa"/>
            <w:vAlign w:val="center"/>
          </w:tcPr>
          <w:p w14:paraId="1B58580F">
            <w:pPr>
              <w:pStyle w:val="2"/>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_GBK" w:cs="Times New Roman"/>
                <w:color w:val="auto"/>
                <w:spacing w:val="0"/>
                <w:sz w:val="28"/>
                <w:szCs w:val="28"/>
                <w:highlight w:val="none"/>
                <w:vertAlign w:val="baseline"/>
                <w:lang w:val="en-US" w:eastAsia="zh-CN"/>
              </w:rPr>
            </w:pPr>
            <w:r>
              <w:rPr>
                <w:rFonts w:hint="default" w:ascii="Times New Roman" w:hAnsi="Times New Roman" w:eastAsia="方正仿宋_GBK" w:cs="Times New Roman"/>
                <w:color w:val="auto"/>
                <w:spacing w:val="0"/>
                <w:sz w:val="28"/>
                <w:szCs w:val="28"/>
                <w:highlight w:val="none"/>
                <w:vertAlign w:val="baseline"/>
                <w:lang w:val="en-US" w:eastAsia="zh-CN"/>
              </w:rPr>
              <w:t>快速负荷调节</w:t>
            </w:r>
          </w:p>
        </w:tc>
        <w:tc>
          <w:tcPr>
            <w:tcW w:w="2984" w:type="dxa"/>
            <w:vAlign w:val="center"/>
          </w:tcPr>
          <w:p w14:paraId="5ECCB0EC">
            <w:pPr>
              <w:pStyle w:val="2"/>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_GBK" w:cs="Times New Roman"/>
                <w:color w:val="auto"/>
                <w:spacing w:val="0"/>
                <w:sz w:val="28"/>
                <w:szCs w:val="28"/>
                <w:highlight w:val="none"/>
                <w:vertAlign w:val="baseline"/>
                <w:lang w:val="en-US" w:eastAsia="zh-CN"/>
              </w:rPr>
            </w:pPr>
            <w:r>
              <w:rPr>
                <w:rFonts w:hint="default" w:ascii="Times New Roman" w:hAnsi="Times New Roman" w:eastAsia="方正仿宋_GBK" w:cs="Times New Roman"/>
                <w:color w:val="auto"/>
                <w:spacing w:val="0"/>
                <w:sz w:val="28"/>
                <w:szCs w:val="28"/>
                <w:highlight w:val="none"/>
                <w:lang w:val="en-US" w:eastAsia="zh-CN"/>
              </w:rPr>
              <w:t>自主调节</w:t>
            </w:r>
            <w:r>
              <w:rPr>
                <w:rStyle w:val="16"/>
                <w:rFonts w:hint="default" w:ascii="Times New Roman" w:hAnsi="Times New Roman" w:eastAsia="方正仿宋_GBK" w:cs="Times New Roman"/>
                <w:color w:val="auto"/>
                <w:spacing w:val="0"/>
                <w:sz w:val="28"/>
                <w:szCs w:val="28"/>
                <w:highlight w:val="none"/>
                <w:lang w:val="en-US" w:eastAsia="zh-CN"/>
              </w:rPr>
              <w:footnoteReference w:id="1"/>
            </w:r>
            <w:r>
              <w:rPr>
                <w:rFonts w:hint="default" w:ascii="Times New Roman" w:hAnsi="Times New Roman" w:eastAsia="方正仿宋_GBK" w:cs="Times New Roman"/>
                <w:color w:val="auto"/>
                <w:spacing w:val="0"/>
                <w:sz w:val="28"/>
                <w:szCs w:val="28"/>
                <w:highlight w:val="none"/>
                <w:lang w:val="en-US" w:eastAsia="zh-CN"/>
              </w:rPr>
              <w:t>或直采直控</w:t>
            </w:r>
            <w:r>
              <w:rPr>
                <w:rStyle w:val="16"/>
                <w:rFonts w:hint="default" w:ascii="Times New Roman" w:hAnsi="Times New Roman" w:eastAsia="方正仿宋_GBK" w:cs="Times New Roman"/>
                <w:color w:val="auto"/>
                <w:spacing w:val="0"/>
                <w:sz w:val="28"/>
                <w:szCs w:val="28"/>
                <w:highlight w:val="none"/>
                <w:lang w:val="en-US" w:eastAsia="zh-CN"/>
              </w:rPr>
              <w:footnoteReference w:id="2"/>
            </w:r>
          </w:p>
        </w:tc>
        <w:tc>
          <w:tcPr>
            <w:tcW w:w="2984" w:type="dxa"/>
            <w:vAlign w:val="center"/>
          </w:tcPr>
          <w:p w14:paraId="0ACDA205">
            <w:pPr>
              <w:pStyle w:val="2"/>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_GBK" w:cs="Times New Roman"/>
                <w:color w:val="auto"/>
                <w:spacing w:val="0"/>
                <w:sz w:val="28"/>
                <w:szCs w:val="28"/>
                <w:highlight w:val="none"/>
                <w:lang w:val="en-US" w:eastAsia="zh-CN"/>
              </w:rPr>
            </w:pPr>
            <w:r>
              <w:rPr>
                <w:rFonts w:hint="default" w:ascii="Times New Roman" w:hAnsi="Times New Roman" w:eastAsia="方正仿宋_GBK" w:cs="Times New Roman"/>
                <w:color w:val="auto"/>
                <w:spacing w:val="-4"/>
                <w:sz w:val="28"/>
                <w:szCs w:val="28"/>
                <w:highlight w:val="none"/>
                <w:lang w:val="en-US" w:eastAsia="zh-CN"/>
              </w:rPr>
              <w:t>0.5小时至4小时内</w:t>
            </w:r>
          </w:p>
        </w:tc>
      </w:tr>
      <w:tr w14:paraId="3B1C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84" w:type="dxa"/>
            <w:vAlign w:val="center"/>
          </w:tcPr>
          <w:p w14:paraId="28871794">
            <w:pPr>
              <w:pStyle w:val="2"/>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_GBK" w:cs="Times New Roman"/>
                <w:color w:val="auto"/>
                <w:spacing w:val="0"/>
                <w:sz w:val="28"/>
                <w:szCs w:val="28"/>
                <w:highlight w:val="none"/>
                <w:vertAlign w:val="baseline"/>
                <w:lang w:val="en-US" w:eastAsia="zh-CN"/>
              </w:rPr>
            </w:pPr>
            <w:r>
              <w:rPr>
                <w:rFonts w:hint="default" w:ascii="Times New Roman" w:hAnsi="Times New Roman" w:eastAsia="方正仿宋_GBK" w:cs="Times New Roman"/>
                <w:color w:val="auto"/>
                <w:spacing w:val="0"/>
                <w:sz w:val="28"/>
                <w:szCs w:val="28"/>
                <w:highlight w:val="none"/>
                <w:vertAlign w:val="baseline"/>
                <w:lang w:val="en-US" w:eastAsia="zh-CN"/>
              </w:rPr>
              <w:t>实时负荷调节</w:t>
            </w:r>
          </w:p>
        </w:tc>
        <w:tc>
          <w:tcPr>
            <w:tcW w:w="2984" w:type="dxa"/>
            <w:vAlign w:val="center"/>
          </w:tcPr>
          <w:p w14:paraId="0AC5FD06">
            <w:pPr>
              <w:pStyle w:val="2"/>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_GBK" w:cs="Times New Roman"/>
                <w:color w:val="auto"/>
                <w:spacing w:val="0"/>
                <w:sz w:val="28"/>
                <w:szCs w:val="28"/>
                <w:highlight w:val="none"/>
                <w:vertAlign w:val="baseline"/>
                <w:lang w:val="en-US" w:eastAsia="zh-CN"/>
              </w:rPr>
            </w:pPr>
            <w:r>
              <w:rPr>
                <w:rFonts w:hint="default" w:ascii="Times New Roman" w:hAnsi="Times New Roman" w:eastAsia="方正仿宋_GBK" w:cs="Times New Roman"/>
                <w:color w:val="auto"/>
                <w:spacing w:val="0"/>
                <w:sz w:val="28"/>
                <w:szCs w:val="28"/>
                <w:highlight w:val="none"/>
                <w:vertAlign w:val="baseline"/>
                <w:lang w:val="en-US" w:eastAsia="zh-CN"/>
              </w:rPr>
              <w:t>直采直控</w:t>
            </w:r>
          </w:p>
        </w:tc>
        <w:tc>
          <w:tcPr>
            <w:tcW w:w="2984" w:type="dxa"/>
            <w:vAlign w:val="center"/>
          </w:tcPr>
          <w:p w14:paraId="3EFA4AED">
            <w:pPr>
              <w:pStyle w:val="2"/>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_GBK" w:cs="Times New Roman"/>
                <w:color w:val="auto"/>
                <w:spacing w:val="0"/>
                <w:sz w:val="28"/>
                <w:szCs w:val="28"/>
                <w:highlight w:val="none"/>
                <w:vertAlign w:val="baseline"/>
                <w:lang w:val="en-US" w:eastAsia="zh-CN"/>
              </w:rPr>
            </w:pPr>
            <w:r>
              <w:rPr>
                <w:rFonts w:hint="default" w:ascii="Times New Roman" w:hAnsi="Times New Roman" w:eastAsia="方正仿宋_GBK" w:cs="Times New Roman"/>
                <w:color w:val="auto"/>
                <w:spacing w:val="0"/>
                <w:sz w:val="28"/>
                <w:szCs w:val="28"/>
                <w:highlight w:val="none"/>
                <w:vertAlign w:val="baseline"/>
                <w:lang w:val="en-US" w:eastAsia="zh-CN"/>
              </w:rPr>
              <w:t>0.5小时以内</w:t>
            </w:r>
          </w:p>
        </w:tc>
      </w:tr>
    </w:tbl>
    <w:p w14:paraId="2970B78A">
      <w:pPr>
        <w:keepNext w:val="0"/>
        <w:keepLines w:val="0"/>
        <w:pageBreakBefore w:val="0"/>
        <w:widowControl w:val="0"/>
        <w:numPr>
          <w:ilvl w:val="0"/>
          <w:numId w:val="1"/>
        </w:numPr>
        <w:tabs>
          <w:tab w:val="left" w:pos="1843"/>
        </w:tabs>
        <w:kinsoku/>
        <w:wordWrap/>
        <w:overflowPunct/>
        <w:topLinePunct w:val="0"/>
        <w:autoSpaceDE/>
        <w:autoSpaceDN/>
        <w:bidi w:val="0"/>
        <w:adjustRightInd w:val="0"/>
        <w:snapToGrid w:val="0"/>
        <w:spacing w:line="578" w:lineRule="exact"/>
        <w:ind w:firstLine="627"/>
        <w:textAlignment w:val="auto"/>
        <w:outlineLvl w:val="2"/>
        <w:rPr>
          <w:rFonts w:hint="default" w:ascii="Times New Roman" w:hAnsi="Times New Roman" w:eastAsia="方正楷体_GBK" w:cs="Times New Roman"/>
          <w:b w:val="0"/>
          <w:bCs w:val="0"/>
          <w:color w:val="auto"/>
          <w:spacing w:val="-4"/>
          <w:sz w:val="32"/>
          <w:szCs w:val="32"/>
          <w:highlight w:val="none"/>
        </w:rPr>
      </w:pPr>
      <w:r>
        <w:rPr>
          <w:rFonts w:hint="default" w:ascii="Times New Roman" w:hAnsi="Times New Roman" w:eastAsia="方正楷体_GBK" w:cs="Times New Roman"/>
          <w:b w:val="0"/>
          <w:bCs w:val="0"/>
          <w:color w:val="auto"/>
          <w:spacing w:val="-4"/>
          <w:sz w:val="32"/>
          <w:szCs w:val="32"/>
          <w:highlight w:val="none"/>
        </w:rPr>
        <w:t>能力</w:t>
      </w:r>
      <w:r>
        <w:rPr>
          <w:rFonts w:hint="default" w:ascii="Times New Roman" w:hAnsi="Times New Roman" w:eastAsia="方正楷体_GBK" w:cs="Times New Roman"/>
          <w:b w:val="0"/>
          <w:bCs w:val="0"/>
          <w:color w:val="auto"/>
          <w:spacing w:val="-4"/>
          <w:sz w:val="32"/>
          <w:szCs w:val="32"/>
          <w:highlight w:val="none"/>
          <w:lang w:val="en-US" w:eastAsia="zh-CN"/>
        </w:rPr>
        <w:t>校核</w:t>
      </w:r>
    </w:p>
    <w:p w14:paraId="63E7E806">
      <w:pPr>
        <w:keepNext w:val="0"/>
        <w:keepLines w:val="0"/>
        <w:pageBreakBefore w:val="0"/>
        <w:widowControl w:val="0"/>
        <w:tabs>
          <w:tab w:val="left" w:pos="1843"/>
        </w:tabs>
        <w:kinsoku/>
        <w:wordWrap/>
        <w:overflowPunct/>
        <w:topLinePunct w:val="0"/>
        <w:autoSpaceDE/>
        <w:autoSpaceDN/>
        <w:bidi w:val="0"/>
        <w:adjustRightInd w:val="0"/>
        <w:snapToGrid w:val="0"/>
        <w:spacing w:line="578" w:lineRule="exact"/>
        <w:ind w:firstLine="624" w:firstLineChars="200"/>
        <w:jc w:val="both"/>
        <w:textAlignment w:val="auto"/>
        <w:outlineLvl w:val="9"/>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每年迎峰度夏或迎峰度冬前，由市经济信息委组织电网企业对选择参与应急响应的参与主体开展能力校核，根据校核情况确定能力校核值。</w:t>
      </w:r>
    </w:p>
    <w:p w14:paraId="2E79F528">
      <w:pPr>
        <w:keepNext w:val="0"/>
        <w:keepLines w:val="0"/>
        <w:pageBreakBefore w:val="0"/>
        <w:widowControl w:val="0"/>
        <w:tabs>
          <w:tab w:val="left" w:pos="1843"/>
        </w:tabs>
        <w:kinsoku/>
        <w:wordWrap/>
        <w:overflowPunct/>
        <w:topLinePunct w:val="0"/>
        <w:autoSpaceDE/>
        <w:autoSpaceDN/>
        <w:bidi w:val="0"/>
        <w:adjustRightInd w:val="0"/>
        <w:snapToGrid w:val="0"/>
        <w:spacing w:line="578" w:lineRule="exact"/>
        <w:ind w:firstLine="624" w:firstLineChars="200"/>
        <w:jc w:val="both"/>
        <w:textAlignment w:val="auto"/>
        <w:outlineLvl w:val="9"/>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能力校核当日，</w:t>
      </w:r>
      <w:r>
        <w:rPr>
          <w:rFonts w:hint="default" w:ascii="Times New Roman" w:hAnsi="Times New Roman" w:eastAsia="方正仿宋_GBK" w:cs="Times New Roman"/>
          <w:b w:val="0"/>
          <w:bCs w:val="0"/>
          <w:color w:val="auto"/>
          <w:spacing w:val="-4"/>
          <w:sz w:val="32"/>
          <w:szCs w:val="32"/>
          <w:highlight w:val="none"/>
          <w:lang w:val="en-US" w:eastAsia="zh-CN"/>
        </w:rPr>
        <w:t>按照“不同调节品种、同一通知时间”原</w:t>
      </w:r>
      <w:r>
        <w:rPr>
          <w:rFonts w:hint="default" w:ascii="Times New Roman" w:hAnsi="Times New Roman" w:eastAsia="方正仿宋_GBK" w:cs="Times New Roman"/>
          <w:color w:val="auto"/>
          <w:spacing w:val="-4"/>
          <w:sz w:val="32"/>
          <w:szCs w:val="32"/>
          <w:highlight w:val="none"/>
          <w:lang w:val="en-US" w:eastAsia="zh-CN"/>
        </w:rPr>
        <w:t>则确定能力校验执行时间，电网企业通知参与主体能力校验调节品种、执行时段等相关要求。</w:t>
      </w:r>
    </w:p>
    <w:p w14:paraId="13689836">
      <w:pPr>
        <w:keepNext w:val="0"/>
        <w:keepLines w:val="0"/>
        <w:pageBreakBefore w:val="0"/>
        <w:widowControl w:val="0"/>
        <w:tabs>
          <w:tab w:val="left" w:pos="1843"/>
        </w:tabs>
        <w:kinsoku/>
        <w:wordWrap/>
        <w:overflowPunct/>
        <w:topLinePunct w:val="0"/>
        <w:autoSpaceDE/>
        <w:autoSpaceDN/>
        <w:bidi w:val="0"/>
        <w:adjustRightInd w:val="0"/>
        <w:snapToGrid w:val="0"/>
        <w:spacing w:line="578" w:lineRule="exact"/>
        <w:ind w:firstLine="624" w:firstLineChars="200"/>
        <w:jc w:val="both"/>
        <w:textAlignment w:val="auto"/>
        <w:outlineLvl w:val="9"/>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能力校验结束后，电网企业根据参与主体参与的调节品种，分别计算快速负荷与实时负荷品种对应的实际平均调节负荷，即各类调节品种的能力校核值，并将应急响应能力校验情况报市经济信息委备案，能力校核值作为应急响应补贴计算依据。</w:t>
      </w:r>
    </w:p>
    <w:p w14:paraId="3649766F">
      <w:pPr>
        <w:numPr>
          <w:ilvl w:val="0"/>
          <w:numId w:val="1"/>
        </w:numPr>
        <w:tabs>
          <w:tab w:val="left" w:pos="1843"/>
        </w:tabs>
        <w:adjustRightInd w:val="0"/>
        <w:snapToGrid w:val="0"/>
        <w:spacing w:line="578" w:lineRule="exact"/>
        <w:ind w:firstLine="624" w:firstLineChars="200"/>
        <w:outlineLvl w:val="2"/>
        <w:rPr>
          <w:rFonts w:hint="default" w:ascii="Times New Roman" w:hAnsi="Times New Roman" w:eastAsia="方正楷体_GBK" w:cs="Times New Roman"/>
          <w:b w:val="0"/>
          <w:bCs w:val="0"/>
          <w:color w:val="auto"/>
          <w:spacing w:val="-4"/>
          <w:sz w:val="32"/>
          <w:szCs w:val="32"/>
          <w:highlight w:val="none"/>
          <w:lang w:val="en-US" w:eastAsia="zh-CN"/>
        </w:rPr>
      </w:pPr>
      <w:r>
        <w:rPr>
          <w:rFonts w:hint="default" w:ascii="Times New Roman" w:hAnsi="Times New Roman" w:eastAsia="方正楷体_GBK" w:cs="Times New Roman"/>
          <w:b w:val="0"/>
          <w:bCs w:val="0"/>
          <w:color w:val="auto"/>
          <w:spacing w:val="-4"/>
          <w:sz w:val="32"/>
          <w:szCs w:val="32"/>
          <w:highlight w:val="none"/>
          <w:lang w:val="en-US" w:eastAsia="zh-CN"/>
        </w:rPr>
        <w:t>能力监测</w:t>
      </w:r>
    </w:p>
    <w:p w14:paraId="00AC8B1B">
      <w:pPr>
        <w:pStyle w:val="2"/>
        <w:keepNext w:val="0"/>
        <w:keepLines w:val="0"/>
        <w:pageBreakBefore w:val="0"/>
        <w:widowControl w:val="0"/>
        <w:kinsoku/>
        <w:wordWrap/>
        <w:overflowPunct/>
        <w:topLinePunct w:val="0"/>
        <w:autoSpaceDE/>
        <w:autoSpaceDN/>
        <w:bidi w:val="0"/>
        <w:spacing w:line="578" w:lineRule="exact"/>
        <w:ind w:firstLine="624"/>
        <w:textAlignment w:val="auto"/>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电网企业对通过应急响应能力校核的参与主体常态开展能力监测，对连续14天能力监测值小于校核值的参与主体，应在7天内重新开展能力校核，补贴按照最新能力校核值计算。</w:t>
      </w:r>
    </w:p>
    <w:p w14:paraId="49141A7F">
      <w:pPr>
        <w:keepNext w:val="0"/>
        <w:keepLines w:val="0"/>
        <w:pageBreakBefore w:val="0"/>
        <w:widowControl w:val="0"/>
        <w:numPr>
          <w:ilvl w:val="0"/>
          <w:numId w:val="1"/>
        </w:numPr>
        <w:tabs>
          <w:tab w:val="left" w:pos="1843"/>
        </w:tabs>
        <w:kinsoku/>
        <w:wordWrap/>
        <w:overflowPunct/>
        <w:topLinePunct w:val="0"/>
        <w:autoSpaceDE/>
        <w:autoSpaceDN/>
        <w:bidi w:val="0"/>
        <w:adjustRightInd w:val="0"/>
        <w:snapToGrid w:val="0"/>
        <w:spacing w:line="578" w:lineRule="exact"/>
        <w:ind w:left="0" w:leftChars="0" w:firstLine="624" w:firstLineChars="200"/>
        <w:textAlignment w:val="auto"/>
        <w:outlineLvl w:val="2"/>
        <w:rPr>
          <w:rFonts w:hint="default" w:ascii="Times New Roman" w:hAnsi="Times New Roman" w:eastAsia="方正楷体_GBK" w:cs="Times New Roman"/>
          <w:b w:val="0"/>
          <w:bCs w:val="0"/>
          <w:color w:val="auto"/>
          <w:spacing w:val="-4"/>
          <w:sz w:val="32"/>
          <w:szCs w:val="32"/>
          <w:highlight w:val="none"/>
          <w:lang w:val="en-US" w:eastAsia="zh-CN"/>
        </w:rPr>
      </w:pPr>
      <w:r>
        <w:rPr>
          <w:rFonts w:hint="default" w:ascii="Times New Roman" w:hAnsi="Times New Roman" w:eastAsia="方正楷体_GBK" w:cs="Times New Roman"/>
          <w:b w:val="0"/>
          <w:bCs w:val="0"/>
          <w:color w:val="auto"/>
          <w:spacing w:val="-4"/>
          <w:sz w:val="32"/>
          <w:szCs w:val="32"/>
          <w:highlight w:val="none"/>
          <w:lang w:val="en-US" w:eastAsia="zh-CN"/>
        </w:rPr>
        <w:t>调节流程</w:t>
      </w:r>
    </w:p>
    <w:p w14:paraId="2A3B7A29">
      <w:pPr>
        <w:keepNext w:val="0"/>
        <w:keepLines w:val="0"/>
        <w:pageBreakBefore w:val="0"/>
        <w:widowControl w:val="0"/>
        <w:tabs>
          <w:tab w:val="left" w:pos="1843"/>
        </w:tabs>
        <w:kinsoku/>
        <w:wordWrap/>
        <w:overflowPunct/>
        <w:topLinePunct w:val="0"/>
        <w:autoSpaceDE/>
        <w:autoSpaceDN/>
        <w:bidi w:val="0"/>
        <w:adjustRightInd w:val="0"/>
        <w:snapToGrid w:val="0"/>
        <w:spacing w:line="578" w:lineRule="exact"/>
        <w:ind w:firstLine="624" w:firstLineChars="200"/>
        <w:jc w:val="both"/>
        <w:textAlignment w:val="auto"/>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eastAsia="zh-CN"/>
        </w:rPr>
        <w:t>电网企业</w:t>
      </w:r>
      <w:r>
        <w:rPr>
          <w:rFonts w:hint="default" w:ascii="Times New Roman" w:hAnsi="Times New Roman" w:eastAsia="方正仿宋_GBK" w:cs="Times New Roman"/>
          <w:color w:val="auto"/>
          <w:spacing w:val="-4"/>
          <w:sz w:val="32"/>
          <w:szCs w:val="32"/>
          <w:highlight w:val="none"/>
        </w:rPr>
        <w:t>综合研判</w:t>
      </w:r>
      <w:r>
        <w:rPr>
          <w:rFonts w:hint="default" w:ascii="Times New Roman" w:hAnsi="Times New Roman" w:eastAsia="方正仿宋_GBK" w:cs="Times New Roman"/>
          <w:color w:val="auto"/>
          <w:spacing w:val="-4"/>
          <w:sz w:val="32"/>
          <w:szCs w:val="32"/>
          <w:highlight w:val="none"/>
          <w:lang w:val="en-US" w:eastAsia="zh-CN"/>
        </w:rPr>
        <w:t>电网安全</w:t>
      </w:r>
      <w:r>
        <w:rPr>
          <w:rFonts w:hint="default" w:ascii="Times New Roman" w:hAnsi="Times New Roman" w:eastAsia="方正仿宋_GBK" w:cs="Times New Roman"/>
          <w:color w:val="auto"/>
          <w:spacing w:val="-4"/>
          <w:sz w:val="32"/>
          <w:szCs w:val="32"/>
          <w:highlight w:val="none"/>
        </w:rPr>
        <w:t>形势，</w:t>
      </w:r>
      <w:r>
        <w:rPr>
          <w:rFonts w:hint="default" w:ascii="Times New Roman" w:hAnsi="Times New Roman" w:eastAsia="方正仿宋_GBK" w:cs="Times New Roman"/>
          <w:color w:val="auto"/>
          <w:spacing w:val="-4"/>
          <w:sz w:val="32"/>
          <w:szCs w:val="32"/>
          <w:highlight w:val="none"/>
          <w:lang w:val="en-US" w:eastAsia="zh-CN"/>
        </w:rPr>
        <w:t>明确应急响应类型、调节时段、实施范围等信息，</w:t>
      </w:r>
      <w:r>
        <w:rPr>
          <w:rFonts w:hint="default" w:ascii="Times New Roman" w:hAnsi="Times New Roman" w:eastAsia="方正仿宋_GBK" w:cs="Times New Roman"/>
          <w:color w:val="auto"/>
          <w:spacing w:val="-4"/>
          <w:sz w:val="32"/>
          <w:szCs w:val="32"/>
          <w:highlight w:val="none"/>
        </w:rPr>
        <w:t>提出</w:t>
      </w:r>
      <w:r>
        <w:rPr>
          <w:rFonts w:hint="default" w:ascii="Times New Roman" w:hAnsi="Times New Roman" w:eastAsia="方正仿宋_GBK" w:cs="Times New Roman"/>
          <w:color w:val="auto"/>
          <w:spacing w:val="-4"/>
          <w:sz w:val="32"/>
          <w:szCs w:val="32"/>
          <w:highlight w:val="none"/>
          <w:lang w:val="en-US" w:eastAsia="zh-CN"/>
        </w:rPr>
        <w:t>应急响应措施建议</w:t>
      </w:r>
      <w:r>
        <w:rPr>
          <w:rFonts w:hint="default" w:ascii="Times New Roman" w:hAnsi="Times New Roman" w:eastAsia="方正仿宋_GBK" w:cs="Times New Roman"/>
          <w:color w:val="auto"/>
          <w:spacing w:val="-4"/>
          <w:sz w:val="32"/>
          <w:szCs w:val="32"/>
          <w:highlight w:val="none"/>
        </w:rPr>
        <w:t>，经市经济信息委同意后</w:t>
      </w:r>
      <w:r>
        <w:rPr>
          <w:rFonts w:hint="default" w:ascii="Times New Roman" w:hAnsi="Times New Roman" w:eastAsia="方正仿宋_GBK" w:cs="Times New Roman"/>
          <w:color w:val="auto"/>
          <w:spacing w:val="-4"/>
          <w:sz w:val="32"/>
          <w:szCs w:val="32"/>
          <w:highlight w:val="none"/>
          <w:lang w:val="en-US" w:eastAsia="zh-CN"/>
        </w:rPr>
        <w:t>进入应急响应流程。</w:t>
      </w:r>
    </w:p>
    <w:p w14:paraId="049BF742">
      <w:pPr>
        <w:keepNext w:val="0"/>
        <w:keepLines w:val="0"/>
        <w:pageBreakBefore w:val="0"/>
        <w:widowControl w:val="0"/>
        <w:tabs>
          <w:tab w:val="left" w:pos="1843"/>
        </w:tabs>
        <w:kinsoku/>
        <w:wordWrap/>
        <w:overflowPunct/>
        <w:topLinePunct w:val="0"/>
        <w:autoSpaceDE/>
        <w:autoSpaceDN/>
        <w:bidi w:val="0"/>
        <w:adjustRightInd w:val="0"/>
        <w:snapToGrid w:val="0"/>
        <w:spacing w:line="578" w:lineRule="exact"/>
        <w:ind w:firstLine="627" w:firstLineChars="200"/>
        <w:jc w:val="both"/>
        <w:textAlignment w:val="auto"/>
        <w:rPr>
          <w:rFonts w:hint="eastAsia" w:ascii="Times New Roman" w:hAnsi="Times New Roman" w:eastAsia="方正仿宋_GBK" w:cs="Times New Roman"/>
          <w:b/>
          <w:bCs/>
          <w:color w:val="auto"/>
          <w:spacing w:val="-4"/>
          <w:sz w:val="32"/>
          <w:szCs w:val="32"/>
          <w:highlight w:val="none"/>
          <w:lang w:val="en-US" w:eastAsia="zh"/>
          <w:woUserID w:val="1"/>
        </w:rPr>
      </w:pPr>
      <w:r>
        <w:rPr>
          <w:rFonts w:hint="default" w:ascii="Times New Roman" w:hAnsi="Times New Roman" w:eastAsia="方正仿宋_GBK" w:cs="Times New Roman"/>
          <w:b/>
          <w:bCs/>
          <w:color w:val="auto"/>
          <w:spacing w:val="-4"/>
          <w:sz w:val="32"/>
          <w:szCs w:val="32"/>
          <w:highlight w:val="none"/>
          <w:lang w:val="en-US" w:eastAsia="zh-CN"/>
        </w:rPr>
        <w:t>1．调节执行</w:t>
      </w:r>
      <w:r>
        <w:rPr>
          <w:rFonts w:hint="eastAsia" w:eastAsia="方正仿宋_GBK" w:cs="Times New Roman"/>
          <w:b/>
          <w:bCs/>
          <w:color w:val="auto"/>
          <w:spacing w:val="-4"/>
          <w:sz w:val="32"/>
          <w:szCs w:val="32"/>
          <w:highlight w:val="none"/>
          <w:lang w:val="en-US" w:eastAsia="zh"/>
          <w:woUserID w:val="1"/>
        </w:rPr>
        <w:t>。</w:t>
      </w:r>
    </w:p>
    <w:p w14:paraId="69BFAF5D">
      <w:pPr>
        <w:keepNext w:val="0"/>
        <w:keepLines w:val="0"/>
        <w:pageBreakBefore w:val="0"/>
        <w:widowControl w:val="0"/>
        <w:tabs>
          <w:tab w:val="left" w:pos="1843"/>
        </w:tabs>
        <w:kinsoku/>
        <w:wordWrap/>
        <w:overflowPunct/>
        <w:topLinePunct w:val="0"/>
        <w:autoSpaceDE/>
        <w:autoSpaceDN/>
        <w:bidi w:val="0"/>
        <w:adjustRightInd w:val="0"/>
        <w:snapToGrid w:val="0"/>
        <w:spacing w:line="600" w:lineRule="exact"/>
        <w:ind w:firstLine="624" w:firstLineChars="200"/>
        <w:jc w:val="both"/>
        <w:textAlignment w:val="auto"/>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电网企业根据明确的调节措施向参与应急响应的参与主体发布通知。参与主体收到通知后按照调节时段和校核通过的调节能力执行，具备直采直控能力的调节资源由电网企业发起调节控制指令。</w:t>
      </w:r>
    </w:p>
    <w:p w14:paraId="67444F7B">
      <w:pPr>
        <w:keepNext w:val="0"/>
        <w:keepLines w:val="0"/>
        <w:pageBreakBefore w:val="0"/>
        <w:widowControl w:val="0"/>
        <w:numPr>
          <w:ilvl w:val="0"/>
          <w:numId w:val="0"/>
        </w:numPr>
        <w:tabs>
          <w:tab w:val="left" w:pos="1843"/>
        </w:tabs>
        <w:kinsoku/>
        <w:wordWrap/>
        <w:overflowPunct/>
        <w:topLinePunct w:val="0"/>
        <w:autoSpaceDE/>
        <w:autoSpaceDN/>
        <w:bidi w:val="0"/>
        <w:adjustRightInd w:val="0"/>
        <w:snapToGrid w:val="0"/>
        <w:spacing w:line="600" w:lineRule="exact"/>
        <w:textAlignment w:val="auto"/>
        <w:outlineLvl w:val="2"/>
        <w:rPr>
          <w:rFonts w:hint="eastAsia" w:ascii="Times New Roman" w:hAnsi="Times New Roman" w:eastAsia="方正仿宋_GBK" w:cs="Times New Roman"/>
          <w:b/>
          <w:bCs/>
          <w:color w:val="auto"/>
          <w:spacing w:val="-4"/>
          <w:sz w:val="32"/>
          <w:szCs w:val="32"/>
          <w:highlight w:val="none"/>
          <w:lang w:val="en-US" w:eastAsia="zh"/>
          <w:woUserID w:val="1"/>
        </w:rPr>
      </w:pPr>
      <w:r>
        <w:rPr>
          <w:rFonts w:hint="default" w:ascii="Times New Roman" w:hAnsi="Times New Roman" w:eastAsia="方正仿宋_GBK" w:cs="Times New Roman"/>
          <w:b/>
          <w:bCs/>
          <w:color w:val="auto"/>
          <w:spacing w:val="-4"/>
          <w:sz w:val="32"/>
          <w:szCs w:val="32"/>
          <w:highlight w:val="none"/>
          <w:lang w:val="en-US" w:eastAsia="zh-CN"/>
        </w:rPr>
        <w:t>　　2．调节监测</w:t>
      </w:r>
      <w:r>
        <w:rPr>
          <w:rFonts w:hint="eastAsia" w:eastAsia="方正仿宋_GBK" w:cs="Times New Roman"/>
          <w:b/>
          <w:bCs/>
          <w:color w:val="auto"/>
          <w:spacing w:val="-4"/>
          <w:sz w:val="32"/>
          <w:szCs w:val="32"/>
          <w:highlight w:val="none"/>
          <w:lang w:val="en-US" w:eastAsia="zh"/>
          <w:woUserID w:val="1"/>
        </w:rPr>
        <w:t>。</w:t>
      </w:r>
    </w:p>
    <w:p w14:paraId="4F3D15E0">
      <w:pPr>
        <w:keepNext w:val="0"/>
        <w:keepLines w:val="0"/>
        <w:pageBreakBefore w:val="0"/>
        <w:widowControl w:val="0"/>
        <w:tabs>
          <w:tab w:val="left" w:pos="1843"/>
        </w:tabs>
        <w:kinsoku/>
        <w:wordWrap/>
        <w:overflowPunct/>
        <w:topLinePunct w:val="0"/>
        <w:autoSpaceDE/>
        <w:autoSpaceDN/>
        <w:bidi w:val="0"/>
        <w:adjustRightInd w:val="0"/>
        <w:snapToGrid w:val="0"/>
        <w:spacing w:line="600" w:lineRule="exact"/>
        <w:ind w:firstLine="624" w:firstLineChars="200"/>
        <w:textAlignment w:val="auto"/>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应急响应</w:t>
      </w:r>
      <w:r>
        <w:rPr>
          <w:rFonts w:hint="default" w:ascii="Times New Roman" w:hAnsi="Times New Roman" w:eastAsia="方正仿宋_GBK" w:cs="Times New Roman"/>
          <w:color w:val="auto"/>
          <w:spacing w:val="-4"/>
          <w:sz w:val="32"/>
          <w:szCs w:val="32"/>
          <w:highlight w:val="none"/>
        </w:rPr>
        <w:t>执行期间，各级电力负荷管理中心依托新型电力负荷管理系统，对</w:t>
      </w:r>
      <w:r>
        <w:rPr>
          <w:rFonts w:hint="default" w:ascii="Times New Roman" w:hAnsi="Times New Roman" w:eastAsia="方正仿宋_GBK" w:cs="Times New Roman"/>
          <w:color w:val="auto"/>
          <w:spacing w:val="-4"/>
          <w:sz w:val="32"/>
          <w:szCs w:val="32"/>
          <w:highlight w:val="none"/>
          <w:lang w:val="en-US" w:eastAsia="zh-CN"/>
        </w:rPr>
        <w:t>调节</w:t>
      </w:r>
      <w:r>
        <w:rPr>
          <w:rFonts w:hint="default" w:ascii="Times New Roman" w:hAnsi="Times New Roman" w:eastAsia="方正仿宋_GBK" w:cs="Times New Roman"/>
          <w:color w:val="auto"/>
          <w:spacing w:val="-4"/>
          <w:sz w:val="32"/>
          <w:szCs w:val="32"/>
          <w:highlight w:val="none"/>
        </w:rPr>
        <w:t>实施效果进行实时监测</w:t>
      </w:r>
      <w:r>
        <w:rPr>
          <w:rFonts w:hint="default" w:ascii="Times New Roman" w:hAnsi="Times New Roman" w:eastAsia="方正仿宋_GBK" w:cs="Times New Roman"/>
          <w:color w:val="auto"/>
          <w:spacing w:val="-4"/>
          <w:sz w:val="32"/>
          <w:szCs w:val="32"/>
          <w:highlight w:val="none"/>
          <w:lang w:eastAsia="zh-CN"/>
        </w:rPr>
        <w:t>，</w:t>
      </w:r>
      <w:r>
        <w:rPr>
          <w:rFonts w:hint="default" w:ascii="Times New Roman" w:hAnsi="Times New Roman" w:eastAsia="方正仿宋_GBK" w:cs="Times New Roman"/>
          <w:color w:val="auto"/>
          <w:spacing w:val="-4"/>
          <w:sz w:val="32"/>
          <w:szCs w:val="32"/>
          <w:highlight w:val="none"/>
          <w:lang w:val="en-US" w:eastAsia="zh-CN"/>
        </w:rPr>
        <w:t>各区县经济信息委负责执行管控</w:t>
      </w:r>
      <w:r>
        <w:rPr>
          <w:rFonts w:hint="default" w:ascii="Times New Roman" w:hAnsi="Times New Roman" w:eastAsia="方正仿宋_GBK" w:cs="Times New Roman"/>
          <w:color w:val="auto"/>
          <w:spacing w:val="-4"/>
          <w:sz w:val="32"/>
          <w:szCs w:val="32"/>
          <w:highlight w:val="none"/>
          <w:lang w:eastAsia="zh-CN"/>
        </w:rPr>
        <w:t>。</w:t>
      </w:r>
    </w:p>
    <w:p w14:paraId="4765F793">
      <w:pPr>
        <w:keepNext w:val="0"/>
        <w:keepLines w:val="0"/>
        <w:pageBreakBefore w:val="0"/>
        <w:widowControl w:val="0"/>
        <w:numPr>
          <w:ilvl w:val="0"/>
          <w:numId w:val="0"/>
        </w:numPr>
        <w:tabs>
          <w:tab w:val="left" w:pos="1843"/>
        </w:tabs>
        <w:kinsoku/>
        <w:wordWrap/>
        <w:overflowPunct/>
        <w:topLinePunct w:val="0"/>
        <w:autoSpaceDE/>
        <w:autoSpaceDN/>
        <w:bidi w:val="0"/>
        <w:adjustRightInd w:val="0"/>
        <w:snapToGrid w:val="0"/>
        <w:spacing w:line="600" w:lineRule="exact"/>
        <w:jc w:val="both"/>
        <w:textAlignment w:val="auto"/>
        <w:outlineLvl w:val="2"/>
        <w:rPr>
          <w:rFonts w:hint="eastAsia" w:ascii="Times New Roman" w:hAnsi="Times New Roman" w:eastAsia="方正仿宋_GBK" w:cs="Times New Roman"/>
          <w:b/>
          <w:bCs/>
          <w:color w:val="auto"/>
          <w:spacing w:val="-4"/>
          <w:sz w:val="32"/>
          <w:szCs w:val="32"/>
          <w:highlight w:val="none"/>
          <w:lang w:val="en-US" w:eastAsia="zh"/>
          <w:woUserID w:val="1"/>
        </w:rPr>
      </w:pPr>
      <w:r>
        <w:rPr>
          <w:rFonts w:hint="default" w:ascii="Times New Roman" w:hAnsi="Times New Roman" w:eastAsia="方正仿宋_GBK" w:cs="Times New Roman"/>
          <w:b/>
          <w:bCs/>
          <w:color w:val="auto"/>
          <w:spacing w:val="-4"/>
          <w:sz w:val="32"/>
          <w:szCs w:val="32"/>
          <w:highlight w:val="none"/>
          <w:lang w:val="en-US" w:eastAsia="zh-CN"/>
        </w:rPr>
        <w:t>　　3．调节变更</w:t>
      </w:r>
      <w:r>
        <w:rPr>
          <w:rFonts w:hint="eastAsia" w:eastAsia="方正仿宋_GBK" w:cs="Times New Roman"/>
          <w:b/>
          <w:bCs/>
          <w:color w:val="auto"/>
          <w:spacing w:val="-4"/>
          <w:sz w:val="32"/>
          <w:szCs w:val="32"/>
          <w:highlight w:val="none"/>
          <w:lang w:val="en-US" w:eastAsia="zh"/>
          <w:woUserID w:val="1"/>
        </w:rPr>
        <w:t>。</w:t>
      </w:r>
    </w:p>
    <w:p w14:paraId="5A1B2419">
      <w:pPr>
        <w:keepNext w:val="0"/>
        <w:keepLines w:val="0"/>
        <w:pageBreakBefore w:val="0"/>
        <w:widowControl w:val="0"/>
        <w:tabs>
          <w:tab w:val="left" w:pos="1843"/>
        </w:tabs>
        <w:kinsoku/>
        <w:wordWrap/>
        <w:overflowPunct/>
        <w:topLinePunct w:val="0"/>
        <w:autoSpaceDE/>
        <w:autoSpaceDN/>
        <w:bidi w:val="0"/>
        <w:adjustRightInd w:val="0"/>
        <w:snapToGrid w:val="0"/>
        <w:spacing w:line="600" w:lineRule="exact"/>
        <w:ind w:firstLine="624" w:firstLineChars="200"/>
        <w:jc w:val="both"/>
        <w:textAlignment w:val="auto"/>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电力供需形势发生变化时，电网企业及时提出调整应急响应措施的建议，经市经济信息委同意后，向电力用户发出缩短、延长或中止应急响应的指令。</w:t>
      </w:r>
    </w:p>
    <w:p w14:paraId="254EA1C6">
      <w:pPr>
        <w:keepNext w:val="0"/>
        <w:keepLines w:val="0"/>
        <w:pageBreakBefore w:val="0"/>
        <w:widowControl w:val="0"/>
        <w:numPr>
          <w:ilvl w:val="0"/>
          <w:numId w:val="0"/>
        </w:numPr>
        <w:tabs>
          <w:tab w:val="left" w:pos="1843"/>
        </w:tabs>
        <w:kinsoku/>
        <w:wordWrap/>
        <w:overflowPunct/>
        <w:topLinePunct w:val="0"/>
        <w:autoSpaceDE/>
        <w:autoSpaceDN/>
        <w:bidi w:val="0"/>
        <w:adjustRightInd w:val="0"/>
        <w:snapToGrid w:val="0"/>
        <w:spacing w:line="600" w:lineRule="exact"/>
        <w:jc w:val="both"/>
        <w:textAlignment w:val="auto"/>
        <w:outlineLvl w:val="2"/>
        <w:rPr>
          <w:rFonts w:hint="eastAsia" w:ascii="Times New Roman" w:hAnsi="Times New Roman" w:eastAsia="方正仿宋_GBK" w:cs="Times New Roman"/>
          <w:b/>
          <w:bCs/>
          <w:color w:val="auto"/>
          <w:spacing w:val="-4"/>
          <w:sz w:val="32"/>
          <w:szCs w:val="32"/>
          <w:highlight w:val="none"/>
          <w:lang w:val="en-US" w:eastAsia="zh"/>
          <w:woUserID w:val="1"/>
        </w:rPr>
      </w:pPr>
      <w:r>
        <w:rPr>
          <w:rFonts w:hint="default" w:ascii="Times New Roman" w:hAnsi="Times New Roman" w:eastAsia="方正仿宋_GBK" w:cs="Times New Roman"/>
          <w:b/>
          <w:bCs/>
          <w:color w:val="auto"/>
          <w:spacing w:val="-4"/>
          <w:sz w:val="32"/>
          <w:szCs w:val="32"/>
          <w:highlight w:val="none"/>
          <w:lang w:val="en-US" w:eastAsia="zh-CN"/>
        </w:rPr>
        <w:t>　　4．调节结束</w:t>
      </w:r>
      <w:r>
        <w:rPr>
          <w:rFonts w:hint="eastAsia" w:eastAsia="方正仿宋_GBK" w:cs="Times New Roman"/>
          <w:b/>
          <w:bCs/>
          <w:color w:val="auto"/>
          <w:spacing w:val="-4"/>
          <w:sz w:val="32"/>
          <w:szCs w:val="32"/>
          <w:highlight w:val="none"/>
          <w:lang w:val="en-US" w:eastAsia="zh"/>
          <w:woUserID w:val="1"/>
        </w:rPr>
        <w:t>。</w:t>
      </w:r>
    </w:p>
    <w:p w14:paraId="363F1921">
      <w:pPr>
        <w:pStyle w:val="2"/>
        <w:keepNext w:val="0"/>
        <w:keepLines w:val="0"/>
        <w:pageBreakBefore w:val="0"/>
        <w:widowControl w:val="0"/>
        <w:kinsoku/>
        <w:wordWrap/>
        <w:overflowPunct/>
        <w:topLinePunct w:val="0"/>
        <w:autoSpaceDE/>
        <w:autoSpaceDN/>
        <w:bidi w:val="0"/>
        <w:spacing w:line="600" w:lineRule="exact"/>
        <w:ind w:firstLine="624"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调节时段结束后，电网企业通知参与主体，参与主体确认现场安全后自行恢复用电。</w:t>
      </w:r>
    </w:p>
    <w:p w14:paraId="17038E13">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24" w:firstLineChars="200"/>
        <w:jc w:val="left"/>
        <w:textAlignment w:val="auto"/>
        <w:outlineLvl w:val="0"/>
        <w:rPr>
          <w:rFonts w:hint="default" w:ascii="Times New Roman" w:hAnsi="Times New Roman" w:eastAsia="方正黑体_GBK" w:cs="Times New Roman"/>
          <w:b w:val="0"/>
          <w:bCs w:val="0"/>
          <w:color w:val="auto"/>
          <w:spacing w:val="-4"/>
          <w:sz w:val="32"/>
          <w:szCs w:val="32"/>
          <w:highlight w:val="none"/>
          <w:lang w:eastAsia="zh-CN"/>
        </w:rPr>
      </w:pPr>
      <w:r>
        <w:rPr>
          <w:rFonts w:hint="default" w:ascii="Times New Roman" w:hAnsi="Times New Roman" w:eastAsia="方正黑体_GBK" w:cs="Times New Roman"/>
          <w:b w:val="0"/>
          <w:bCs w:val="0"/>
          <w:color w:val="auto"/>
          <w:spacing w:val="-4"/>
          <w:sz w:val="32"/>
          <w:szCs w:val="32"/>
          <w:highlight w:val="none"/>
          <w:lang w:val="en-US" w:eastAsia="zh-CN"/>
        </w:rPr>
        <w:t>六</w:t>
      </w:r>
      <w:r>
        <w:rPr>
          <w:rFonts w:hint="default" w:ascii="Times New Roman" w:hAnsi="Times New Roman" w:eastAsia="方正黑体_GBK" w:cs="Times New Roman"/>
          <w:b w:val="0"/>
          <w:bCs w:val="0"/>
          <w:color w:val="auto"/>
          <w:spacing w:val="-4"/>
          <w:sz w:val="32"/>
          <w:szCs w:val="32"/>
          <w:highlight w:val="none"/>
          <w:lang w:eastAsia="zh-CN"/>
        </w:rPr>
        <w:t>、费用结算</w:t>
      </w:r>
    </w:p>
    <w:p w14:paraId="547A1802">
      <w:pPr>
        <w:keepNext w:val="0"/>
        <w:keepLines w:val="0"/>
        <w:pageBreakBefore w:val="0"/>
        <w:widowControl w:val="0"/>
        <w:numPr>
          <w:ilvl w:val="0"/>
          <w:numId w:val="2"/>
        </w:numPr>
        <w:tabs>
          <w:tab w:val="left" w:pos="1843"/>
        </w:tabs>
        <w:kinsoku/>
        <w:wordWrap/>
        <w:overflowPunct/>
        <w:topLinePunct w:val="0"/>
        <w:autoSpaceDE/>
        <w:autoSpaceDN/>
        <w:bidi w:val="0"/>
        <w:adjustRightInd w:val="0"/>
        <w:snapToGrid w:val="0"/>
        <w:spacing w:line="580" w:lineRule="exact"/>
        <w:ind w:left="3" w:leftChars="0" w:firstLine="627" w:firstLineChars="0"/>
        <w:textAlignment w:val="auto"/>
        <w:outlineLvl w:val="2"/>
        <w:rPr>
          <w:rFonts w:hint="default" w:ascii="Times New Roman" w:hAnsi="Times New Roman" w:eastAsia="方正楷体_GBK" w:cs="Times New Roman"/>
          <w:b w:val="0"/>
          <w:bCs w:val="0"/>
          <w:color w:val="auto"/>
          <w:spacing w:val="-4"/>
          <w:sz w:val="32"/>
          <w:szCs w:val="32"/>
          <w:highlight w:val="none"/>
          <w:lang w:val="en-US" w:eastAsia="zh-CN"/>
        </w:rPr>
      </w:pPr>
      <w:r>
        <w:rPr>
          <w:rFonts w:hint="default" w:ascii="Times New Roman" w:hAnsi="Times New Roman" w:eastAsia="方正楷体_GBK" w:cs="Times New Roman"/>
          <w:b w:val="0"/>
          <w:bCs w:val="0"/>
          <w:color w:val="auto"/>
          <w:spacing w:val="-4"/>
          <w:sz w:val="32"/>
          <w:szCs w:val="32"/>
          <w:highlight w:val="none"/>
          <w:lang w:val="en-US" w:eastAsia="zh-CN"/>
        </w:rPr>
        <w:t>需求响应</w:t>
      </w:r>
    </w:p>
    <w:p w14:paraId="015F09F7">
      <w:pPr>
        <w:keepNext w:val="0"/>
        <w:keepLines w:val="0"/>
        <w:pageBreakBefore w:val="0"/>
        <w:widowControl w:val="0"/>
        <w:numPr>
          <w:ilvl w:val="-1"/>
          <w:numId w:val="0"/>
        </w:numPr>
        <w:tabs>
          <w:tab w:val="left" w:pos="1843"/>
        </w:tabs>
        <w:kinsoku/>
        <w:wordWrap/>
        <w:overflowPunct/>
        <w:topLinePunct w:val="0"/>
        <w:autoSpaceDE/>
        <w:autoSpaceDN/>
        <w:bidi w:val="0"/>
        <w:adjustRightInd w:val="0"/>
        <w:snapToGrid w:val="0"/>
        <w:spacing w:line="580" w:lineRule="exact"/>
        <w:ind w:left="0" w:leftChars="0" w:firstLine="627" w:firstLineChars="200"/>
        <w:textAlignment w:val="auto"/>
        <w:outlineLvl w:val="2"/>
        <w:rPr>
          <w:rFonts w:hint="eastAsia" w:ascii="Times New Roman" w:hAnsi="Times New Roman" w:eastAsia="方正仿宋_GBK" w:cs="Times New Roman"/>
          <w:b/>
          <w:bCs/>
          <w:color w:val="auto"/>
          <w:spacing w:val="-4"/>
          <w:sz w:val="32"/>
          <w:szCs w:val="32"/>
          <w:highlight w:val="none"/>
          <w:lang w:val="en-US" w:eastAsia="zh"/>
          <w:woUserID w:val="1"/>
        </w:rPr>
      </w:pPr>
      <w:r>
        <w:rPr>
          <w:rFonts w:hint="default" w:ascii="Times New Roman" w:hAnsi="Times New Roman" w:eastAsia="方正仿宋_GBK" w:cs="Times New Roman"/>
          <w:b/>
          <w:bCs/>
          <w:color w:val="auto"/>
          <w:spacing w:val="-4"/>
          <w:sz w:val="32"/>
          <w:szCs w:val="32"/>
          <w:highlight w:val="none"/>
          <w:lang w:val="en-US" w:eastAsia="zh-CN"/>
        </w:rPr>
        <w:t>1．基线计算方法</w:t>
      </w:r>
      <w:r>
        <w:rPr>
          <w:rFonts w:hint="eastAsia" w:eastAsia="方正仿宋_GBK" w:cs="Times New Roman"/>
          <w:b/>
          <w:bCs/>
          <w:color w:val="auto"/>
          <w:spacing w:val="-4"/>
          <w:sz w:val="32"/>
          <w:szCs w:val="32"/>
          <w:highlight w:val="none"/>
          <w:lang w:val="en-US" w:eastAsia="zh"/>
          <w:woUserID w:val="1"/>
        </w:rPr>
        <w:t>。</w:t>
      </w:r>
    </w:p>
    <w:p w14:paraId="03DD46C8">
      <w:pPr>
        <w:keepNext w:val="0"/>
        <w:keepLines w:val="0"/>
        <w:pageBreakBefore w:val="0"/>
        <w:widowControl w:val="0"/>
        <w:tabs>
          <w:tab w:val="left" w:pos="1843"/>
        </w:tabs>
        <w:kinsoku/>
        <w:wordWrap/>
        <w:overflowPunct/>
        <w:topLinePunct w:val="0"/>
        <w:autoSpaceDE/>
        <w:autoSpaceDN/>
        <w:bidi w:val="0"/>
        <w:adjustRightInd w:val="0"/>
        <w:snapToGrid w:val="0"/>
        <w:spacing w:line="600" w:lineRule="exact"/>
        <w:ind w:firstLine="624" w:firstLineChars="200"/>
        <w:jc w:val="both"/>
        <w:textAlignment w:val="auto"/>
        <w:outlineLvl w:val="2"/>
        <w:rPr>
          <w:rFonts w:hint="eastAsia" w:ascii="Times New Roman" w:hAnsi="Times New Roman" w:eastAsia="方正仿宋_GBK" w:cs="Times New Roman"/>
          <w:b w:val="0"/>
          <w:bCs w:val="0"/>
          <w:color w:val="auto"/>
          <w:spacing w:val="-4"/>
          <w:sz w:val="32"/>
          <w:szCs w:val="32"/>
          <w:highlight w:val="none"/>
          <w:lang w:val="en-US" w:eastAsia="zh"/>
          <w:woUserID w:val="1"/>
        </w:rPr>
      </w:pPr>
      <w:r>
        <w:rPr>
          <w:rFonts w:hint="default" w:ascii="Times New Roman" w:hAnsi="Times New Roman" w:eastAsia="方正仿宋_GBK" w:cs="Times New Roman"/>
          <w:color w:val="auto"/>
          <w:spacing w:val="-4"/>
          <w:sz w:val="32"/>
          <w:szCs w:val="32"/>
          <w:highlight w:val="none"/>
          <w:lang w:val="en-US" w:eastAsia="zh-CN"/>
        </w:rPr>
        <w:t>（1）基</w:t>
      </w:r>
      <w:r>
        <w:rPr>
          <w:rFonts w:hint="default" w:ascii="Times New Roman" w:hAnsi="Times New Roman" w:eastAsia="方正仿宋_GBK" w:cs="Times New Roman"/>
          <w:b w:val="0"/>
          <w:bCs w:val="0"/>
          <w:color w:val="auto"/>
          <w:spacing w:val="-4"/>
          <w:sz w:val="32"/>
          <w:szCs w:val="32"/>
          <w:highlight w:val="none"/>
          <w:lang w:val="en-US" w:eastAsia="zh-CN"/>
        </w:rPr>
        <w:t>线日选取方法</w:t>
      </w:r>
      <w:r>
        <w:rPr>
          <w:rFonts w:hint="eastAsia" w:eastAsia="方正仿宋_GBK" w:cs="Times New Roman"/>
          <w:b w:val="0"/>
          <w:bCs w:val="0"/>
          <w:color w:val="auto"/>
          <w:spacing w:val="-4"/>
          <w:sz w:val="32"/>
          <w:szCs w:val="32"/>
          <w:highlight w:val="none"/>
          <w:lang w:val="en-US" w:eastAsia="zh"/>
          <w:woUserID w:val="1"/>
        </w:rPr>
        <w:t>。</w:t>
      </w:r>
    </w:p>
    <w:p w14:paraId="52E2E479">
      <w:pPr>
        <w:keepNext w:val="0"/>
        <w:keepLines w:val="0"/>
        <w:pageBreakBefore w:val="0"/>
        <w:widowControl w:val="0"/>
        <w:tabs>
          <w:tab w:val="left" w:pos="1843"/>
        </w:tabs>
        <w:kinsoku/>
        <w:wordWrap/>
        <w:overflowPunct/>
        <w:topLinePunct w:val="0"/>
        <w:autoSpaceDE/>
        <w:autoSpaceDN/>
        <w:bidi w:val="0"/>
        <w:adjustRightInd w:val="0"/>
        <w:snapToGrid w:val="0"/>
        <w:spacing w:line="600" w:lineRule="exact"/>
        <w:ind w:firstLine="624" w:firstLineChars="200"/>
        <w:jc w:val="both"/>
        <w:textAlignment w:val="auto"/>
        <w:outlineLvl w:val="9"/>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基线日根据响应日的类别分为两类。若响应日为工作日，取需求响应邀约前5个工作日作为基线日；若响应日为非工作日（周末及法定节假日），取需求响应邀约前2个非工作日作为基线日。若电力用户参与有序用电、需求响应等负荷管理措施，则视为非正常日，基线日应往前顺延。</w:t>
      </w:r>
    </w:p>
    <w:p w14:paraId="161CF4C8">
      <w:pPr>
        <w:keepNext w:val="0"/>
        <w:keepLines w:val="0"/>
        <w:pageBreakBefore w:val="0"/>
        <w:widowControl w:val="0"/>
        <w:tabs>
          <w:tab w:val="left" w:pos="1843"/>
        </w:tabs>
        <w:kinsoku/>
        <w:wordWrap/>
        <w:overflowPunct/>
        <w:topLinePunct w:val="0"/>
        <w:autoSpaceDE/>
        <w:autoSpaceDN/>
        <w:bidi w:val="0"/>
        <w:adjustRightInd w:val="0"/>
        <w:snapToGrid w:val="0"/>
        <w:spacing w:line="600" w:lineRule="exact"/>
        <w:ind w:firstLine="624" w:firstLineChars="200"/>
        <w:jc w:val="both"/>
        <w:textAlignment w:val="auto"/>
        <w:outlineLvl w:val="2"/>
        <w:rPr>
          <w:rFonts w:hint="eastAsia" w:ascii="Times New Roman" w:hAnsi="Times New Roman" w:eastAsia="方正仿宋_GBK" w:cs="Times New Roman"/>
          <w:b/>
          <w:bCs/>
          <w:color w:val="auto"/>
          <w:spacing w:val="-4"/>
          <w:sz w:val="32"/>
          <w:szCs w:val="32"/>
          <w:highlight w:val="none"/>
          <w:lang w:val="en-US" w:eastAsia="zh"/>
          <w:woUserID w:val="1"/>
        </w:rPr>
      </w:pPr>
      <w:r>
        <w:rPr>
          <w:rFonts w:hint="default" w:ascii="Times New Roman" w:hAnsi="Times New Roman" w:eastAsia="方正仿宋_GBK" w:cs="Times New Roman"/>
          <w:b w:val="0"/>
          <w:bCs w:val="0"/>
          <w:color w:val="auto"/>
          <w:spacing w:val="-4"/>
          <w:sz w:val="32"/>
          <w:szCs w:val="32"/>
          <w:highlight w:val="none"/>
          <w:lang w:val="en-US" w:eastAsia="zh-CN"/>
        </w:rPr>
        <w:t>（2）基线负荷计算</w:t>
      </w:r>
      <w:r>
        <w:rPr>
          <w:rFonts w:hint="eastAsia" w:eastAsia="方正仿宋_GBK" w:cs="Times New Roman"/>
          <w:b w:val="0"/>
          <w:bCs w:val="0"/>
          <w:color w:val="auto"/>
          <w:spacing w:val="-4"/>
          <w:sz w:val="32"/>
          <w:szCs w:val="32"/>
          <w:highlight w:val="none"/>
          <w:lang w:val="en-US" w:eastAsia="zh"/>
          <w:woUserID w:val="1"/>
        </w:rPr>
        <w:t>。</w:t>
      </w:r>
    </w:p>
    <w:p w14:paraId="324E2CFB">
      <w:pPr>
        <w:keepNext w:val="0"/>
        <w:keepLines w:val="0"/>
        <w:pageBreakBefore w:val="0"/>
        <w:widowControl w:val="0"/>
        <w:tabs>
          <w:tab w:val="left" w:pos="1843"/>
        </w:tabs>
        <w:kinsoku/>
        <w:wordWrap/>
        <w:overflowPunct/>
        <w:topLinePunct w:val="0"/>
        <w:autoSpaceDE/>
        <w:autoSpaceDN/>
        <w:bidi w:val="0"/>
        <w:adjustRightInd w:val="0"/>
        <w:snapToGrid w:val="0"/>
        <w:spacing w:line="600" w:lineRule="exact"/>
        <w:ind w:firstLine="624" w:firstLineChars="200"/>
        <w:jc w:val="both"/>
        <w:textAlignment w:val="auto"/>
        <w:outlineLvl w:val="9"/>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基线平均负荷：基线计算时段内基线负荷点的平均值。</w:t>
      </w:r>
    </w:p>
    <w:p w14:paraId="5EA1B530">
      <w:pPr>
        <w:keepNext w:val="0"/>
        <w:keepLines w:val="0"/>
        <w:pageBreakBefore w:val="0"/>
        <w:widowControl w:val="0"/>
        <w:tabs>
          <w:tab w:val="left" w:pos="1843"/>
        </w:tabs>
        <w:kinsoku/>
        <w:wordWrap/>
        <w:overflowPunct/>
        <w:topLinePunct w:val="0"/>
        <w:autoSpaceDE/>
        <w:autoSpaceDN/>
        <w:bidi w:val="0"/>
        <w:adjustRightInd w:val="0"/>
        <w:snapToGrid w:val="0"/>
        <w:spacing w:line="600" w:lineRule="exact"/>
        <w:ind w:firstLine="624" w:firstLineChars="200"/>
        <w:jc w:val="both"/>
        <w:textAlignment w:val="auto"/>
        <w:outlineLvl w:val="9"/>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基线最大负荷：基线计算时段内基线负荷点的最大值。</w:t>
      </w:r>
    </w:p>
    <w:p w14:paraId="39A9927B">
      <w:pPr>
        <w:keepNext w:val="0"/>
        <w:keepLines w:val="0"/>
        <w:pageBreakBefore w:val="0"/>
        <w:widowControl w:val="0"/>
        <w:tabs>
          <w:tab w:val="left" w:pos="1843"/>
        </w:tabs>
        <w:kinsoku/>
        <w:wordWrap/>
        <w:overflowPunct/>
        <w:topLinePunct w:val="0"/>
        <w:autoSpaceDE/>
        <w:autoSpaceDN/>
        <w:bidi w:val="0"/>
        <w:adjustRightInd w:val="0"/>
        <w:snapToGrid w:val="0"/>
        <w:spacing w:line="600" w:lineRule="exact"/>
        <w:ind w:firstLine="624" w:firstLineChars="200"/>
        <w:jc w:val="both"/>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基线最小负荷：基线计算时段内基线负荷点的最小值。</w:t>
      </w:r>
    </w:p>
    <w:p w14:paraId="08057787">
      <w:pPr>
        <w:keepNext w:val="0"/>
        <w:keepLines w:val="0"/>
        <w:pageBreakBefore w:val="0"/>
        <w:widowControl w:val="0"/>
        <w:tabs>
          <w:tab w:val="left" w:pos="1843"/>
        </w:tabs>
        <w:kinsoku/>
        <w:wordWrap/>
        <w:overflowPunct/>
        <w:topLinePunct w:val="0"/>
        <w:autoSpaceDE/>
        <w:autoSpaceDN/>
        <w:bidi w:val="0"/>
        <w:adjustRightInd w:val="0"/>
        <w:snapToGrid w:val="0"/>
        <w:spacing w:line="600" w:lineRule="exact"/>
        <w:ind w:firstLine="624" w:firstLineChars="200"/>
        <w:jc w:val="both"/>
        <w:textAlignment w:val="auto"/>
        <w:outlineLvl w:val="9"/>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当电力用户在基线日至需求响应执行期间过户，将其过户前的电网企业结算用电能表（以下简称“结算表计”）计量数据作为基线计算数据。对同一用户下计量点存在套扣等特殊结算关系的情况，按电能表计量关系进行扣减。</w:t>
      </w:r>
    </w:p>
    <w:p w14:paraId="07D2A401">
      <w:pPr>
        <w:keepNext w:val="0"/>
        <w:keepLines w:val="0"/>
        <w:pageBreakBefore w:val="0"/>
        <w:widowControl w:val="0"/>
        <w:numPr>
          <w:ilvl w:val="-1"/>
          <w:numId w:val="0"/>
        </w:numPr>
        <w:tabs>
          <w:tab w:val="left" w:pos="1843"/>
        </w:tabs>
        <w:kinsoku/>
        <w:wordWrap/>
        <w:overflowPunct/>
        <w:topLinePunct w:val="0"/>
        <w:autoSpaceDE/>
        <w:autoSpaceDN/>
        <w:bidi w:val="0"/>
        <w:adjustRightInd w:val="0"/>
        <w:snapToGrid w:val="0"/>
        <w:spacing w:line="580" w:lineRule="exact"/>
        <w:ind w:left="0" w:leftChars="0" w:firstLine="627" w:firstLineChars="200"/>
        <w:textAlignment w:val="auto"/>
        <w:outlineLvl w:val="2"/>
        <w:rPr>
          <w:rFonts w:hint="default" w:ascii="Times New Roman" w:hAnsi="Times New Roman" w:eastAsia="方正仿宋_GBK" w:cs="Times New Roman"/>
          <w:b/>
          <w:bCs/>
          <w:color w:val="auto"/>
          <w:spacing w:val="-4"/>
          <w:sz w:val="32"/>
          <w:szCs w:val="32"/>
          <w:highlight w:val="none"/>
          <w:lang w:val="en-US" w:eastAsia="zh-CN"/>
        </w:rPr>
      </w:pPr>
      <w:r>
        <w:rPr>
          <w:rFonts w:hint="default" w:ascii="Times New Roman" w:hAnsi="Times New Roman" w:eastAsia="方正仿宋_GBK" w:cs="Times New Roman"/>
          <w:b/>
          <w:bCs/>
          <w:color w:val="auto"/>
          <w:spacing w:val="-4"/>
          <w:sz w:val="32"/>
          <w:szCs w:val="32"/>
          <w:highlight w:val="none"/>
          <w:lang w:val="en-US" w:eastAsia="zh-CN"/>
        </w:rPr>
        <w:t>2．有效响应判定方法</w:t>
      </w:r>
    </w:p>
    <w:p w14:paraId="75340E87">
      <w:pPr>
        <w:keepNext w:val="0"/>
        <w:keepLines w:val="0"/>
        <w:pageBreakBefore w:val="0"/>
        <w:widowControl w:val="0"/>
        <w:tabs>
          <w:tab w:val="left" w:pos="1843"/>
        </w:tabs>
        <w:kinsoku/>
        <w:wordWrap/>
        <w:overflowPunct/>
        <w:topLinePunct w:val="0"/>
        <w:autoSpaceDE/>
        <w:autoSpaceDN/>
        <w:bidi w:val="0"/>
        <w:adjustRightInd w:val="0"/>
        <w:snapToGrid w:val="0"/>
        <w:spacing w:line="600" w:lineRule="exact"/>
        <w:ind w:firstLine="624" w:firstLineChars="200"/>
        <w:jc w:val="both"/>
        <w:textAlignment w:val="auto"/>
        <w:outlineLvl w:val="9"/>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电网企业根据</w:t>
      </w:r>
      <w:r>
        <w:rPr>
          <w:rFonts w:hint="default" w:ascii="Times New Roman" w:hAnsi="Times New Roman" w:eastAsia="方正仿宋_GBK" w:cs="Times New Roman"/>
          <w:color w:val="auto"/>
          <w:spacing w:val="-4"/>
          <w:sz w:val="32"/>
          <w:szCs w:val="32"/>
          <w:highlight w:val="none"/>
          <w:lang w:val="zh-CN" w:eastAsia="zh-CN"/>
        </w:rPr>
        <w:t>结算表计数据</w:t>
      </w:r>
      <w:r>
        <w:rPr>
          <w:rFonts w:hint="default" w:ascii="Times New Roman" w:hAnsi="Times New Roman" w:eastAsia="方正仿宋_GBK" w:cs="Times New Roman"/>
          <w:color w:val="auto"/>
          <w:spacing w:val="-4"/>
          <w:sz w:val="32"/>
          <w:szCs w:val="32"/>
          <w:highlight w:val="none"/>
          <w:lang w:val="en-US" w:eastAsia="zh-CN"/>
        </w:rPr>
        <w:t>，按小时对参与主体参与削峰/填谷需求响应的有效性进行评估测算。</w:t>
      </w:r>
    </w:p>
    <w:p w14:paraId="0ABE39E7">
      <w:pPr>
        <w:keepNext w:val="0"/>
        <w:keepLines w:val="0"/>
        <w:pageBreakBefore w:val="0"/>
        <w:widowControl w:val="0"/>
        <w:tabs>
          <w:tab w:val="left" w:pos="1843"/>
        </w:tabs>
        <w:kinsoku/>
        <w:wordWrap/>
        <w:overflowPunct/>
        <w:topLinePunct w:val="0"/>
        <w:autoSpaceDE/>
        <w:autoSpaceDN/>
        <w:bidi w:val="0"/>
        <w:adjustRightInd w:val="0"/>
        <w:snapToGrid w:val="0"/>
        <w:spacing w:line="600" w:lineRule="exact"/>
        <w:ind w:firstLine="624" w:firstLineChars="200"/>
        <w:jc w:val="both"/>
        <w:textAlignment w:val="auto"/>
        <w:outlineLvl w:val="2"/>
        <w:rPr>
          <w:rFonts w:hint="eastAsia" w:ascii="Times New Roman" w:hAnsi="Times New Roman" w:eastAsia="方正仿宋_GBK" w:cs="Times New Roman"/>
          <w:b/>
          <w:bCs/>
          <w:color w:val="auto"/>
          <w:spacing w:val="-4"/>
          <w:sz w:val="32"/>
          <w:szCs w:val="32"/>
          <w:highlight w:val="none"/>
          <w:lang w:val="en-US" w:eastAsia="zh"/>
          <w:woUserID w:val="1"/>
        </w:rPr>
      </w:pPr>
      <w:r>
        <w:rPr>
          <w:rFonts w:hint="default" w:ascii="Times New Roman" w:hAnsi="Times New Roman" w:eastAsia="方正仿宋_GBK" w:cs="Times New Roman"/>
          <w:b w:val="0"/>
          <w:bCs w:val="0"/>
          <w:color w:val="auto"/>
          <w:spacing w:val="-4"/>
          <w:sz w:val="32"/>
          <w:szCs w:val="32"/>
          <w:highlight w:val="none"/>
          <w:lang w:val="en-US" w:eastAsia="zh-CN"/>
        </w:rPr>
        <w:t>（1）削峰需求响应有效性判定</w:t>
      </w:r>
      <w:r>
        <w:rPr>
          <w:rFonts w:hint="eastAsia" w:eastAsia="方正仿宋_GBK" w:cs="Times New Roman"/>
          <w:b w:val="0"/>
          <w:bCs w:val="0"/>
          <w:color w:val="auto"/>
          <w:spacing w:val="-4"/>
          <w:sz w:val="32"/>
          <w:szCs w:val="32"/>
          <w:highlight w:val="none"/>
          <w:lang w:val="en-US" w:eastAsia="zh"/>
          <w:woUserID w:val="1"/>
        </w:rPr>
        <w:t>。</w:t>
      </w:r>
    </w:p>
    <w:p w14:paraId="1AC3C22A">
      <w:pPr>
        <w:keepNext w:val="0"/>
        <w:keepLines w:val="0"/>
        <w:pageBreakBefore w:val="0"/>
        <w:widowControl w:val="0"/>
        <w:tabs>
          <w:tab w:val="left" w:pos="1843"/>
        </w:tabs>
        <w:kinsoku/>
        <w:wordWrap/>
        <w:overflowPunct/>
        <w:topLinePunct w:val="0"/>
        <w:autoSpaceDE/>
        <w:autoSpaceDN/>
        <w:bidi w:val="0"/>
        <w:adjustRightInd w:val="0"/>
        <w:snapToGrid w:val="0"/>
        <w:spacing w:line="600" w:lineRule="exact"/>
        <w:ind w:firstLine="624" w:firstLineChars="200"/>
        <w:jc w:val="both"/>
        <w:textAlignment w:val="auto"/>
        <w:outlineLvl w:val="9"/>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参与主体在响应时段内按小时同时满足以下条件则认定为有效响应：</w:t>
      </w:r>
    </w:p>
    <w:p w14:paraId="1C7714F9">
      <w:pPr>
        <w:keepNext w:val="0"/>
        <w:keepLines w:val="0"/>
        <w:pageBreakBefore w:val="0"/>
        <w:widowControl w:val="0"/>
        <w:tabs>
          <w:tab w:val="left" w:pos="1843"/>
        </w:tabs>
        <w:kinsoku/>
        <w:wordWrap/>
        <w:overflowPunct/>
        <w:topLinePunct w:val="0"/>
        <w:autoSpaceDE/>
        <w:autoSpaceDN/>
        <w:bidi w:val="0"/>
        <w:adjustRightInd w:val="0"/>
        <w:snapToGrid w:val="0"/>
        <w:spacing w:line="600" w:lineRule="exact"/>
        <w:ind w:firstLine="624" w:firstLineChars="200"/>
        <w:jc w:val="both"/>
        <w:textAlignment w:val="auto"/>
        <w:outlineLvl w:val="9"/>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实际平均负荷＜基线平均负荷</w:t>
      </w:r>
    </w:p>
    <w:p w14:paraId="598CDFFA">
      <w:pPr>
        <w:keepNext w:val="0"/>
        <w:keepLines w:val="0"/>
        <w:pageBreakBefore w:val="0"/>
        <w:widowControl w:val="0"/>
        <w:tabs>
          <w:tab w:val="left" w:pos="1843"/>
        </w:tabs>
        <w:kinsoku/>
        <w:wordWrap/>
        <w:overflowPunct/>
        <w:topLinePunct w:val="0"/>
        <w:autoSpaceDE/>
        <w:autoSpaceDN/>
        <w:bidi w:val="0"/>
        <w:adjustRightInd w:val="0"/>
        <w:snapToGrid w:val="0"/>
        <w:spacing w:line="600" w:lineRule="exact"/>
        <w:ind w:firstLine="624" w:firstLineChars="200"/>
        <w:jc w:val="both"/>
        <w:textAlignment w:val="auto"/>
        <w:outlineLvl w:val="9"/>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实际最大负荷≤基线最大负荷</w:t>
      </w:r>
    </w:p>
    <w:p w14:paraId="05F288CC">
      <w:pPr>
        <w:keepNext w:val="0"/>
        <w:keepLines w:val="0"/>
        <w:pageBreakBefore w:val="0"/>
        <w:widowControl w:val="0"/>
        <w:tabs>
          <w:tab w:val="left" w:pos="1843"/>
        </w:tabs>
        <w:kinsoku/>
        <w:wordWrap/>
        <w:overflowPunct/>
        <w:topLinePunct w:val="0"/>
        <w:autoSpaceDE/>
        <w:autoSpaceDN/>
        <w:bidi w:val="0"/>
        <w:adjustRightInd w:val="0"/>
        <w:snapToGrid w:val="0"/>
        <w:spacing w:line="600" w:lineRule="exact"/>
        <w:ind w:firstLine="624" w:firstLineChars="200"/>
        <w:jc w:val="both"/>
        <w:textAlignment w:val="auto"/>
        <w:outlineLvl w:val="9"/>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负荷响应率≥80%（负荷响应率=削峰响应容量/中标容量）</w:t>
      </w:r>
    </w:p>
    <w:p w14:paraId="0ABD0AF6">
      <w:pPr>
        <w:keepNext w:val="0"/>
        <w:keepLines w:val="0"/>
        <w:pageBreakBefore w:val="0"/>
        <w:widowControl w:val="0"/>
        <w:tabs>
          <w:tab w:val="left" w:pos="1843"/>
        </w:tabs>
        <w:kinsoku/>
        <w:wordWrap/>
        <w:overflowPunct/>
        <w:topLinePunct w:val="0"/>
        <w:autoSpaceDE/>
        <w:autoSpaceDN/>
        <w:bidi w:val="0"/>
        <w:adjustRightInd w:val="0"/>
        <w:snapToGrid w:val="0"/>
        <w:spacing w:line="600" w:lineRule="exact"/>
        <w:ind w:firstLine="624" w:firstLineChars="200"/>
        <w:jc w:val="both"/>
        <w:textAlignment w:val="auto"/>
        <w:outlineLvl w:val="9"/>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其中，实际平均负荷：执行日某小时内4个时刻点负荷的平均值；实际最大负荷：执行日某小时内4个时刻点负荷的最大值；削峰响应容量=基线平均负荷－实际平均负荷。</w:t>
      </w:r>
    </w:p>
    <w:p w14:paraId="32FA0A8A">
      <w:pPr>
        <w:keepNext w:val="0"/>
        <w:keepLines w:val="0"/>
        <w:pageBreakBefore w:val="0"/>
        <w:widowControl w:val="0"/>
        <w:tabs>
          <w:tab w:val="left" w:pos="1843"/>
        </w:tabs>
        <w:kinsoku/>
        <w:wordWrap/>
        <w:overflowPunct/>
        <w:topLinePunct w:val="0"/>
        <w:autoSpaceDE/>
        <w:autoSpaceDN/>
        <w:bidi w:val="0"/>
        <w:adjustRightInd w:val="0"/>
        <w:snapToGrid w:val="0"/>
        <w:spacing w:line="600" w:lineRule="exact"/>
        <w:ind w:firstLine="624" w:firstLineChars="200"/>
        <w:jc w:val="both"/>
        <w:textAlignment w:val="auto"/>
        <w:outlineLvl w:val="2"/>
        <w:rPr>
          <w:rFonts w:hint="eastAsia" w:ascii="Times New Roman" w:hAnsi="Times New Roman" w:eastAsia="方正仿宋_GBK" w:cs="Times New Roman"/>
          <w:b w:val="0"/>
          <w:bCs w:val="0"/>
          <w:color w:val="auto"/>
          <w:spacing w:val="-4"/>
          <w:sz w:val="32"/>
          <w:szCs w:val="32"/>
          <w:highlight w:val="none"/>
          <w:lang w:val="en-US" w:eastAsia="zh"/>
          <w:woUserID w:val="1"/>
        </w:rPr>
      </w:pPr>
      <w:r>
        <w:rPr>
          <w:rFonts w:hint="default" w:ascii="Times New Roman" w:hAnsi="Times New Roman" w:eastAsia="方正仿宋_GBK" w:cs="Times New Roman"/>
          <w:b w:val="0"/>
          <w:bCs w:val="0"/>
          <w:color w:val="auto"/>
          <w:spacing w:val="-4"/>
          <w:sz w:val="32"/>
          <w:szCs w:val="32"/>
          <w:highlight w:val="none"/>
          <w:lang w:val="en-US" w:eastAsia="zh-CN"/>
        </w:rPr>
        <w:t>（2）填谷需求响应有效性判定</w:t>
      </w:r>
      <w:r>
        <w:rPr>
          <w:rFonts w:hint="eastAsia" w:eastAsia="方正仿宋_GBK" w:cs="Times New Roman"/>
          <w:b w:val="0"/>
          <w:bCs w:val="0"/>
          <w:color w:val="auto"/>
          <w:spacing w:val="-4"/>
          <w:sz w:val="32"/>
          <w:szCs w:val="32"/>
          <w:highlight w:val="none"/>
          <w:lang w:val="en-US" w:eastAsia="zh"/>
          <w:woUserID w:val="1"/>
        </w:rPr>
        <w:t>。</w:t>
      </w:r>
    </w:p>
    <w:p w14:paraId="74205FBB">
      <w:pPr>
        <w:keepNext w:val="0"/>
        <w:keepLines w:val="0"/>
        <w:pageBreakBefore w:val="0"/>
        <w:widowControl w:val="0"/>
        <w:tabs>
          <w:tab w:val="left" w:pos="1843"/>
        </w:tabs>
        <w:kinsoku/>
        <w:wordWrap/>
        <w:overflowPunct/>
        <w:topLinePunct w:val="0"/>
        <w:autoSpaceDE/>
        <w:autoSpaceDN/>
        <w:bidi w:val="0"/>
        <w:adjustRightInd w:val="0"/>
        <w:snapToGrid w:val="0"/>
        <w:spacing w:line="600" w:lineRule="exact"/>
        <w:ind w:firstLine="624" w:firstLineChars="200"/>
        <w:jc w:val="both"/>
        <w:textAlignment w:val="auto"/>
        <w:outlineLvl w:val="9"/>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参与主体在响应时段内按小时同时满足以下条件则认定为有效响应：</w:t>
      </w:r>
    </w:p>
    <w:p w14:paraId="17031098">
      <w:pPr>
        <w:keepNext w:val="0"/>
        <w:keepLines w:val="0"/>
        <w:pageBreakBefore w:val="0"/>
        <w:widowControl w:val="0"/>
        <w:tabs>
          <w:tab w:val="left" w:pos="1843"/>
        </w:tabs>
        <w:kinsoku/>
        <w:wordWrap/>
        <w:overflowPunct/>
        <w:topLinePunct w:val="0"/>
        <w:autoSpaceDE/>
        <w:autoSpaceDN/>
        <w:bidi w:val="0"/>
        <w:adjustRightInd w:val="0"/>
        <w:snapToGrid w:val="0"/>
        <w:spacing w:line="600" w:lineRule="exact"/>
        <w:ind w:firstLine="624" w:firstLineChars="200"/>
        <w:jc w:val="both"/>
        <w:textAlignment w:val="auto"/>
        <w:outlineLvl w:val="9"/>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实际平均负荷＞基线平均负荷</w:t>
      </w:r>
    </w:p>
    <w:p w14:paraId="53735650">
      <w:pPr>
        <w:keepNext w:val="0"/>
        <w:keepLines w:val="0"/>
        <w:pageBreakBefore w:val="0"/>
        <w:widowControl w:val="0"/>
        <w:tabs>
          <w:tab w:val="left" w:pos="1843"/>
        </w:tabs>
        <w:kinsoku/>
        <w:wordWrap/>
        <w:overflowPunct/>
        <w:topLinePunct w:val="0"/>
        <w:autoSpaceDE/>
        <w:autoSpaceDN/>
        <w:bidi w:val="0"/>
        <w:adjustRightInd w:val="0"/>
        <w:snapToGrid w:val="0"/>
        <w:spacing w:line="600" w:lineRule="exact"/>
        <w:ind w:firstLine="624" w:firstLineChars="200"/>
        <w:jc w:val="both"/>
        <w:textAlignment w:val="auto"/>
        <w:outlineLvl w:val="9"/>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实际最小负荷≥基线最小负荷</w:t>
      </w:r>
    </w:p>
    <w:p w14:paraId="268ACB62">
      <w:pPr>
        <w:keepNext w:val="0"/>
        <w:keepLines w:val="0"/>
        <w:pageBreakBefore w:val="0"/>
        <w:widowControl w:val="0"/>
        <w:tabs>
          <w:tab w:val="left" w:pos="1843"/>
        </w:tabs>
        <w:kinsoku/>
        <w:wordWrap/>
        <w:overflowPunct/>
        <w:topLinePunct w:val="0"/>
        <w:autoSpaceDE/>
        <w:autoSpaceDN/>
        <w:bidi w:val="0"/>
        <w:adjustRightInd w:val="0"/>
        <w:snapToGrid w:val="0"/>
        <w:spacing w:line="600" w:lineRule="exact"/>
        <w:ind w:firstLine="624" w:firstLineChars="200"/>
        <w:jc w:val="both"/>
        <w:textAlignment w:val="auto"/>
        <w:outlineLvl w:val="9"/>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负荷响应率≥80%（负荷响应率=填谷响应容量/中标容量）</w:t>
      </w:r>
    </w:p>
    <w:p w14:paraId="73922262">
      <w:pPr>
        <w:keepNext w:val="0"/>
        <w:keepLines w:val="0"/>
        <w:pageBreakBefore w:val="0"/>
        <w:widowControl w:val="0"/>
        <w:tabs>
          <w:tab w:val="left" w:pos="1843"/>
        </w:tabs>
        <w:kinsoku/>
        <w:wordWrap/>
        <w:overflowPunct/>
        <w:topLinePunct w:val="0"/>
        <w:autoSpaceDE/>
        <w:autoSpaceDN/>
        <w:bidi w:val="0"/>
        <w:adjustRightInd w:val="0"/>
        <w:snapToGrid w:val="0"/>
        <w:spacing w:line="600" w:lineRule="exact"/>
        <w:ind w:firstLine="624" w:firstLineChars="200"/>
        <w:jc w:val="both"/>
        <w:textAlignment w:val="auto"/>
        <w:outlineLvl w:val="9"/>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其中，实际最小负荷：执行日某小时内4个时刻点负荷的最小值；填谷响应容量=实际平均负荷－基线平均负荷。</w:t>
      </w:r>
    </w:p>
    <w:p w14:paraId="4800C549">
      <w:pPr>
        <w:keepNext w:val="0"/>
        <w:keepLines w:val="0"/>
        <w:pageBreakBefore w:val="0"/>
        <w:widowControl w:val="0"/>
        <w:tabs>
          <w:tab w:val="left" w:pos="1843"/>
        </w:tabs>
        <w:kinsoku/>
        <w:wordWrap/>
        <w:overflowPunct/>
        <w:topLinePunct w:val="0"/>
        <w:autoSpaceDE/>
        <w:autoSpaceDN/>
        <w:bidi w:val="0"/>
        <w:adjustRightInd w:val="0"/>
        <w:snapToGrid w:val="0"/>
        <w:spacing w:line="600" w:lineRule="exact"/>
        <w:ind w:firstLine="624" w:firstLineChars="200"/>
        <w:jc w:val="both"/>
        <w:textAlignment w:val="auto"/>
        <w:outlineLvl w:val="2"/>
        <w:rPr>
          <w:rFonts w:hint="eastAsia" w:ascii="Times New Roman" w:hAnsi="Times New Roman" w:eastAsia="方正仿宋_GBK" w:cs="Times New Roman"/>
          <w:b w:val="0"/>
          <w:bCs w:val="0"/>
          <w:color w:val="auto"/>
          <w:spacing w:val="-4"/>
          <w:sz w:val="32"/>
          <w:szCs w:val="32"/>
          <w:highlight w:val="none"/>
          <w:lang w:val="en-US" w:eastAsia="zh"/>
          <w:woUserID w:val="1"/>
        </w:rPr>
      </w:pPr>
      <w:r>
        <w:rPr>
          <w:rFonts w:hint="default" w:ascii="Times New Roman" w:hAnsi="Times New Roman" w:eastAsia="方正仿宋_GBK" w:cs="Times New Roman"/>
          <w:b w:val="0"/>
          <w:bCs w:val="0"/>
          <w:color w:val="auto"/>
          <w:spacing w:val="-4"/>
          <w:sz w:val="32"/>
          <w:szCs w:val="32"/>
          <w:highlight w:val="none"/>
          <w:lang w:val="en-US" w:eastAsia="zh-CN"/>
        </w:rPr>
        <w:t>（3）有效响应容量</w:t>
      </w:r>
      <w:r>
        <w:rPr>
          <w:rFonts w:hint="eastAsia" w:eastAsia="方正仿宋_GBK" w:cs="Times New Roman"/>
          <w:b w:val="0"/>
          <w:bCs w:val="0"/>
          <w:color w:val="auto"/>
          <w:spacing w:val="-4"/>
          <w:sz w:val="32"/>
          <w:szCs w:val="32"/>
          <w:highlight w:val="none"/>
          <w:lang w:val="en-US" w:eastAsia="zh"/>
          <w:woUserID w:val="1"/>
        </w:rPr>
        <w:t>。</w:t>
      </w:r>
    </w:p>
    <w:p w14:paraId="1F7E87A4">
      <w:pPr>
        <w:keepNext w:val="0"/>
        <w:keepLines w:val="0"/>
        <w:pageBreakBefore w:val="0"/>
        <w:widowControl w:val="0"/>
        <w:tabs>
          <w:tab w:val="left" w:pos="1843"/>
        </w:tabs>
        <w:kinsoku/>
        <w:wordWrap/>
        <w:overflowPunct/>
        <w:topLinePunct w:val="0"/>
        <w:autoSpaceDE/>
        <w:autoSpaceDN/>
        <w:bidi w:val="0"/>
        <w:adjustRightInd w:val="0"/>
        <w:snapToGrid w:val="0"/>
        <w:spacing w:line="600" w:lineRule="exact"/>
        <w:ind w:firstLine="624" w:firstLineChars="200"/>
        <w:jc w:val="both"/>
        <w:textAlignment w:val="auto"/>
        <w:outlineLvl w:val="9"/>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参与主体在某小时内被认定为有效响应后，按表4确定有效响应容量。</w:t>
      </w:r>
    </w:p>
    <w:p w14:paraId="0247C391">
      <w:pPr>
        <w:pStyle w:val="4"/>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left="0" w:leftChars="0" w:firstLine="0" w:firstLineChars="0"/>
        <w:jc w:val="center"/>
        <w:textAlignment w:val="auto"/>
        <w:outlineLvl w:val="9"/>
        <w:rPr>
          <w:rFonts w:hint="default" w:ascii="Times New Roman" w:hAnsi="Times New Roman" w:eastAsia="方正仿宋_GBK" w:cs="Times New Roman"/>
          <w:color w:val="auto"/>
          <w:spacing w:val="-4"/>
          <w:sz w:val="28"/>
          <w:szCs w:val="28"/>
          <w:highlight w:val="none"/>
        </w:rPr>
      </w:pPr>
      <w:r>
        <w:rPr>
          <w:rFonts w:hint="default" w:ascii="Times New Roman" w:hAnsi="Times New Roman" w:eastAsia="方正仿宋_GBK" w:cs="Times New Roman"/>
          <w:color w:val="auto"/>
          <w:spacing w:val="-4"/>
          <w:kern w:val="2"/>
          <w:sz w:val="32"/>
          <w:szCs w:val="32"/>
          <w:highlight w:val="none"/>
          <w:lang w:val="en-US" w:eastAsia="zh-CN" w:bidi="ar-SA"/>
        </w:rPr>
        <w:t>表</w:t>
      </w:r>
      <w:r>
        <w:rPr>
          <w:rFonts w:hint="default" w:ascii="Times New Roman" w:hAnsi="Times New Roman" w:eastAsia="方正仿宋_GBK" w:cs="Times New Roman"/>
          <w:color w:val="auto"/>
          <w:spacing w:val="-4"/>
          <w:sz w:val="32"/>
          <w:szCs w:val="32"/>
          <w:highlight w:val="none"/>
          <w:lang w:val="en-US" w:eastAsia="zh-CN"/>
        </w:rPr>
        <w:t xml:space="preserve">4 </w:t>
      </w:r>
      <w:r>
        <w:rPr>
          <w:rFonts w:hint="default" w:ascii="Times New Roman" w:hAnsi="Times New Roman" w:eastAsia="方正仿宋_GBK" w:cs="Times New Roman"/>
          <w:color w:val="auto"/>
          <w:spacing w:val="-4"/>
          <w:sz w:val="28"/>
          <w:szCs w:val="28"/>
          <w:highlight w:val="none"/>
          <w:lang w:val="en-US" w:eastAsia="zh-CN"/>
        </w:rPr>
        <w:t>有效响应容量</w:t>
      </w:r>
    </w:p>
    <w:tbl>
      <w:tblPr>
        <w:tblStyle w:val="13"/>
        <w:tblW w:w="9396" w:type="dxa"/>
        <w:jc w:val="center"/>
        <w:tblLayout w:type="autofit"/>
        <w:tblCellMar>
          <w:top w:w="0" w:type="dxa"/>
          <w:left w:w="108" w:type="dxa"/>
          <w:bottom w:w="0" w:type="dxa"/>
          <w:right w:w="108" w:type="dxa"/>
        </w:tblCellMar>
      </w:tblPr>
      <w:tblGrid>
        <w:gridCol w:w="3472"/>
        <w:gridCol w:w="5924"/>
      </w:tblGrid>
      <w:tr w14:paraId="4700058E">
        <w:tblPrEx>
          <w:tblCellMar>
            <w:top w:w="0" w:type="dxa"/>
            <w:left w:w="108" w:type="dxa"/>
            <w:bottom w:w="0" w:type="dxa"/>
            <w:right w:w="108" w:type="dxa"/>
          </w:tblCellMar>
        </w:tblPrEx>
        <w:trPr>
          <w:trHeight w:val="567" w:hRule="atLeast"/>
          <w:jc w:val="center"/>
        </w:trPr>
        <w:tc>
          <w:tcPr>
            <w:tcW w:w="3472" w:type="dxa"/>
            <w:tcBorders>
              <w:top w:val="single" w:color="000000" w:sz="4" w:space="0"/>
              <w:left w:val="single" w:color="000000" w:sz="4" w:space="0"/>
              <w:bottom w:val="single" w:color="000000" w:sz="4" w:space="0"/>
              <w:right w:val="single" w:color="000000" w:sz="4" w:space="0"/>
            </w:tcBorders>
            <w:noWrap w:val="0"/>
            <w:vAlign w:val="center"/>
          </w:tcPr>
          <w:p w14:paraId="125FDC24">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left="0" w:leftChars="0" w:firstLine="0" w:firstLineChars="0"/>
              <w:jc w:val="center"/>
              <w:textAlignment w:val="auto"/>
              <w:outlineLvl w:val="9"/>
              <w:rPr>
                <w:rFonts w:hint="default" w:ascii="Times New Roman" w:hAnsi="Times New Roman" w:eastAsia="方正仿宋_GBK" w:cs="Times New Roman"/>
                <w:b/>
                <w:bCs/>
                <w:color w:val="auto"/>
                <w:spacing w:val="-4"/>
                <w:sz w:val="28"/>
                <w:szCs w:val="28"/>
                <w:highlight w:val="none"/>
                <w:lang w:eastAsia="zh-CN"/>
              </w:rPr>
            </w:pPr>
            <w:r>
              <w:rPr>
                <w:rFonts w:hint="default" w:ascii="Times New Roman" w:hAnsi="Times New Roman" w:eastAsia="方正仿宋_GBK" w:cs="Times New Roman"/>
                <w:b/>
                <w:bCs/>
                <w:color w:val="auto"/>
                <w:spacing w:val="-4"/>
                <w:sz w:val="28"/>
                <w:szCs w:val="28"/>
                <w:highlight w:val="none"/>
                <w:lang w:eastAsia="zh-CN"/>
              </w:rPr>
              <w:t>条件</w:t>
            </w:r>
          </w:p>
        </w:tc>
        <w:tc>
          <w:tcPr>
            <w:tcW w:w="5924" w:type="dxa"/>
            <w:tcBorders>
              <w:top w:val="single" w:color="000000" w:sz="4" w:space="0"/>
              <w:left w:val="single" w:color="000000" w:sz="4" w:space="0"/>
              <w:bottom w:val="single" w:color="000000" w:sz="4" w:space="0"/>
              <w:right w:val="single" w:color="000000" w:sz="4" w:space="0"/>
            </w:tcBorders>
            <w:noWrap w:val="0"/>
            <w:vAlign w:val="center"/>
          </w:tcPr>
          <w:p w14:paraId="7DCF4A9B">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left="0" w:leftChars="0" w:firstLine="0" w:firstLineChars="0"/>
              <w:jc w:val="center"/>
              <w:textAlignment w:val="auto"/>
              <w:outlineLvl w:val="9"/>
              <w:rPr>
                <w:rFonts w:hint="default" w:ascii="Times New Roman" w:hAnsi="Times New Roman" w:eastAsia="方正仿宋_GBK" w:cs="Times New Roman"/>
                <w:b/>
                <w:bCs/>
                <w:color w:val="auto"/>
                <w:spacing w:val="-4"/>
                <w:sz w:val="28"/>
                <w:szCs w:val="28"/>
                <w:highlight w:val="none"/>
                <w:lang w:eastAsia="zh-CN"/>
              </w:rPr>
            </w:pPr>
            <w:r>
              <w:rPr>
                <w:rFonts w:hint="default" w:ascii="Times New Roman" w:hAnsi="Times New Roman" w:eastAsia="方正仿宋_GBK" w:cs="Times New Roman"/>
                <w:b/>
                <w:bCs/>
                <w:color w:val="auto"/>
                <w:spacing w:val="-4"/>
                <w:sz w:val="28"/>
                <w:szCs w:val="28"/>
                <w:highlight w:val="none"/>
                <w:lang w:eastAsia="zh-CN"/>
              </w:rPr>
              <w:t>有效响应容量</w:t>
            </w:r>
          </w:p>
        </w:tc>
      </w:tr>
      <w:tr w14:paraId="71512987">
        <w:tblPrEx>
          <w:tblCellMar>
            <w:top w:w="0" w:type="dxa"/>
            <w:left w:w="108" w:type="dxa"/>
            <w:bottom w:w="0" w:type="dxa"/>
            <w:right w:w="108" w:type="dxa"/>
          </w:tblCellMar>
        </w:tblPrEx>
        <w:trPr>
          <w:trHeight w:val="567" w:hRule="atLeast"/>
          <w:jc w:val="center"/>
        </w:trPr>
        <w:tc>
          <w:tcPr>
            <w:tcW w:w="3472" w:type="dxa"/>
            <w:tcBorders>
              <w:top w:val="single" w:color="000000" w:sz="4" w:space="0"/>
              <w:left w:val="single" w:color="000000" w:sz="4" w:space="0"/>
              <w:right w:val="single" w:color="000000" w:sz="4" w:space="0"/>
            </w:tcBorders>
            <w:noWrap w:val="0"/>
            <w:vAlign w:val="center"/>
          </w:tcPr>
          <w:p w14:paraId="59D2967D">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default" w:ascii="Times New Roman" w:hAnsi="Times New Roman" w:eastAsia="方正仿宋_GBK" w:cs="Times New Roman"/>
                <w:color w:val="auto"/>
                <w:spacing w:val="-4"/>
                <w:sz w:val="28"/>
                <w:szCs w:val="28"/>
                <w:highlight w:val="none"/>
                <w:lang w:val="en-US" w:eastAsia="zh-CN"/>
              </w:rPr>
            </w:pPr>
            <w:r>
              <w:rPr>
                <w:rFonts w:hint="default" w:ascii="Times New Roman" w:hAnsi="Times New Roman" w:eastAsia="方正仿宋_GBK" w:cs="Times New Roman"/>
                <w:color w:val="auto"/>
                <w:kern w:val="0"/>
                <w:sz w:val="28"/>
                <w:szCs w:val="28"/>
                <w:highlight w:val="none"/>
                <w:lang w:val="en-US" w:eastAsia="zh-CN" w:bidi="ar"/>
              </w:rPr>
              <w:t>80%≤</w:t>
            </w:r>
            <w:r>
              <w:rPr>
                <w:rFonts w:hint="default" w:ascii="Times New Roman" w:hAnsi="Times New Roman" w:eastAsia="方正仿宋_GBK" w:cs="Times New Roman"/>
                <w:color w:val="auto"/>
                <w:kern w:val="0"/>
                <w:sz w:val="28"/>
                <w:szCs w:val="28"/>
                <w:highlight w:val="none"/>
                <w:lang w:eastAsia="zh-CN" w:bidi="ar"/>
              </w:rPr>
              <w:t>负荷响应率</w:t>
            </w:r>
            <w:r>
              <w:rPr>
                <w:rFonts w:hint="default" w:ascii="Times New Roman" w:hAnsi="Times New Roman" w:eastAsia="方正仿宋_GBK" w:cs="Times New Roman"/>
                <w:color w:val="auto"/>
                <w:kern w:val="0"/>
                <w:sz w:val="28"/>
                <w:szCs w:val="28"/>
                <w:highlight w:val="none"/>
                <w:lang w:val="en-US" w:eastAsia="zh-CN" w:bidi="ar"/>
              </w:rPr>
              <w:t>≤150%</w:t>
            </w:r>
          </w:p>
        </w:tc>
        <w:tc>
          <w:tcPr>
            <w:tcW w:w="5924" w:type="dxa"/>
            <w:tcBorders>
              <w:top w:val="single" w:color="000000" w:sz="4" w:space="0"/>
              <w:left w:val="single" w:color="000000" w:sz="4" w:space="0"/>
              <w:bottom w:val="single" w:color="000000" w:sz="4" w:space="0"/>
              <w:right w:val="single" w:color="000000" w:sz="4" w:space="0"/>
            </w:tcBorders>
            <w:noWrap w:val="0"/>
            <w:vAlign w:val="center"/>
          </w:tcPr>
          <w:p w14:paraId="2E902D2E">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default" w:ascii="Times New Roman" w:hAnsi="Times New Roman" w:eastAsia="方正仿宋_GBK" w:cs="Times New Roman"/>
                <w:color w:val="auto"/>
                <w:spacing w:val="-4"/>
                <w:sz w:val="28"/>
                <w:szCs w:val="28"/>
                <w:highlight w:val="none"/>
                <w:lang w:val="en-US" w:eastAsia="zh-CN"/>
              </w:rPr>
            </w:pPr>
            <w:r>
              <w:rPr>
                <w:rFonts w:hint="default" w:ascii="Times New Roman" w:hAnsi="Times New Roman" w:eastAsia="方正仿宋_GBK" w:cs="Times New Roman"/>
                <w:color w:val="auto"/>
                <w:spacing w:val="-4"/>
                <w:sz w:val="28"/>
                <w:szCs w:val="28"/>
                <w:highlight w:val="none"/>
                <w:lang w:val="en-US" w:eastAsia="zh-CN"/>
              </w:rPr>
              <w:t>削峰/填谷响应容量*100%</w:t>
            </w:r>
          </w:p>
        </w:tc>
      </w:tr>
      <w:tr w14:paraId="003C5F04">
        <w:tblPrEx>
          <w:tblCellMar>
            <w:top w:w="0" w:type="dxa"/>
            <w:left w:w="108" w:type="dxa"/>
            <w:bottom w:w="0" w:type="dxa"/>
            <w:right w:w="108" w:type="dxa"/>
          </w:tblCellMar>
        </w:tblPrEx>
        <w:trPr>
          <w:trHeight w:val="567" w:hRule="atLeast"/>
          <w:jc w:val="center"/>
        </w:trPr>
        <w:tc>
          <w:tcPr>
            <w:tcW w:w="3472" w:type="dxa"/>
            <w:tcBorders>
              <w:top w:val="single" w:color="000000" w:sz="4" w:space="0"/>
              <w:left w:val="single" w:color="000000" w:sz="4" w:space="0"/>
              <w:bottom w:val="single" w:color="000000" w:sz="4" w:space="0"/>
              <w:right w:val="single" w:color="000000" w:sz="4" w:space="0"/>
            </w:tcBorders>
            <w:noWrap w:val="0"/>
            <w:vAlign w:val="center"/>
          </w:tcPr>
          <w:p w14:paraId="7057323E">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default" w:ascii="Times New Roman" w:hAnsi="Times New Roman" w:eastAsia="方正仿宋_GBK" w:cs="Times New Roman"/>
                <w:color w:val="auto"/>
                <w:spacing w:val="-4"/>
                <w:sz w:val="28"/>
                <w:szCs w:val="28"/>
                <w:highlight w:val="none"/>
                <w:lang w:eastAsia="zh-CN"/>
              </w:rPr>
            </w:pPr>
            <w:r>
              <w:rPr>
                <w:rFonts w:hint="default" w:ascii="Times New Roman" w:hAnsi="Times New Roman" w:eastAsia="方正仿宋_GBK" w:cs="Times New Roman"/>
                <w:color w:val="auto"/>
                <w:kern w:val="0"/>
                <w:sz w:val="28"/>
                <w:szCs w:val="28"/>
                <w:highlight w:val="none"/>
                <w:lang w:eastAsia="zh-CN" w:bidi="ar"/>
              </w:rPr>
              <w:t>负荷响应率</w:t>
            </w:r>
            <w:r>
              <w:rPr>
                <w:rFonts w:hint="default" w:ascii="Times New Roman" w:hAnsi="Times New Roman" w:eastAsia="方正仿宋_GBK" w:cs="Times New Roman"/>
                <w:color w:val="auto"/>
                <w:kern w:val="0"/>
                <w:sz w:val="28"/>
                <w:szCs w:val="28"/>
                <w:highlight w:val="none"/>
                <w:lang w:val="en-US" w:eastAsia="zh-CN" w:bidi="ar"/>
              </w:rPr>
              <w:t>＞150%</w:t>
            </w:r>
          </w:p>
        </w:tc>
        <w:tc>
          <w:tcPr>
            <w:tcW w:w="5924" w:type="dxa"/>
            <w:tcBorders>
              <w:top w:val="single" w:color="000000" w:sz="4" w:space="0"/>
              <w:left w:val="single" w:color="000000" w:sz="4" w:space="0"/>
              <w:bottom w:val="single" w:color="000000" w:sz="4" w:space="0"/>
              <w:right w:val="single" w:color="000000" w:sz="4" w:space="0"/>
            </w:tcBorders>
            <w:noWrap w:val="0"/>
            <w:vAlign w:val="center"/>
          </w:tcPr>
          <w:p w14:paraId="67058166">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default" w:ascii="Times New Roman" w:hAnsi="Times New Roman" w:eastAsia="方正仿宋_GBK" w:cs="Times New Roman"/>
                <w:color w:val="auto"/>
                <w:spacing w:val="-4"/>
                <w:sz w:val="28"/>
                <w:szCs w:val="28"/>
                <w:highlight w:val="none"/>
                <w:lang w:val="en-US" w:eastAsia="zh-CN"/>
              </w:rPr>
            </w:pPr>
            <w:r>
              <w:rPr>
                <w:rFonts w:hint="default" w:ascii="Times New Roman" w:hAnsi="Times New Roman" w:eastAsia="方正仿宋_GBK" w:cs="Times New Roman"/>
                <w:color w:val="auto"/>
                <w:spacing w:val="-4"/>
                <w:sz w:val="28"/>
                <w:szCs w:val="28"/>
                <w:highlight w:val="none"/>
                <w:lang w:val="en-US" w:eastAsia="zh-CN"/>
              </w:rPr>
              <w:t>中标容量*150%+（削峰/填谷响应容量－中标容量*150%）*0.5</w:t>
            </w:r>
          </w:p>
        </w:tc>
      </w:tr>
    </w:tbl>
    <w:p w14:paraId="0F23ADFB">
      <w:pPr>
        <w:keepNext w:val="0"/>
        <w:keepLines w:val="0"/>
        <w:pageBreakBefore w:val="0"/>
        <w:numPr>
          <w:ilvl w:val="-1"/>
          <w:numId w:val="0"/>
        </w:numPr>
        <w:tabs>
          <w:tab w:val="left" w:pos="1843"/>
        </w:tabs>
        <w:kinsoku/>
        <w:wordWrap/>
        <w:overflowPunct/>
        <w:topLinePunct w:val="0"/>
        <w:autoSpaceDE/>
        <w:autoSpaceDN/>
        <w:bidi w:val="0"/>
        <w:adjustRightInd w:val="0"/>
        <w:snapToGrid w:val="0"/>
        <w:spacing w:line="580" w:lineRule="exact"/>
        <w:ind w:left="0" w:leftChars="0" w:firstLine="627" w:firstLineChars="200"/>
        <w:textAlignment w:val="auto"/>
        <w:outlineLvl w:val="2"/>
        <w:rPr>
          <w:rFonts w:hint="eastAsia" w:ascii="Times New Roman" w:hAnsi="Times New Roman" w:eastAsia="方正仿宋_GBK" w:cs="Times New Roman"/>
          <w:b/>
          <w:bCs/>
          <w:color w:val="auto"/>
          <w:spacing w:val="-4"/>
          <w:sz w:val="32"/>
          <w:szCs w:val="32"/>
          <w:highlight w:val="none"/>
          <w:lang w:val="en-US" w:eastAsia="zh"/>
          <w:woUserID w:val="1"/>
        </w:rPr>
      </w:pPr>
      <w:r>
        <w:rPr>
          <w:rFonts w:hint="default" w:ascii="Times New Roman" w:hAnsi="Times New Roman" w:eastAsia="方正仿宋_GBK" w:cs="Times New Roman"/>
          <w:b/>
          <w:bCs/>
          <w:color w:val="auto"/>
          <w:spacing w:val="-4"/>
          <w:sz w:val="32"/>
          <w:szCs w:val="32"/>
          <w:highlight w:val="none"/>
          <w:lang w:val="en-US" w:eastAsia="zh-CN"/>
        </w:rPr>
        <w:t>3．补贴费用</w:t>
      </w:r>
      <w:r>
        <w:rPr>
          <w:rFonts w:hint="eastAsia" w:eastAsia="方正仿宋_GBK" w:cs="Times New Roman"/>
          <w:b/>
          <w:bCs/>
          <w:color w:val="auto"/>
          <w:spacing w:val="-4"/>
          <w:sz w:val="32"/>
          <w:szCs w:val="32"/>
          <w:highlight w:val="none"/>
          <w:lang w:val="en-US" w:eastAsia="zh"/>
          <w:woUserID w:val="1"/>
        </w:rPr>
        <w:t>。</w:t>
      </w:r>
    </w:p>
    <w:p w14:paraId="4157F811">
      <w:pPr>
        <w:keepNext w:val="0"/>
        <w:keepLines w:val="0"/>
        <w:pageBreakBefore w:val="0"/>
        <w:tabs>
          <w:tab w:val="left" w:pos="1843"/>
        </w:tabs>
        <w:kinsoku/>
        <w:wordWrap/>
        <w:overflowPunct w:val="0"/>
        <w:topLinePunct w:val="0"/>
        <w:autoSpaceDE/>
        <w:autoSpaceDN/>
        <w:bidi w:val="0"/>
        <w:adjustRightInd w:val="0"/>
        <w:snapToGrid w:val="0"/>
        <w:spacing w:beforeLines="0" w:line="600" w:lineRule="exact"/>
        <w:ind w:firstLine="624" w:firstLineChars="200"/>
        <w:jc w:val="both"/>
        <w:textAlignment w:val="auto"/>
        <w:outlineLvl w:val="2"/>
        <w:rPr>
          <w:rFonts w:hint="eastAsia" w:ascii="Times New Roman" w:hAnsi="Times New Roman" w:eastAsia="方正仿宋_GBK" w:cs="Times New Roman"/>
          <w:b w:val="0"/>
          <w:bCs w:val="0"/>
          <w:color w:val="auto"/>
          <w:spacing w:val="-4"/>
          <w:sz w:val="32"/>
          <w:szCs w:val="32"/>
          <w:highlight w:val="none"/>
          <w:lang w:val="en-US" w:eastAsia="zh"/>
          <w:woUserID w:val="1"/>
        </w:rPr>
      </w:pPr>
      <w:r>
        <w:rPr>
          <w:rFonts w:hint="default" w:ascii="Times New Roman" w:hAnsi="Times New Roman" w:eastAsia="方正仿宋_GBK" w:cs="Times New Roman"/>
          <w:b w:val="0"/>
          <w:bCs w:val="0"/>
          <w:color w:val="auto"/>
          <w:spacing w:val="-4"/>
          <w:sz w:val="32"/>
          <w:szCs w:val="32"/>
          <w:highlight w:val="none"/>
          <w:lang w:val="en-US" w:eastAsia="zh-CN"/>
        </w:rPr>
        <w:t>（1）需求响应单次补贴</w:t>
      </w:r>
      <w:r>
        <w:rPr>
          <w:rFonts w:hint="eastAsia" w:eastAsia="方正仿宋_GBK" w:cs="Times New Roman"/>
          <w:b w:val="0"/>
          <w:bCs w:val="0"/>
          <w:color w:val="auto"/>
          <w:spacing w:val="-4"/>
          <w:sz w:val="32"/>
          <w:szCs w:val="32"/>
          <w:highlight w:val="none"/>
          <w:lang w:val="en-US" w:eastAsia="zh"/>
          <w:woUserID w:val="1"/>
        </w:rPr>
        <w:t>。</w:t>
      </w:r>
    </w:p>
    <w:p w14:paraId="0BD459D4">
      <w:pPr>
        <w:keepNext w:val="0"/>
        <w:keepLines w:val="0"/>
        <w:pageBreakBefore w:val="0"/>
        <w:tabs>
          <w:tab w:val="left" w:pos="1843"/>
        </w:tabs>
        <w:kinsoku/>
        <w:wordWrap/>
        <w:overflowPunct w:val="0"/>
        <w:topLinePunct w:val="0"/>
        <w:autoSpaceDE/>
        <w:autoSpaceDN/>
        <w:bidi w:val="0"/>
        <w:adjustRightInd w:val="0"/>
        <w:snapToGrid w:val="0"/>
        <w:spacing w:beforeLines="0" w:line="600" w:lineRule="exact"/>
        <w:ind w:firstLine="624" w:firstLineChars="200"/>
        <w:jc w:val="both"/>
        <w:textAlignment w:val="auto"/>
        <w:outlineLvl w:val="9"/>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需求响应结算工作按照“按次统计、统一结算”的原则实施，参与主体的单次补贴金额按照出清价格和响应容量进行核算，单次补贴金额为响应时段内各小时的补贴金额之和。</w:t>
      </w:r>
    </w:p>
    <w:p w14:paraId="01CB8E77">
      <w:pPr>
        <w:keepNext w:val="0"/>
        <w:keepLines w:val="0"/>
        <w:pageBreakBefore w:val="0"/>
        <w:tabs>
          <w:tab w:val="left" w:pos="1843"/>
        </w:tabs>
        <w:kinsoku/>
        <w:wordWrap/>
        <w:overflowPunct w:val="0"/>
        <w:topLinePunct w:val="0"/>
        <w:autoSpaceDE/>
        <w:autoSpaceDN/>
        <w:bidi w:val="0"/>
        <w:adjustRightInd w:val="0"/>
        <w:snapToGrid w:val="0"/>
        <w:spacing w:beforeLines="0" w:line="600" w:lineRule="exact"/>
        <w:ind w:firstLine="624" w:firstLineChars="200"/>
        <w:jc w:val="both"/>
        <w:textAlignment w:val="auto"/>
        <w:outlineLvl w:val="2"/>
        <w:rPr>
          <w:rFonts w:hint="default" w:ascii="Times New Roman" w:hAnsi="Times New Roman" w:eastAsia="方正仿宋_GBK" w:cs="Times New Roman"/>
          <w:color w:val="auto"/>
          <w:spacing w:val="-4"/>
          <w:sz w:val="32"/>
          <w:szCs w:val="32"/>
          <w:highlight w:val="none"/>
          <w:lang w:eastAsia="zh-CN"/>
        </w:rPr>
      </w:pPr>
      <w:r>
        <w:rPr>
          <w:rFonts w:hint="default" w:ascii="Times New Roman" w:hAnsi="Times New Roman" w:eastAsia="方正仿宋_GBK" w:cs="Times New Roman"/>
          <w:b w:val="0"/>
          <w:bCs w:val="0"/>
          <w:color w:val="auto"/>
          <w:spacing w:val="-4"/>
          <w:sz w:val="32"/>
          <w:szCs w:val="32"/>
          <w:highlight w:val="none"/>
          <w:lang w:val="en-US" w:eastAsia="zh-CN"/>
        </w:rPr>
        <w:t>电力用户：</w:t>
      </w:r>
      <w:r>
        <w:rPr>
          <w:rFonts w:hint="default" w:ascii="Times New Roman" w:hAnsi="Times New Roman" w:eastAsia="方正仿宋_GBK" w:cs="Times New Roman"/>
          <w:color w:val="auto"/>
          <w:spacing w:val="-4"/>
          <w:sz w:val="32"/>
          <w:szCs w:val="32"/>
          <w:highlight w:val="none"/>
        </w:rPr>
        <w:t>需求响应</w:t>
      </w:r>
      <w:r>
        <w:rPr>
          <w:rFonts w:hint="default" w:ascii="Times New Roman" w:hAnsi="Times New Roman" w:eastAsia="方正仿宋_GBK" w:cs="Times New Roman"/>
          <w:color w:val="auto"/>
          <w:sz w:val="32"/>
          <w:szCs w:val="32"/>
          <w:highlight w:val="none"/>
        </w:rPr>
        <w:t>单次</w:t>
      </w:r>
      <w:r>
        <w:rPr>
          <w:rFonts w:hint="default" w:ascii="Times New Roman" w:hAnsi="Times New Roman" w:eastAsia="方正仿宋_GBK" w:cs="Times New Roman"/>
          <w:color w:val="auto"/>
          <w:spacing w:val="-4"/>
          <w:sz w:val="32"/>
          <w:szCs w:val="32"/>
          <w:highlight w:val="none"/>
        </w:rPr>
        <w:t>补贴金额=</w:t>
      </w:r>
      <w:r>
        <w:rPr>
          <w:rFonts w:hint="default" w:ascii="Times New Roman" w:hAnsi="Times New Roman" w:eastAsia="方正仿宋_GBK" w:cs="Times New Roman"/>
          <w:color w:val="auto"/>
          <w:spacing w:val="-4"/>
          <w:sz w:val="32"/>
          <w:szCs w:val="32"/>
          <w:highlight w:val="none"/>
          <w:lang w:val="en-US" w:eastAsia="zh-CN"/>
        </w:rPr>
        <w:t>Σ小时有效</w:t>
      </w:r>
      <w:r>
        <w:rPr>
          <w:rFonts w:hint="default" w:ascii="Times New Roman" w:hAnsi="Times New Roman" w:eastAsia="方正仿宋_GBK" w:cs="Times New Roman"/>
          <w:color w:val="auto"/>
          <w:sz w:val="32"/>
          <w:szCs w:val="32"/>
          <w:highlight w:val="none"/>
        </w:rPr>
        <w:t>响应</w:t>
      </w:r>
      <w:r>
        <w:rPr>
          <w:rFonts w:hint="default" w:ascii="Times New Roman" w:hAnsi="Times New Roman" w:eastAsia="方正仿宋_GBK" w:cs="Times New Roman"/>
          <w:color w:val="auto"/>
          <w:sz w:val="32"/>
          <w:szCs w:val="32"/>
          <w:highlight w:val="none"/>
          <w:lang w:eastAsia="zh-CN"/>
        </w:rPr>
        <w:t>容量</w:t>
      </w:r>
      <w:r>
        <w:rPr>
          <w:rFonts w:hint="default" w:ascii="Times New Roman" w:hAnsi="Times New Roman" w:eastAsia="方正仿宋_GBK" w:cs="Times New Roman"/>
          <w:color w:val="auto"/>
          <w:spacing w:val="-4"/>
          <w:sz w:val="32"/>
          <w:szCs w:val="32"/>
          <w:highlight w:val="none"/>
        </w:rPr>
        <w:t>×</w:t>
      </w:r>
      <w:r>
        <w:rPr>
          <w:rFonts w:hint="default" w:ascii="Times New Roman" w:hAnsi="Times New Roman" w:eastAsia="方正仿宋_GBK" w:cs="Times New Roman"/>
          <w:color w:val="auto"/>
          <w:spacing w:val="-4"/>
          <w:sz w:val="32"/>
          <w:szCs w:val="32"/>
          <w:highlight w:val="none"/>
          <w:lang w:eastAsia="zh-CN"/>
        </w:rPr>
        <w:t>出清价格</w:t>
      </w:r>
    </w:p>
    <w:p w14:paraId="60945D99">
      <w:pPr>
        <w:keepNext w:val="0"/>
        <w:keepLines w:val="0"/>
        <w:pageBreakBefore w:val="0"/>
        <w:tabs>
          <w:tab w:val="left" w:pos="1843"/>
        </w:tabs>
        <w:kinsoku/>
        <w:wordWrap/>
        <w:overflowPunct w:val="0"/>
        <w:topLinePunct w:val="0"/>
        <w:autoSpaceDE/>
        <w:autoSpaceDN/>
        <w:bidi w:val="0"/>
        <w:adjustRightInd w:val="0"/>
        <w:snapToGrid w:val="0"/>
        <w:spacing w:beforeLines="0" w:line="600" w:lineRule="exact"/>
        <w:ind w:firstLine="624" w:firstLineChars="200"/>
        <w:jc w:val="both"/>
        <w:textAlignment w:val="auto"/>
        <w:outlineLvl w:val="2"/>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b w:val="0"/>
          <w:bCs w:val="0"/>
          <w:color w:val="auto"/>
          <w:spacing w:val="-4"/>
          <w:sz w:val="32"/>
          <w:szCs w:val="32"/>
          <w:highlight w:val="none"/>
          <w:lang w:val="en-US" w:eastAsia="zh-CN"/>
        </w:rPr>
        <w:t>虚拟电厂：</w:t>
      </w:r>
      <w:r>
        <w:rPr>
          <w:rFonts w:hint="default" w:ascii="Times New Roman" w:hAnsi="Times New Roman" w:eastAsia="方正仿宋_GBK" w:cs="Times New Roman"/>
          <w:color w:val="auto"/>
          <w:spacing w:val="-4"/>
          <w:sz w:val="32"/>
          <w:szCs w:val="32"/>
          <w:highlight w:val="none"/>
        </w:rPr>
        <w:t>需求响应</w:t>
      </w:r>
      <w:r>
        <w:rPr>
          <w:rFonts w:hint="default" w:ascii="Times New Roman" w:hAnsi="Times New Roman" w:eastAsia="方正仿宋_GBK" w:cs="Times New Roman"/>
          <w:color w:val="auto"/>
          <w:sz w:val="32"/>
          <w:szCs w:val="32"/>
          <w:highlight w:val="none"/>
        </w:rPr>
        <w:t>单次</w:t>
      </w:r>
      <w:r>
        <w:rPr>
          <w:rFonts w:hint="default" w:ascii="Times New Roman" w:hAnsi="Times New Roman" w:eastAsia="方正仿宋_GBK" w:cs="Times New Roman"/>
          <w:color w:val="auto"/>
          <w:spacing w:val="-4"/>
          <w:sz w:val="32"/>
          <w:szCs w:val="32"/>
          <w:highlight w:val="none"/>
        </w:rPr>
        <w:t>补贴金额=</w:t>
      </w:r>
      <w:r>
        <w:rPr>
          <w:rFonts w:hint="default" w:ascii="Times New Roman" w:hAnsi="Times New Roman" w:eastAsia="方正仿宋_GBK" w:cs="Times New Roman"/>
          <w:color w:val="auto"/>
          <w:spacing w:val="-4"/>
          <w:sz w:val="32"/>
          <w:szCs w:val="32"/>
          <w:highlight w:val="none"/>
          <w:lang w:val="en-US" w:eastAsia="zh-CN"/>
        </w:rPr>
        <w:t>Σ小时有效</w:t>
      </w:r>
      <w:r>
        <w:rPr>
          <w:rFonts w:hint="default" w:ascii="Times New Roman" w:hAnsi="Times New Roman" w:eastAsia="方正仿宋_GBK" w:cs="Times New Roman"/>
          <w:color w:val="auto"/>
          <w:sz w:val="32"/>
          <w:szCs w:val="32"/>
          <w:highlight w:val="none"/>
        </w:rPr>
        <w:t>响应</w:t>
      </w:r>
      <w:r>
        <w:rPr>
          <w:rFonts w:hint="default" w:ascii="Times New Roman" w:hAnsi="Times New Roman" w:eastAsia="方正仿宋_GBK" w:cs="Times New Roman"/>
          <w:color w:val="auto"/>
          <w:sz w:val="32"/>
          <w:szCs w:val="32"/>
          <w:highlight w:val="none"/>
          <w:lang w:eastAsia="zh-CN"/>
        </w:rPr>
        <w:t>容量</w:t>
      </w:r>
      <w:r>
        <w:rPr>
          <w:rFonts w:hint="default" w:ascii="Times New Roman" w:hAnsi="Times New Roman" w:eastAsia="方正仿宋_GBK" w:cs="Times New Roman"/>
          <w:color w:val="auto"/>
          <w:spacing w:val="-4"/>
          <w:sz w:val="32"/>
          <w:szCs w:val="32"/>
          <w:highlight w:val="none"/>
        </w:rPr>
        <w:t>×</w:t>
      </w:r>
      <w:r>
        <w:rPr>
          <w:rFonts w:hint="default" w:ascii="Times New Roman" w:hAnsi="Times New Roman" w:eastAsia="方正仿宋_GBK" w:cs="Times New Roman"/>
          <w:color w:val="auto"/>
          <w:spacing w:val="-4"/>
          <w:sz w:val="32"/>
          <w:szCs w:val="32"/>
          <w:highlight w:val="none"/>
          <w:lang w:eastAsia="zh-CN"/>
        </w:rPr>
        <w:t>出清价格</w:t>
      </w:r>
      <w:r>
        <w:rPr>
          <w:rFonts w:hint="default" w:ascii="Times New Roman" w:hAnsi="Times New Roman" w:eastAsia="方正仿宋_GBK" w:cs="Times New Roman"/>
          <w:color w:val="auto"/>
          <w:spacing w:val="-4"/>
          <w:sz w:val="32"/>
          <w:szCs w:val="32"/>
          <w:highlight w:val="none"/>
        </w:rPr>
        <w:t>×</w:t>
      </w:r>
      <w:r>
        <w:rPr>
          <w:rFonts w:hint="default" w:ascii="Times New Roman" w:hAnsi="Times New Roman" w:eastAsia="方正仿宋_GBK" w:cs="Times New Roman"/>
          <w:color w:val="auto"/>
          <w:spacing w:val="-4"/>
          <w:sz w:val="32"/>
          <w:szCs w:val="32"/>
          <w:highlight w:val="none"/>
          <w:lang w:val="en-US" w:eastAsia="zh-CN"/>
        </w:rPr>
        <w:t>1.2</w:t>
      </w:r>
    </w:p>
    <w:p w14:paraId="1FDDA891">
      <w:pPr>
        <w:keepNext w:val="0"/>
        <w:keepLines w:val="0"/>
        <w:pageBreakBefore w:val="0"/>
        <w:tabs>
          <w:tab w:val="left" w:pos="1843"/>
        </w:tabs>
        <w:kinsoku/>
        <w:wordWrap/>
        <w:overflowPunct w:val="0"/>
        <w:topLinePunct w:val="0"/>
        <w:autoSpaceDE/>
        <w:autoSpaceDN/>
        <w:bidi w:val="0"/>
        <w:adjustRightInd w:val="0"/>
        <w:snapToGrid w:val="0"/>
        <w:spacing w:beforeLines="0" w:line="600" w:lineRule="exact"/>
        <w:ind w:firstLine="624" w:firstLineChars="200"/>
        <w:jc w:val="both"/>
        <w:textAlignment w:val="auto"/>
        <w:outlineLvl w:val="2"/>
        <w:rPr>
          <w:rFonts w:hint="eastAsia" w:ascii="Times New Roman" w:hAnsi="Times New Roman" w:eastAsia="方正仿宋_GBK" w:cs="Times New Roman"/>
          <w:b w:val="0"/>
          <w:bCs w:val="0"/>
          <w:color w:val="auto"/>
          <w:spacing w:val="-4"/>
          <w:sz w:val="32"/>
          <w:szCs w:val="32"/>
          <w:highlight w:val="none"/>
          <w:lang w:val="en-US" w:eastAsia="zh"/>
          <w:woUserID w:val="1"/>
        </w:rPr>
      </w:pPr>
      <w:r>
        <w:rPr>
          <w:rFonts w:hint="default" w:ascii="Times New Roman" w:hAnsi="Times New Roman" w:eastAsia="方正仿宋_GBK" w:cs="Times New Roman"/>
          <w:b w:val="0"/>
          <w:bCs w:val="0"/>
          <w:color w:val="auto"/>
          <w:spacing w:val="-4"/>
          <w:sz w:val="32"/>
          <w:szCs w:val="32"/>
          <w:highlight w:val="none"/>
          <w:lang w:val="en-US" w:eastAsia="zh-CN"/>
        </w:rPr>
        <w:t>（2）虚拟电厂激励补贴</w:t>
      </w:r>
      <w:r>
        <w:rPr>
          <w:rFonts w:hint="eastAsia" w:eastAsia="方正仿宋_GBK" w:cs="Times New Roman"/>
          <w:b w:val="0"/>
          <w:bCs w:val="0"/>
          <w:color w:val="auto"/>
          <w:spacing w:val="-4"/>
          <w:sz w:val="32"/>
          <w:szCs w:val="32"/>
          <w:highlight w:val="none"/>
          <w:lang w:val="en-US" w:eastAsia="zh"/>
          <w:woUserID w:val="1"/>
        </w:rPr>
        <w:t>。</w:t>
      </w:r>
    </w:p>
    <w:p w14:paraId="721AA5A1">
      <w:pPr>
        <w:tabs>
          <w:tab w:val="left" w:pos="1843"/>
        </w:tabs>
        <w:overflowPunct w:val="0"/>
        <w:adjustRightInd w:val="0"/>
        <w:snapToGrid w:val="0"/>
        <w:spacing w:beforeLines="0" w:line="600" w:lineRule="exact"/>
        <w:ind w:firstLine="624" w:firstLineChars="200"/>
        <w:outlineLvl w:val="9"/>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在需求响应执行期间，按月对虚拟电厂进行激励补贴。</w:t>
      </w:r>
    </w:p>
    <w:p w14:paraId="4DCEFC04">
      <w:pPr>
        <w:keepNext w:val="0"/>
        <w:keepLines w:val="0"/>
        <w:widowControl/>
        <w:suppressLineNumbers w:val="0"/>
        <w:overflowPunct w:val="0"/>
        <w:adjustRightInd w:val="0"/>
        <w:snapToGrid w:val="0"/>
        <w:spacing w:beforeLines="0" w:line="600" w:lineRule="exact"/>
        <w:ind w:firstLine="640" w:firstLineChars="200"/>
        <w:jc w:val="both"/>
        <w:outlineLvl w:val="9"/>
        <w:rPr>
          <w:rFonts w:hint="default" w:ascii="Times New Roman" w:hAnsi="Times New Roman" w:eastAsia="方正仿宋_GBK" w:cs="Times New Roman"/>
          <w:strike w:val="0"/>
          <w:color w:val="auto"/>
          <w:spacing w:val="0"/>
          <w:kern w:val="2"/>
          <w:sz w:val="32"/>
          <w:szCs w:val="32"/>
          <w:highlight w:val="none"/>
          <w:lang w:val="en-US" w:eastAsia="zh-CN" w:bidi="ar"/>
        </w:rPr>
      </w:pPr>
      <w:r>
        <w:rPr>
          <w:rFonts w:hint="default" w:ascii="Times New Roman" w:hAnsi="Times New Roman" w:eastAsia="方正仿宋_GBK" w:cs="Times New Roman"/>
          <w:strike w:val="0"/>
          <w:color w:val="auto"/>
          <w:spacing w:val="0"/>
          <w:sz w:val="32"/>
          <w:szCs w:val="32"/>
          <w:highlight w:val="none"/>
          <w:lang w:val="en-US" w:eastAsia="zh-CN"/>
        </w:rPr>
        <w:t>月</w:t>
      </w:r>
      <w:r>
        <w:rPr>
          <w:rFonts w:hint="default" w:ascii="Times New Roman" w:hAnsi="Times New Roman" w:eastAsia="方正仿宋_GBK" w:cs="Times New Roman"/>
          <w:color w:val="auto"/>
          <w:spacing w:val="-4"/>
          <w:sz w:val="32"/>
          <w:szCs w:val="32"/>
          <w:highlight w:val="none"/>
          <w:lang w:val="en-US" w:eastAsia="zh-CN"/>
        </w:rPr>
        <w:t>激励</w:t>
      </w:r>
      <w:r>
        <w:rPr>
          <w:rFonts w:hint="default" w:ascii="Times New Roman" w:hAnsi="Times New Roman" w:eastAsia="方正仿宋_GBK" w:cs="Times New Roman"/>
          <w:strike w:val="0"/>
          <w:color w:val="auto"/>
          <w:spacing w:val="0"/>
          <w:kern w:val="2"/>
          <w:sz w:val="32"/>
          <w:szCs w:val="32"/>
          <w:highlight w:val="none"/>
          <w:lang w:bidi="ar"/>
        </w:rPr>
        <w:t>补贴</w:t>
      </w:r>
      <w:r>
        <w:rPr>
          <w:rFonts w:hint="default" w:ascii="Times New Roman" w:hAnsi="Times New Roman" w:eastAsia="方正仿宋_GBK" w:cs="Times New Roman"/>
          <w:strike w:val="0"/>
          <w:color w:val="auto"/>
          <w:spacing w:val="0"/>
          <w:kern w:val="2"/>
          <w:sz w:val="32"/>
          <w:szCs w:val="32"/>
          <w:highlight w:val="none"/>
          <w:lang w:val="en-US" w:eastAsia="zh-CN" w:bidi="ar"/>
        </w:rPr>
        <w:t>金额=</w:t>
      </w:r>
      <w:r>
        <w:rPr>
          <w:rFonts w:hint="default" w:ascii="Times New Roman" w:hAnsi="Times New Roman" w:eastAsia="方正仿宋_GBK" w:cs="Times New Roman"/>
          <w:color w:val="auto"/>
          <w:spacing w:val="-4"/>
          <w:sz w:val="32"/>
          <w:szCs w:val="32"/>
          <w:highlight w:val="none"/>
          <w:lang w:val="en-US" w:eastAsia="zh-CN"/>
        </w:rPr>
        <w:t>Σ月度小时有效</w:t>
      </w:r>
      <w:r>
        <w:rPr>
          <w:rFonts w:hint="default" w:ascii="Times New Roman" w:hAnsi="Times New Roman" w:eastAsia="方正仿宋_GBK" w:cs="Times New Roman"/>
          <w:color w:val="auto"/>
          <w:sz w:val="32"/>
          <w:szCs w:val="32"/>
          <w:highlight w:val="none"/>
        </w:rPr>
        <w:t>响应</w:t>
      </w:r>
      <w:r>
        <w:rPr>
          <w:rFonts w:hint="default" w:ascii="Times New Roman" w:hAnsi="Times New Roman" w:eastAsia="方正仿宋_GBK" w:cs="Times New Roman"/>
          <w:color w:val="auto"/>
          <w:sz w:val="32"/>
          <w:szCs w:val="32"/>
          <w:highlight w:val="none"/>
          <w:lang w:eastAsia="zh-CN"/>
        </w:rPr>
        <w:t>容量</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pacing w:val="-4"/>
          <w:sz w:val="32"/>
          <w:szCs w:val="32"/>
          <w:highlight w:val="none"/>
          <w:lang w:val="en-US" w:eastAsia="zh-CN"/>
        </w:rPr>
        <w:t>Σ月度中标小时数</w:t>
      </w:r>
      <w:r>
        <w:rPr>
          <w:rFonts w:hint="default" w:ascii="Times New Roman" w:hAnsi="Times New Roman" w:eastAsia="方正仿宋_GBK" w:cs="Times New Roman"/>
          <w:strike w:val="0"/>
          <w:color w:val="auto"/>
          <w:spacing w:val="0"/>
          <w:kern w:val="2"/>
          <w:sz w:val="32"/>
          <w:szCs w:val="32"/>
          <w:highlight w:val="none"/>
          <w:lang w:val="en-US" w:eastAsia="zh-CN" w:bidi="ar"/>
        </w:rPr>
        <w:t>×5元/千瓦</w:t>
      </w:r>
    </w:p>
    <w:p w14:paraId="343B1011">
      <w:pPr>
        <w:tabs>
          <w:tab w:val="left" w:pos="1843"/>
        </w:tabs>
        <w:overflowPunct w:val="0"/>
        <w:adjustRightInd w:val="0"/>
        <w:snapToGrid w:val="0"/>
        <w:spacing w:beforeLines="0" w:line="600" w:lineRule="exact"/>
        <w:ind w:firstLine="640" w:firstLineChars="200"/>
        <w:outlineLvl w:val="9"/>
        <w:rPr>
          <w:rFonts w:hint="eastAsia" w:ascii="Times New Roman" w:hAnsi="Times New Roman" w:eastAsia="方正仿宋_GBK" w:cs="Times New Roman"/>
          <w:color w:val="auto"/>
          <w:sz w:val="32"/>
          <w:szCs w:val="32"/>
          <w:highlight w:val="none"/>
          <w:lang w:val="en-US" w:eastAsia="zh"/>
          <w:woUserID w:val="1"/>
        </w:rPr>
      </w:pPr>
      <w:r>
        <w:rPr>
          <w:rFonts w:hint="default" w:ascii="Times New Roman" w:hAnsi="Times New Roman" w:eastAsia="方正仿宋_GBK" w:cs="Times New Roman"/>
          <w:b w:val="0"/>
          <w:bCs w:val="0"/>
          <w:color w:val="auto"/>
          <w:sz w:val="32"/>
          <w:szCs w:val="32"/>
          <w:highlight w:val="none"/>
          <w:lang w:val="en-US" w:eastAsia="zh-CN"/>
        </w:rPr>
        <w:t>（3）需求响应考核费用</w:t>
      </w:r>
      <w:r>
        <w:rPr>
          <w:rFonts w:hint="eastAsia" w:eastAsia="方正仿宋_GBK" w:cs="Times New Roman"/>
          <w:b w:val="0"/>
          <w:bCs w:val="0"/>
          <w:color w:val="auto"/>
          <w:sz w:val="32"/>
          <w:szCs w:val="32"/>
          <w:highlight w:val="none"/>
          <w:lang w:val="en-US" w:eastAsia="zh"/>
          <w:woUserID w:val="1"/>
        </w:rPr>
        <w:t>。</w:t>
      </w:r>
    </w:p>
    <w:p w14:paraId="739E03A0">
      <w:pPr>
        <w:tabs>
          <w:tab w:val="left" w:pos="1843"/>
        </w:tabs>
        <w:overflowPunct w:val="0"/>
        <w:adjustRightInd w:val="0"/>
        <w:snapToGrid w:val="0"/>
        <w:spacing w:beforeLines="0" w:line="600" w:lineRule="exact"/>
        <w:ind w:firstLine="640" w:firstLineChars="200"/>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参与主体</w:t>
      </w:r>
      <w:r>
        <w:rPr>
          <w:rFonts w:hint="default" w:ascii="Times New Roman" w:hAnsi="Times New Roman" w:eastAsia="方正仿宋_GBK" w:cs="Times New Roman"/>
          <w:color w:val="auto"/>
          <w:sz w:val="32"/>
          <w:szCs w:val="32"/>
          <w:highlight w:val="none"/>
          <w:lang w:val="en-US" w:eastAsia="zh-CN"/>
        </w:rPr>
        <w:t>年度</w:t>
      </w:r>
      <w:r>
        <w:rPr>
          <w:rFonts w:hint="default" w:ascii="Times New Roman" w:hAnsi="Times New Roman" w:eastAsia="方正仿宋_GBK" w:cs="Times New Roman"/>
          <w:color w:val="auto"/>
          <w:sz w:val="32"/>
          <w:szCs w:val="32"/>
          <w:highlight w:val="none"/>
        </w:rPr>
        <w:t>有效响应小时</w:t>
      </w:r>
      <w:r>
        <w:rPr>
          <w:rFonts w:hint="default" w:ascii="Times New Roman" w:hAnsi="Times New Roman" w:eastAsia="方正仿宋_GBK" w:cs="Times New Roman"/>
          <w:color w:val="auto"/>
          <w:sz w:val="32"/>
          <w:szCs w:val="32"/>
          <w:highlight w:val="none"/>
          <w:lang w:val="en-US" w:eastAsia="zh-CN"/>
        </w:rPr>
        <w:t>数占年度中标小时数</w:t>
      </w:r>
      <w:r>
        <w:rPr>
          <w:rFonts w:hint="default" w:ascii="Times New Roman" w:hAnsi="Times New Roman" w:eastAsia="方正仿宋_GBK" w:cs="Times New Roman"/>
          <w:color w:val="auto"/>
          <w:sz w:val="32"/>
          <w:szCs w:val="32"/>
          <w:highlight w:val="none"/>
        </w:rPr>
        <w:t>不足</w:t>
      </w:r>
      <w:r>
        <w:rPr>
          <w:rFonts w:hint="default" w:ascii="Times New Roman" w:hAnsi="Times New Roman" w:eastAsia="方正仿宋_GBK" w:cs="Times New Roman"/>
          <w:color w:val="auto"/>
          <w:sz w:val="32"/>
          <w:szCs w:val="32"/>
          <w:highlight w:val="none"/>
          <w:lang w:val="en-US" w:eastAsia="zh-CN"/>
        </w:rPr>
        <w:t>80</w:t>
      </w:r>
      <w:r>
        <w:rPr>
          <w:rFonts w:hint="default" w:ascii="Times New Roman" w:hAnsi="Times New Roman" w:eastAsia="方正仿宋_GBK" w:cs="Times New Roman"/>
          <w:color w:val="auto"/>
          <w:sz w:val="32"/>
          <w:szCs w:val="32"/>
          <w:highlight w:val="none"/>
        </w:rPr>
        <w:t>%的，</w:t>
      </w:r>
      <w:r>
        <w:rPr>
          <w:rFonts w:hint="default" w:ascii="Times New Roman" w:hAnsi="Times New Roman" w:eastAsia="方正仿宋_GBK" w:cs="Times New Roman"/>
          <w:color w:val="auto"/>
          <w:sz w:val="32"/>
          <w:szCs w:val="32"/>
          <w:highlight w:val="none"/>
          <w:lang w:val="en-US" w:eastAsia="zh-CN"/>
        </w:rPr>
        <w:t>根据年度有效响应小时数占比，从参与主体年度需求响应补贴金额中考核费用。</w:t>
      </w:r>
    </w:p>
    <w:p w14:paraId="0E635177">
      <w:pPr>
        <w:pStyle w:val="2"/>
        <w:overflowPunct w:val="0"/>
        <w:spacing w:beforeLines="0" w:line="600" w:lineRule="exact"/>
        <w:ind w:firstLine="627"/>
        <w:rPr>
          <w:rFonts w:hint="default" w:ascii="Times New Roman" w:hAnsi="Times New Roman" w:eastAsia="方正仿宋_GBK" w:cs="Times New Roman"/>
          <w:color w:val="auto"/>
          <w:spacing w:val="-4"/>
          <w:sz w:val="32"/>
          <w:szCs w:val="32"/>
          <w:highlight w:val="none"/>
        </w:rPr>
      </w:pPr>
      <w:r>
        <w:rPr>
          <w:rFonts w:hint="default" w:ascii="Times New Roman" w:hAnsi="Times New Roman" w:eastAsia="方正仿宋_GBK" w:cs="Times New Roman"/>
          <w:color w:val="auto"/>
          <w:sz w:val="32"/>
          <w:szCs w:val="32"/>
          <w:highlight w:val="none"/>
          <w:lang w:val="en-US" w:eastAsia="zh-CN"/>
        </w:rPr>
        <w:t>需求响应考核费用=（1－年度有效响应小时数/年度中标小时数）*参与主体年度需求响应补贴金额</w:t>
      </w:r>
      <w:r>
        <w:rPr>
          <w:rFonts w:hint="default" w:ascii="Times New Roman" w:hAnsi="Times New Roman" w:cs="Times New Roman"/>
          <w:color w:val="auto"/>
          <w:highlight w:val="none"/>
          <w:lang w:eastAsia="zh-CN"/>
        </w:rPr>
        <w:t>。</w:t>
      </w:r>
    </w:p>
    <w:p w14:paraId="25B047D5">
      <w:pPr>
        <w:keepNext w:val="0"/>
        <w:keepLines w:val="0"/>
        <w:pageBreakBefore w:val="0"/>
        <w:widowControl w:val="0"/>
        <w:numPr>
          <w:ilvl w:val="0"/>
          <w:numId w:val="2"/>
        </w:numPr>
        <w:tabs>
          <w:tab w:val="left" w:pos="1843"/>
        </w:tabs>
        <w:kinsoku/>
        <w:wordWrap/>
        <w:overflowPunct w:val="0"/>
        <w:topLinePunct w:val="0"/>
        <w:autoSpaceDE/>
        <w:autoSpaceDN/>
        <w:bidi w:val="0"/>
        <w:adjustRightInd w:val="0"/>
        <w:snapToGrid w:val="0"/>
        <w:spacing w:line="580" w:lineRule="exact"/>
        <w:ind w:left="3" w:leftChars="0" w:firstLine="627" w:firstLineChars="0"/>
        <w:textAlignment w:val="auto"/>
        <w:outlineLvl w:val="2"/>
        <w:rPr>
          <w:rFonts w:hint="default" w:ascii="Times New Roman" w:hAnsi="Times New Roman" w:eastAsia="方正楷体_GBK" w:cs="Times New Roman"/>
          <w:b w:val="0"/>
          <w:bCs w:val="0"/>
          <w:color w:val="auto"/>
          <w:spacing w:val="-4"/>
          <w:sz w:val="32"/>
          <w:szCs w:val="32"/>
          <w:highlight w:val="none"/>
          <w:lang w:val="en-US" w:eastAsia="zh-CN"/>
        </w:rPr>
      </w:pPr>
      <w:r>
        <w:rPr>
          <w:rFonts w:hint="default" w:ascii="Times New Roman" w:hAnsi="Times New Roman" w:eastAsia="方正楷体_GBK" w:cs="Times New Roman"/>
          <w:b w:val="0"/>
          <w:bCs w:val="0"/>
          <w:color w:val="auto"/>
          <w:spacing w:val="-4"/>
          <w:sz w:val="32"/>
          <w:szCs w:val="32"/>
          <w:highlight w:val="none"/>
          <w:lang w:val="en-US" w:eastAsia="zh-CN"/>
        </w:rPr>
        <w:t>应急响应</w:t>
      </w:r>
    </w:p>
    <w:p w14:paraId="67FE728E">
      <w:pPr>
        <w:keepNext w:val="0"/>
        <w:keepLines w:val="0"/>
        <w:pageBreakBefore w:val="0"/>
        <w:widowControl/>
        <w:numPr>
          <w:ilvl w:val="-1"/>
          <w:numId w:val="0"/>
        </w:numPr>
        <w:tabs>
          <w:tab w:val="left" w:pos="1843"/>
        </w:tabs>
        <w:kinsoku/>
        <w:wordWrap/>
        <w:overflowPunct w:val="0"/>
        <w:topLinePunct w:val="0"/>
        <w:autoSpaceDE/>
        <w:autoSpaceDN/>
        <w:bidi w:val="0"/>
        <w:adjustRightInd w:val="0"/>
        <w:snapToGrid w:val="0"/>
        <w:spacing w:line="580" w:lineRule="exact"/>
        <w:ind w:left="0" w:leftChars="0" w:firstLine="627" w:firstLineChars="200"/>
        <w:textAlignment w:val="auto"/>
        <w:outlineLvl w:val="2"/>
        <w:rPr>
          <w:rFonts w:hint="eastAsia" w:ascii="Times New Roman" w:hAnsi="Times New Roman" w:eastAsia="方正仿宋_GBK" w:cs="Times New Roman"/>
          <w:b/>
          <w:bCs/>
          <w:color w:val="auto"/>
          <w:spacing w:val="-4"/>
          <w:sz w:val="32"/>
          <w:szCs w:val="32"/>
          <w:highlight w:val="none"/>
          <w:lang w:val="en-US" w:eastAsia="zh"/>
          <w:woUserID w:val="1"/>
        </w:rPr>
      </w:pPr>
      <w:r>
        <w:rPr>
          <w:rFonts w:hint="default" w:ascii="Times New Roman" w:hAnsi="Times New Roman" w:eastAsia="方正仿宋_GBK" w:cs="Times New Roman"/>
          <w:b/>
          <w:bCs/>
          <w:color w:val="auto"/>
          <w:spacing w:val="-4"/>
          <w:sz w:val="32"/>
          <w:szCs w:val="32"/>
          <w:highlight w:val="none"/>
          <w:lang w:val="en-US" w:eastAsia="zh-CN"/>
        </w:rPr>
        <w:t>1．基线计算方法</w:t>
      </w:r>
      <w:r>
        <w:rPr>
          <w:rFonts w:hint="eastAsia" w:eastAsia="方正仿宋_GBK" w:cs="Times New Roman"/>
          <w:b/>
          <w:bCs/>
          <w:color w:val="auto"/>
          <w:spacing w:val="-4"/>
          <w:sz w:val="32"/>
          <w:szCs w:val="32"/>
          <w:highlight w:val="none"/>
          <w:lang w:val="en-US" w:eastAsia="zh"/>
          <w:woUserID w:val="1"/>
        </w:rPr>
        <w:t>。</w:t>
      </w:r>
    </w:p>
    <w:p w14:paraId="2FD5BF78">
      <w:pPr>
        <w:keepNext w:val="0"/>
        <w:keepLines w:val="0"/>
        <w:pageBreakBefore w:val="0"/>
        <w:tabs>
          <w:tab w:val="left" w:pos="1843"/>
        </w:tabs>
        <w:kinsoku/>
        <w:wordWrap/>
        <w:overflowPunct w:val="0"/>
        <w:topLinePunct w:val="0"/>
        <w:autoSpaceDE/>
        <w:autoSpaceDN/>
        <w:bidi w:val="0"/>
        <w:adjustRightInd w:val="0"/>
        <w:snapToGrid w:val="0"/>
        <w:spacing w:line="580" w:lineRule="exact"/>
        <w:ind w:firstLine="624" w:firstLineChars="200"/>
        <w:jc w:val="both"/>
        <w:textAlignment w:val="auto"/>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（1）对于快速调节类型，基线负荷为调节开始时刻前5小时至前4小时的平均负荷。</w:t>
      </w:r>
    </w:p>
    <w:p w14:paraId="12ED8A0C">
      <w:pPr>
        <w:keepNext w:val="0"/>
        <w:keepLines w:val="0"/>
        <w:pageBreakBefore w:val="0"/>
        <w:tabs>
          <w:tab w:val="left" w:pos="1843"/>
        </w:tabs>
        <w:kinsoku/>
        <w:wordWrap/>
        <w:overflowPunct w:val="0"/>
        <w:topLinePunct w:val="0"/>
        <w:autoSpaceDE/>
        <w:autoSpaceDN/>
        <w:bidi w:val="0"/>
        <w:adjustRightInd w:val="0"/>
        <w:snapToGrid w:val="0"/>
        <w:spacing w:line="580" w:lineRule="exact"/>
        <w:ind w:firstLine="624" w:firstLineChars="200"/>
        <w:jc w:val="both"/>
        <w:textAlignment w:val="auto"/>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（2）对于实时调节类型，基线负荷为调节开始时刻前1.5小时至前0.5小时的平均负荷。</w:t>
      </w:r>
    </w:p>
    <w:p w14:paraId="156A8366">
      <w:pPr>
        <w:keepNext w:val="0"/>
        <w:keepLines w:val="0"/>
        <w:pageBreakBefore w:val="0"/>
        <w:widowControl/>
        <w:numPr>
          <w:ilvl w:val="-1"/>
          <w:numId w:val="0"/>
        </w:numPr>
        <w:tabs>
          <w:tab w:val="left" w:pos="1843"/>
        </w:tabs>
        <w:kinsoku/>
        <w:wordWrap/>
        <w:overflowPunct w:val="0"/>
        <w:topLinePunct w:val="0"/>
        <w:autoSpaceDE/>
        <w:autoSpaceDN/>
        <w:bidi w:val="0"/>
        <w:adjustRightInd w:val="0"/>
        <w:snapToGrid w:val="0"/>
        <w:spacing w:line="580" w:lineRule="exact"/>
        <w:ind w:left="0" w:leftChars="0" w:firstLine="627" w:firstLineChars="200"/>
        <w:textAlignment w:val="auto"/>
        <w:outlineLvl w:val="2"/>
        <w:rPr>
          <w:rFonts w:hint="eastAsia" w:ascii="Times New Roman" w:hAnsi="Times New Roman" w:eastAsia="方正仿宋_GBK" w:cs="Times New Roman"/>
          <w:b/>
          <w:bCs/>
          <w:color w:val="auto"/>
          <w:spacing w:val="-4"/>
          <w:sz w:val="32"/>
          <w:szCs w:val="32"/>
          <w:highlight w:val="none"/>
          <w:lang w:val="en-US" w:eastAsia="zh"/>
          <w:woUserID w:val="1"/>
        </w:rPr>
      </w:pPr>
      <w:r>
        <w:rPr>
          <w:rFonts w:hint="default" w:ascii="Times New Roman" w:hAnsi="Times New Roman" w:eastAsia="方正仿宋_GBK" w:cs="Times New Roman"/>
          <w:b/>
          <w:bCs/>
          <w:color w:val="auto"/>
          <w:spacing w:val="-4"/>
          <w:sz w:val="32"/>
          <w:szCs w:val="32"/>
          <w:highlight w:val="none"/>
          <w:lang w:val="en-US" w:eastAsia="zh-CN"/>
        </w:rPr>
        <w:t>2．调节达标判定方法</w:t>
      </w:r>
      <w:r>
        <w:rPr>
          <w:rFonts w:hint="eastAsia" w:eastAsia="方正仿宋_GBK" w:cs="Times New Roman"/>
          <w:b/>
          <w:bCs/>
          <w:color w:val="auto"/>
          <w:spacing w:val="-4"/>
          <w:sz w:val="32"/>
          <w:szCs w:val="32"/>
          <w:highlight w:val="none"/>
          <w:lang w:val="en-US" w:eastAsia="zh"/>
          <w:woUserID w:val="1"/>
        </w:rPr>
        <w:t>。</w:t>
      </w:r>
    </w:p>
    <w:p w14:paraId="74C3648B">
      <w:pPr>
        <w:keepNext w:val="0"/>
        <w:keepLines w:val="0"/>
        <w:pageBreakBefore w:val="0"/>
        <w:tabs>
          <w:tab w:val="left" w:pos="1843"/>
        </w:tabs>
        <w:kinsoku/>
        <w:wordWrap/>
        <w:overflowPunct w:val="0"/>
        <w:topLinePunct w:val="0"/>
        <w:autoSpaceDE/>
        <w:autoSpaceDN/>
        <w:bidi w:val="0"/>
        <w:adjustRightInd w:val="0"/>
        <w:snapToGrid w:val="0"/>
        <w:spacing w:line="580" w:lineRule="exact"/>
        <w:ind w:firstLine="624" w:firstLineChars="200"/>
        <w:jc w:val="both"/>
        <w:textAlignment w:val="auto"/>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电网企业根据结算表计数据，评估参与主体参与应急响应的达标情况。参与主体在调节时段内同时满足以下条件认定为调节达标：</w:t>
      </w:r>
    </w:p>
    <w:p w14:paraId="23BA0E5E">
      <w:pPr>
        <w:keepNext w:val="0"/>
        <w:keepLines w:val="0"/>
        <w:pageBreakBefore w:val="0"/>
        <w:tabs>
          <w:tab w:val="left" w:pos="1843"/>
        </w:tabs>
        <w:kinsoku/>
        <w:wordWrap/>
        <w:overflowPunct w:val="0"/>
        <w:topLinePunct w:val="0"/>
        <w:autoSpaceDE/>
        <w:autoSpaceDN/>
        <w:bidi w:val="0"/>
        <w:adjustRightInd w:val="0"/>
        <w:snapToGrid w:val="0"/>
        <w:spacing w:line="580" w:lineRule="exact"/>
        <w:ind w:firstLine="624" w:firstLineChars="200"/>
        <w:jc w:val="both"/>
        <w:textAlignment w:val="auto"/>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实际平均调节负荷≥能力校核值</w:t>
      </w:r>
    </w:p>
    <w:p w14:paraId="7A1DBEA7">
      <w:pPr>
        <w:keepNext w:val="0"/>
        <w:keepLines w:val="0"/>
        <w:pageBreakBefore w:val="0"/>
        <w:tabs>
          <w:tab w:val="left" w:pos="1843"/>
        </w:tabs>
        <w:kinsoku/>
        <w:wordWrap/>
        <w:overflowPunct w:val="0"/>
        <w:topLinePunct w:val="0"/>
        <w:autoSpaceDE/>
        <w:autoSpaceDN/>
        <w:bidi w:val="0"/>
        <w:adjustRightInd w:val="0"/>
        <w:snapToGrid w:val="0"/>
        <w:spacing w:line="580" w:lineRule="exact"/>
        <w:ind w:firstLine="624" w:firstLineChars="200"/>
        <w:jc w:val="both"/>
        <w:textAlignment w:val="auto"/>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其中，实际平均调节负荷=基线负荷－调节时段内平均负荷。</w:t>
      </w:r>
    </w:p>
    <w:p w14:paraId="3E480056">
      <w:pPr>
        <w:keepNext w:val="0"/>
        <w:keepLines w:val="0"/>
        <w:pageBreakBefore w:val="0"/>
        <w:tabs>
          <w:tab w:val="left" w:pos="1843"/>
        </w:tabs>
        <w:kinsoku/>
        <w:wordWrap/>
        <w:overflowPunct w:val="0"/>
        <w:topLinePunct w:val="0"/>
        <w:autoSpaceDE/>
        <w:autoSpaceDN/>
        <w:bidi w:val="0"/>
        <w:adjustRightInd w:val="0"/>
        <w:snapToGrid w:val="0"/>
        <w:spacing w:line="580" w:lineRule="exact"/>
        <w:ind w:firstLine="624" w:firstLineChars="200"/>
        <w:jc w:val="both"/>
        <w:textAlignment w:val="auto"/>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参与主体</w:t>
      </w:r>
      <w:r>
        <w:rPr>
          <w:rFonts w:hint="default" w:ascii="Times New Roman" w:hAnsi="Times New Roman" w:eastAsia="方正仿宋_GBK" w:cs="Times New Roman"/>
          <w:color w:val="auto"/>
          <w:spacing w:val="-4"/>
          <w:sz w:val="32"/>
          <w:szCs w:val="32"/>
          <w:highlight w:val="none"/>
        </w:rPr>
        <w:t>在</w:t>
      </w:r>
      <w:r>
        <w:rPr>
          <w:rFonts w:hint="default" w:ascii="Times New Roman" w:hAnsi="Times New Roman" w:eastAsia="方正仿宋_GBK" w:cs="Times New Roman"/>
          <w:color w:val="auto"/>
          <w:spacing w:val="-4"/>
          <w:sz w:val="32"/>
          <w:szCs w:val="32"/>
          <w:highlight w:val="none"/>
          <w:lang w:val="en-US" w:eastAsia="zh-CN"/>
        </w:rPr>
        <w:t>某次调节</w:t>
      </w:r>
      <w:r>
        <w:rPr>
          <w:rFonts w:hint="default" w:ascii="Times New Roman" w:hAnsi="Times New Roman" w:eastAsia="方正仿宋_GBK" w:cs="Times New Roman"/>
          <w:color w:val="auto"/>
          <w:spacing w:val="-4"/>
          <w:sz w:val="32"/>
          <w:szCs w:val="32"/>
          <w:highlight w:val="none"/>
        </w:rPr>
        <w:t>被认定为</w:t>
      </w:r>
      <w:r>
        <w:rPr>
          <w:rFonts w:hint="default" w:ascii="Times New Roman" w:hAnsi="Times New Roman" w:eastAsia="方正仿宋_GBK" w:cs="Times New Roman"/>
          <w:color w:val="auto"/>
          <w:spacing w:val="-4"/>
          <w:sz w:val="32"/>
          <w:szCs w:val="32"/>
          <w:highlight w:val="none"/>
          <w:lang w:val="en-US" w:eastAsia="zh-CN"/>
        </w:rPr>
        <w:t>调节达标</w:t>
      </w:r>
      <w:r>
        <w:rPr>
          <w:rFonts w:hint="default" w:ascii="Times New Roman" w:hAnsi="Times New Roman" w:eastAsia="方正仿宋_GBK" w:cs="Times New Roman"/>
          <w:color w:val="auto"/>
          <w:spacing w:val="-4"/>
          <w:sz w:val="32"/>
          <w:szCs w:val="32"/>
          <w:highlight w:val="none"/>
        </w:rPr>
        <w:t>后，按</w:t>
      </w:r>
      <w:r>
        <w:rPr>
          <w:rFonts w:hint="default" w:ascii="Times New Roman" w:hAnsi="Times New Roman" w:eastAsia="方正仿宋_GBK" w:cs="Times New Roman"/>
          <w:color w:val="auto"/>
          <w:spacing w:val="-4"/>
          <w:sz w:val="32"/>
          <w:szCs w:val="32"/>
          <w:highlight w:val="none"/>
          <w:lang w:eastAsia="zh-CN"/>
        </w:rPr>
        <w:t>表</w:t>
      </w:r>
      <w:r>
        <w:rPr>
          <w:rFonts w:hint="default" w:ascii="Times New Roman" w:hAnsi="Times New Roman" w:eastAsia="方正仿宋_GBK" w:cs="Times New Roman"/>
          <w:color w:val="auto"/>
          <w:spacing w:val="-4"/>
          <w:kern w:val="2"/>
          <w:sz w:val="32"/>
          <w:szCs w:val="32"/>
          <w:highlight w:val="none"/>
          <w:lang w:val="en-US" w:eastAsia="zh-CN" w:bidi="ar-SA"/>
        </w:rPr>
        <w:t>5</w:t>
      </w:r>
      <w:r>
        <w:rPr>
          <w:rFonts w:hint="default" w:ascii="Times New Roman" w:hAnsi="Times New Roman" w:eastAsia="方正仿宋_GBK" w:cs="Times New Roman"/>
          <w:color w:val="auto"/>
          <w:spacing w:val="-4"/>
          <w:sz w:val="32"/>
          <w:szCs w:val="32"/>
          <w:highlight w:val="none"/>
        </w:rPr>
        <w:t>确定</w:t>
      </w:r>
      <w:r>
        <w:rPr>
          <w:rFonts w:hint="default" w:ascii="Times New Roman" w:hAnsi="Times New Roman" w:eastAsia="方正仿宋_GBK" w:cs="Times New Roman"/>
          <w:color w:val="auto"/>
          <w:spacing w:val="-4"/>
          <w:sz w:val="32"/>
          <w:szCs w:val="32"/>
          <w:highlight w:val="none"/>
          <w:lang w:val="en-US" w:eastAsia="zh-CN"/>
        </w:rPr>
        <w:t>调节达标电量。</w:t>
      </w:r>
    </w:p>
    <w:p w14:paraId="7FC34BBB">
      <w:pPr>
        <w:pStyle w:val="4"/>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left="0" w:leftChars="0" w:firstLine="0" w:firstLineChars="0"/>
        <w:jc w:val="center"/>
        <w:textAlignment w:val="auto"/>
        <w:outlineLvl w:val="9"/>
        <w:rPr>
          <w:rFonts w:hint="default" w:ascii="Times New Roman" w:hAnsi="Times New Roman" w:eastAsia="方正仿宋_GBK" w:cs="Times New Roman"/>
          <w:color w:val="auto"/>
          <w:spacing w:val="-4"/>
          <w:sz w:val="28"/>
          <w:szCs w:val="28"/>
          <w:highlight w:val="none"/>
        </w:rPr>
      </w:pPr>
      <w:r>
        <w:rPr>
          <w:rFonts w:hint="default" w:ascii="Times New Roman" w:hAnsi="Times New Roman" w:eastAsia="方正仿宋_GBK" w:cs="Times New Roman"/>
          <w:color w:val="auto"/>
          <w:spacing w:val="-4"/>
          <w:kern w:val="2"/>
          <w:sz w:val="32"/>
          <w:szCs w:val="32"/>
          <w:highlight w:val="none"/>
          <w:lang w:val="en-US" w:eastAsia="zh-CN" w:bidi="ar-SA"/>
        </w:rPr>
        <w:t>表5 调节达标电</w:t>
      </w:r>
      <w:r>
        <w:rPr>
          <w:rFonts w:hint="default" w:ascii="Times New Roman" w:hAnsi="Times New Roman" w:eastAsia="方正仿宋_GBK" w:cs="Times New Roman"/>
          <w:color w:val="auto"/>
          <w:spacing w:val="-4"/>
          <w:sz w:val="28"/>
          <w:szCs w:val="28"/>
          <w:highlight w:val="none"/>
          <w:lang w:val="en-US" w:eastAsia="zh-CN"/>
        </w:rPr>
        <w:t>量</w:t>
      </w:r>
    </w:p>
    <w:tbl>
      <w:tblPr>
        <w:tblStyle w:val="13"/>
        <w:tblW w:w="9396" w:type="dxa"/>
        <w:jc w:val="center"/>
        <w:tblLayout w:type="autofit"/>
        <w:tblCellMar>
          <w:top w:w="0" w:type="dxa"/>
          <w:left w:w="108" w:type="dxa"/>
          <w:bottom w:w="0" w:type="dxa"/>
          <w:right w:w="108" w:type="dxa"/>
        </w:tblCellMar>
      </w:tblPr>
      <w:tblGrid>
        <w:gridCol w:w="3472"/>
        <w:gridCol w:w="5924"/>
      </w:tblGrid>
      <w:tr w14:paraId="2411239E">
        <w:tblPrEx>
          <w:tblCellMar>
            <w:top w:w="0" w:type="dxa"/>
            <w:left w:w="108" w:type="dxa"/>
            <w:bottom w:w="0" w:type="dxa"/>
            <w:right w:w="108" w:type="dxa"/>
          </w:tblCellMar>
        </w:tblPrEx>
        <w:trPr>
          <w:trHeight w:val="567" w:hRule="atLeast"/>
          <w:jc w:val="center"/>
        </w:trPr>
        <w:tc>
          <w:tcPr>
            <w:tcW w:w="3472" w:type="dxa"/>
            <w:tcBorders>
              <w:top w:val="single" w:color="000000" w:sz="4" w:space="0"/>
              <w:left w:val="single" w:color="000000" w:sz="4" w:space="0"/>
              <w:bottom w:val="single" w:color="000000" w:sz="4" w:space="0"/>
              <w:right w:val="single" w:color="000000" w:sz="4" w:space="0"/>
            </w:tcBorders>
            <w:noWrap w:val="0"/>
            <w:vAlign w:val="center"/>
          </w:tcPr>
          <w:p w14:paraId="54E492DF">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left="0" w:leftChars="0" w:firstLine="0" w:firstLineChars="0"/>
              <w:jc w:val="center"/>
              <w:textAlignment w:val="auto"/>
              <w:outlineLvl w:val="9"/>
              <w:rPr>
                <w:rFonts w:hint="default" w:ascii="Times New Roman" w:hAnsi="Times New Roman" w:eastAsia="方正仿宋_GBK" w:cs="Times New Roman"/>
                <w:b/>
                <w:bCs/>
                <w:color w:val="auto"/>
                <w:spacing w:val="-4"/>
                <w:sz w:val="28"/>
                <w:szCs w:val="28"/>
                <w:highlight w:val="none"/>
                <w:lang w:eastAsia="zh-CN"/>
              </w:rPr>
            </w:pPr>
            <w:r>
              <w:rPr>
                <w:rFonts w:hint="default" w:ascii="Times New Roman" w:hAnsi="Times New Roman" w:eastAsia="方正仿宋_GBK" w:cs="Times New Roman"/>
                <w:b/>
                <w:bCs/>
                <w:color w:val="auto"/>
                <w:spacing w:val="-4"/>
                <w:sz w:val="28"/>
                <w:szCs w:val="28"/>
                <w:highlight w:val="none"/>
                <w:lang w:eastAsia="zh-CN"/>
              </w:rPr>
              <w:t>条件</w:t>
            </w:r>
          </w:p>
        </w:tc>
        <w:tc>
          <w:tcPr>
            <w:tcW w:w="5924" w:type="dxa"/>
            <w:tcBorders>
              <w:top w:val="single" w:color="000000" w:sz="4" w:space="0"/>
              <w:left w:val="single" w:color="000000" w:sz="4" w:space="0"/>
              <w:bottom w:val="single" w:color="000000" w:sz="4" w:space="0"/>
              <w:right w:val="single" w:color="000000" w:sz="4" w:space="0"/>
            </w:tcBorders>
            <w:noWrap w:val="0"/>
            <w:vAlign w:val="center"/>
          </w:tcPr>
          <w:p w14:paraId="21EDA5E8">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left="0" w:leftChars="0" w:firstLine="0" w:firstLineChars="0"/>
              <w:jc w:val="center"/>
              <w:textAlignment w:val="auto"/>
              <w:outlineLvl w:val="9"/>
              <w:rPr>
                <w:rFonts w:hint="default" w:ascii="Times New Roman" w:hAnsi="Times New Roman" w:eastAsia="方正仿宋_GBK" w:cs="Times New Roman"/>
                <w:b/>
                <w:bCs/>
                <w:color w:val="auto"/>
                <w:spacing w:val="-4"/>
                <w:sz w:val="28"/>
                <w:szCs w:val="28"/>
                <w:highlight w:val="none"/>
                <w:lang w:val="en-US" w:eastAsia="zh-CN"/>
              </w:rPr>
            </w:pPr>
            <w:r>
              <w:rPr>
                <w:rFonts w:hint="default" w:ascii="Times New Roman" w:hAnsi="Times New Roman" w:eastAsia="方正仿宋_GBK" w:cs="Times New Roman"/>
                <w:b/>
                <w:bCs/>
                <w:color w:val="auto"/>
                <w:spacing w:val="-4"/>
                <w:sz w:val="28"/>
                <w:szCs w:val="28"/>
                <w:highlight w:val="none"/>
                <w:lang w:val="en-US" w:eastAsia="zh-CN"/>
              </w:rPr>
              <w:t>调节达标电量</w:t>
            </w:r>
          </w:p>
        </w:tc>
      </w:tr>
      <w:tr w14:paraId="145D99E7">
        <w:trPr>
          <w:trHeight w:val="567" w:hRule="atLeast"/>
          <w:jc w:val="center"/>
        </w:trPr>
        <w:tc>
          <w:tcPr>
            <w:tcW w:w="3472" w:type="dxa"/>
            <w:tcBorders>
              <w:top w:val="single" w:color="000000" w:sz="4" w:space="0"/>
              <w:left w:val="single" w:color="000000" w:sz="4" w:space="0"/>
              <w:bottom w:val="single" w:color="000000" w:sz="4" w:space="0"/>
              <w:right w:val="single" w:color="000000" w:sz="4" w:space="0"/>
            </w:tcBorders>
            <w:noWrap w:val="0"/>
            <w:vAlign w:val="center"/>
          </w:tcPr>
          <w:p w14:paraId="788BC11D">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default" w:ascii="Times New Roman" w:hAnsi="Times New Roman" w:eastAsia="方正仿宋_GBK" w:cs="Times New Roman"/>
                <w:color w:val="auto"/>
                <w:spacing w:val="-4"/>
                <w:kern w:val="2"/>
                <w:sz w:val="28"/>
                <w:szCs w:val="28"/>
                <w:highlight w:val="none"/>
                <w:lang w:val="en-US" w:eastAsia="zh-CN" w:bidi="ar-SA"/>
              </w:rPr>
            </w:pPr>
            <w:r>
              <w:rPr>
                <w:rFonts w:hint="default" w:ascii="Times New Roman" w:hAnsi="Times New Roman" w:eastAsia="方正仿宋_GBK" w:cs="Times New Roman"/>
                <w:color w:val="auto"/>
                <w:kern w:val="0"/>
                <w:sz w:val="28"/>
                <w:szCs w:val="28"/>
                <w:highlight w:val="none"/>
                <w:lang w:val="en-US" w:eastAsia="zh-CN" w:bidi="ar"/>
              </w:rPr>
              <w:t>100%≤实际平均调节负荷/能力校核值≤150%</w:t>
            </w:r>
          </w:p>
        </w:tc>
        <w:tc>
          <w:tcPr>
            <w:tcW w:w="5924" w:type="dxa"/>
            <w:tcBorders>
              <w:top w:val="single" w:color="000000" w:sz="4" w:space="0"/>
              <w:left w:val="single" w:color="000000" w:sz="4" w:space="0"/>
              <w:bottom w:val="single" w:color="000000" w:sz="4" w:space="0"/>
              <w:right w:val="single" w:color="000000" w:sz="4" w:space="0"/>
            </w:tcBorders>
            <w:noWrap w:val="0"/>
            <w:vAlign w:val="center"/>
          </w:tcPr>
          <w:p w14:paraId="359B0B95">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default" w:ascii="Times New Roman" w:hAnsi="Times New Roman" w:eastAsia="方正仿宋_GBK" w:cs="Times New Roman"/>
                <w:color w:val="auto"/>
                <w:spacing w:val="-4"/>
                <w:kern w:val="2"/>
                <w:sz w:val="28"/>
                <w:szCs w:val="28"/>
                <w:highlight w:val="none"/>
                <w:lang w:val="en-US" w:eastAsia="zh-CN" w:bidi="ar-SA"/>
              </w:rPr>
            </w:pPr>
            <w:r>
              <w:rPr>
                <w:rFonts w:hint="default" w:ascii="Times New Roman" w:hAnsi="Times New Roman" w:eastAsia="方正仿宋_GBK" w:cs="Times New Roman"/>
                <w:color w:val="auto"/>
                <w:spacing w:val="-4"/>
                <w:sz w:val="28"/>
                <w:szCs w:val="28"/>
                <w:highlight w:val="none"/>
                <w:lang w:val="en-US" w:eastAsia="zh-CN"/>
              </w:rPr>
              <w:t>实际平均调节负荷*调节时长</w:t>
            </w:r>
          </w:p>
        </w:tc>
      </w:tr>
      <w:tr w14:paraId="39EC7BE9">
        <w:tblPrEx>
          <w:tblCellMar>
            <w:top w:w="0" w:type="dxa"/>
            <w:left w:w="108" w:type="dxa"/>
            <w:bottom w:w="0" w:type="dxa"/>
            <w:right w:w="108" w:type="dxa"/>
          </w:tblCellMar>
        </w:tblPrEx>
        <w:trPr>
          <w:trHeight w:val="567" w:hRule="atLeast"/>
          <w:jc w:val="center"/>
        </w:trPr>
        <w:tc>
          <w:tcPr>
            <w:tcW w:w="3472" w:type="dxa"/>
            <w:tcBorders>
              <w:top w:val="single" w:color="000000" w:sz="4" w:space="0"/>
              <w:left w:val="single" w:color="000000" w:sz="4" w:space="0"/>
              <w:bottom w:val="single" w:color="000000" w:sz="4" w:space="0"/>
              <w:right w:val="single" w:color="000000" w:sz="4" w:space="0"/>
            </w:tcBorders>
            <w:noWrap w:val="0"/>
            <w:vAlign w:val="center"/>
          </w:tcPr>
          <w:p w14:paraId="3C6EBE3A">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default" w:ascii="Times New Roman" w:hAnsi="Times New Roman" w:eastAsia="方正仿宋_GBK" w:cs="Times New Roman"/>
                <w:color w:val="auto"/>
                <w:spacing w:val="-4"/>
                <w:kern w:val="2"/>
                <w:sz w:val="28"/>
                <w:szCs w:val="28"/>
                <w:highlight w:val="none"/>
                <w:lang w:val="en-US" w:eastAsia="zh-CN" w:bidi="ar-SA"/>
              </w:rPr>
            </w:pPr>
            <w:r>
              <w:rPr>
                <w:rFonts w:hint="default" w:ascii="Times New Roman" w:hAnsi="Times New Roman" w:eastAsia="方正仿宋_GBK" w:cs="Times New Roman"/>
                <w:color w:val="auto"/>
                <w:kern w:val="0"/>
                <w:sz w:val="28"/>
                <w:szCs w:val="28"/>
                <w:highlight w:val="none"/>
                <w:lang w:val="en-US" w:eastAsia="zh-CN" w:bidi="ar"/>
              </w:rPr>
              <w:t>实际平均调节负荷/能力校核值＞150%</w:t>
            </w:r>
          </w:p>
        </w:tc>
        <w:tc>
          <w:tcPr>
            <w:tcW w:w="5924" w:type="dxa"/>
            <w:tcBorders>
              <w:top w:val="single" w:color="000000" w:sz="4" w:space="0"/>
              <w:left w:val="single" w:color="000000" w:sz="4" w:space="0"/>
              <w:bottom w:val="single" w:color="000000" w:sz="4" w:space="0"/>
              <w:right w:val="single" w:color="000000" w:sz="4" w:space="0"/>
            </w:tcBorders>
            <w:noWrap w:val="0"/>
            <w:vAlign w:val="center"/>
          </w:tcPr>
          <w:p w14:paraId="2F72CA74">
            <w:pPr>
              <w:keepNext w:val="0"/>
              <w:keepLines w:val="0"/>
              <w:pageBreakBefore w:val="0"/>
              <w:widowControl w:val="0"/>
              <w:tabs>
                <w:tab w:val="left" w:pos="1843"/>
              </w:tabs>
              <w:kinsoku/>
              <w:wordWrap/>
              <w:overflowPunct/>
              <w:topLinePunct w:val="0"/>
              <w:autoSpaceDE/>
              <w:autoSpaceDN/>
              <w:bidi w:val="0"/>
              <w:adjustRightInd w:val="0"/>
              <w:snapToGrid w:val="0"/>
              <w:spacing w:line="400" w:lineRule="exact"/>
              <w:ind w:firstLine="0" w:firstLineChars="0"/>
              <w:jc w:val="center"/>
              <w:textAlignment w:val="auto"/>
              <w:outlineLvl w:val="9"/>
              <w:rPr>
                <w:rFonts w:hint="default" w:ascii="Times New Roman" w:hAnsi="Times New Roman" w:eastAsia="方正仿宋_GBK" w:cs="Times New Roman"/>
                <w:color w:val="auto"/>
                <w:spacing w:val="-4"/>
                <w:kern w:val="2"/>
                <w:sz w:val="28"/>
                <w:szCs w:val="28"/>
                <w:highlight w:val="none"/>
                <w:lang w:val="en-US" w:eastAsia="zh-CN" w:bidi="ar-SA"/>
              </w:rPr>
            </w:pPr>
            <w:r>
              <w:rPr>
                <w:rFonts w:hint="default" w:ascii="Times New Roman" w:hAnsi="Times New Roman" w:eastAsia="方正仿宋_GBK" w:cs="Times New Roman"/>
                <w:color w:val="auto"/>
                <w:spacing w:val="-4"/>
                <w:sz w:val="28"/>
                <w:szCs w:val="28"/>
                <w:highlight w:val="none"/>
                <w:lang w:val="en-US" w:eastAsia="zh-CN"/>
              </w:rPr>
              <w:t>能力校核值*调节时长*150%+（</w:t>
            </w:r>
            <w:r>
              <w:rPr>
                <w:rFonts w:hint="default" w:ascii="Times New Roman" w:hAnsi="Times New Roman" w:eastAsia="方正仿宋_GBK" w:cs="Times New Roman"/>
                <w:color w:val="auto"/>
                <w:kern w:val="0"/>
                <w:sz w:val="28"/>
                <w:szCs w:val="28"/>
                <w:highlight w:val="none"/>
                <w:lang w:val="en-US" w:eastAsia="zh-CN" w:bidi="ar"/>
              </w:rPr>
              <w:t>实际平均调节负荷</w:t>
            </w:r>
            <w:r>
              <w:rPr>
                <w:rFonts w:hint="default" w:ascii="Times New Roman" w:hAnsi="Times New Roman" w:eastAsia="方正仿宋_GBK" w:cs="Times New Roman"/>
                <w:color w:val="auto"/>
                <w:spacing w:val="-4"/>
                <w:sz w:val="28"/>
                <w:szCs w:val="28"/>
                <w:highlight w:val="none"/>
                <w:lang w:val="en-US" w:eastAsia="zh-CN"/>
              </w:rPr>
              <w:t>－能力校核值*150%）*调节时长*0.5</w:t>
            </w:r>
          </w:p>
        </w:tc>
      </w:tr>
    </w:tbl>
    <w:p w14:paraId="755B69A9">
      <w:pPr>
        <w:keepNext w:val="0"/>
        <w:keepLines w:val="0"/>
        <w:pageBreakBefore w:val="0"/>
        <w:widowControl/>
        <w:numPr>
          <w:ilvl w:val="-1"/>
          <w:numId w:val="0"/>
        </w:numPr>
        <w:tabs>
          <w:tab w:val="left" w:pos="1843"/>
        </w:tabs>
        <w:kinsoku/>
        <w:wordWrap/>
        <w:overflowPunct/>
        <w:topLinePunct w:val="0"/>
        <w:autoSpaceDE/>
        <w:autoSpaceDN/>
        <w:bidi w:val="0"/>
        <w:adjustRightInd w:val="0"/>
        <w:snapToGrid w:val="0"/>
        <w:spacing w:line="600" w:lineRule="exact"/>
        <w:ind w:left="0" w:leftChars="0" w:firstLine="627" w:firstLineChars="200"/>
        <w:textAlignment w:val="auto"/>
        <w:outlineLvl w:val="2"/>
        <w:rPr>
          <w:rFonts w:hint="eastAsia" w:ascii="Times New Roman" w:hAnsi="Times New Roman" w:eastAsia="方正仿宋_GBK" w:cs="Times New Roman"/>
          <w:b/>
          <w:bCs/>
          <w:color w:val="auto"/>
          <w:spacing w:val="-4"/>
          <w:sz w:val="32"/>
          <w:szCs w:val="32"/>
          <w:highlight w:val="none"/>
          <w:lang w:val="en-US" w:eastAsia="zh"/>
          <w:woUserID w:val="1"/>
        </w:rPr>
      </w:pPr>
      <w:r>
        <w:rPr>
          <w:rFonts w:hint="default" w:ascii="Times New Roman" w:hAnsi="Times New Roman" w:eastAsia="方正仿宋_GBK" w:cs="Times New Roman"/>
          <w:b/>
          <w:bCs/>
          <w:color w:val="auto"/>
          <w:spacing w:val="-4"/>
          <w:sz w:val="32"/>
          <w:szCs w:val="32"/>
          <w:highlight w:val="none"/>
          <w:lang w:val="en-US" w:eastAsia="zh-CN"/>
        </w:rPr>
        <w:t>3．补贴费用</w:t>
      </w:r>
      <w:r>
        <w:rPr>
          <w:rFonts w:hint="eastAsia" w:eastAsia="方正仿宋_GBK" w:cs="Times New Roman"/>
          <w:b/>
          <w:bCs/>
          <w:color w:val="auto"/>
          <w:spacing w:val="-4"/>
          <w:sz w:val="32"/>
          <w:szCs w:val="32"/>
          <w:highlight w:val="none"/>
          <w:lang w:val="en-US" w:eastAsia="zh"/>
          <w:woUserID w:val="1"/>
        </w:rPr>
        <w:t>。</w:t>
      </w:r>
    </w:p>
    <w:p w14:paraId="3249C8B3">
      <w:pPr>
        <w:keepNext w:val="0"/>
        <w:keepLines w:val="0"/>
        <w:pageBreakBefore w:val="0"/>
        <w:tabs>
          <w:tab w:val="left" w:pos="1843"/>
        </w:tabs>
        <w:kinsoku/>
        <w:wordWrap/>
        <w:overflowPunct/>
        <w:topLinePunct w:val="0"/>
        <w:autoSpaceDE/>
        <w:autoSpaceDN/>
        <w:bidi w:val="0"/>
        <w:adjustRightInd w:val="0"/>
        <w:snapToGrid w:val="0"/>
        <w:spacing w:line="600" w:lineRule="exact"/>
        <w:ind w:firstLine="624" w:firstLineChars="200"/>
        <w:jc w:val="both"/>
        <w:textAlignment w:val="auto"/>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应急响应补贴结算工作按照“</w:t>
      </w:r>
      <w:r>
        <w:rPr>
          <w:rFonts w:hint="default" w:ascii="Times New Roman" w:hAnsi="Times New Roman" w:eastAsia="方正仿宋_GBK" w:cs="Times New Roman"/>
          <w:b/>
          <w:bCs/>
          <w:color w:val="auto"/>
          <w:spacing w:val="-4"/>
          <w:sz w:val="32"/>
          <w:szCs w:val="32"/>
          <w:highlight w:val="none"/>
          <w:lang w:val="en-US" w:eastAsia="zh-CN"/>
        </w:rPr>
        <w:t>按次统计、统一结算</w:t>
      </w:r>
      <w:r>
        <w:rPr>
          <w:rFonts w:hint="default" w:ascii="Times New Roman" w:hAnsi="Times New Roman" w:eastAsia="方正仿宋_GBK" w:cs="Times New Roman"/>
          <w:color w:val="auto"/>
          <w:spacing w:val="-4"/>
          <w:sz w:val="32"/>
          <w:szCs w:val="32"/>
          <w:highlight w:val="none"/>
          <w:lang w:val="en-US" w:eastAsia="zh-CN"/>
        </w:rPr>
        <w:t>”的原则实施，补贴费用包括容量备用补贴和调节激励补贴。</w:t>
      </w:r>
    </w:p>
    <w:p w14:paraId="7B9469E8">
      <w:pPr>
        <w:keepNext w:val="0"/>
        <w:keepLines w:val="0"/>
        <w:pageBreakBefore w:val="0"/>
        <w:widowControl w:val="0"/>
        <w:numPr>
          <w:ilvl w:val="0"/>
          <w:numId w:val="0"/>
        </w:numPr>
        <w:tabs>
          <w:tab w:val="left" w:pos="1843"/>
        </w:tabs>
        <w:kinsoku/>
        <w:wordWrap/>
        <w:overflowPunct/>
        <w:topLinePunct w:val="0"/>
        <w:autoSpaceDE/>
        <w:autoSpaceDN/>
        <w:bidi w:val="0"/>
        <w:adjustRightInd w:val="0"/>
        <w:snapToGrid w:val="0"/>
        <w:spacing w:line="580" w:lineRule="exact"/>
        <w:ind w:firstLine="624" w:firstLineChars="200"/>
        <w:jc w:val="both"/>
        <w:textAlignment w:val="auto"/>
        <w:outlineLvl w:val="2"/>
        <w:rPr>
          <w:rFonts w:hint="eastAsia" w:ascii="Times New Roman" w:hAnsi="Times New Roman" w:eastAsia="方正仿宋_GBK" w:cs="Times New Roman"/>
          <w:b w:val="0"/>
          <w:bCs w:val="0"/>
          <w:color w:val="auto"/>
          <w:spacing w:val="-4"/>
          <w:sz w:val="32"/>
          <w:szCs w:val="32"/>
          <w:highlight w:val="none"/>
          <w:lang w:val="en-US" w:eastAsia="zh"/>
          <w:woUserID w:val="1"/>
        </w:rPr>
      </w:pPr>
      <w:r>
        <w:rPr>
          <w:rFonts w:hint="default" w:ascii="Times New Roman" w:hAnsi="Times New Roman" w:eastAsia="方正仿宋_GBK" w:cs="Times New Roman"/>
          <w:b w:val="0"/>
          <w:bCs w:val="0"/>
          <w:color w:val="auto"/>
          <w:spacing w:val="-4"/>
          <w:sz w:val="32"/>
          <w:szCs w:val="32"/>
          <w:highlight w:val="none"/>
          <w:lang w:val="en-US" w:eastAsia="zh-CN"/>
        </w:rPr>
        <w:t>（1）容量备用补贴</w:t>
      </w:r>
      <w:r>
        <w:rPr>
          <w:rFonts w:hint="eastAsia" w:eastAsia="方正仿宋_GBK" w:cs="Times New Roman"/>
          <w:b w:val="0"/>
          <w:bCs w:val="0"/>
          <w:color w:val="auto"/>
          <w:spacing w:val="-4"/>
          <w:sz w:val="32"/>
          <w:szCs w:val="32"/>
          <w:highlight w:val="none"/>
          <w:lang w:val="en-US" w:eastAsia="zh"/>
          <w:woUserID w:val="1"/>
        </w:rPr>
        <w:t>。</w:t>
      </w:r>
    </w:p>
    <w:p w14:paraId="1FDC8BE2">
      <w:pPr>
        <w:keepNext w:val="0"/>
        <w:keepLines w:val="0"/>
        <w:pageBreakBefore w:val="0"/>
        <w:tabs>
          <w:tab w:val="left" w:pos="1843"/>
        </w:tabs>
        <w:kinsoku/>
        <w:wordWrap/>
        <w:overflowPunct/>
        <w:topLinePunct w:val="0"/>
        <w:autoSpaceDE/>
        <w:autoSpaceDN/>
        <w:bidi w:val="0"/>
        <w:adjustRightInd w:val="0"/>
        <w:snapToGrid w:val="0"/>
        <w:spacing w:line="580" w:lineRule="exact"/>
        <w:ind w:firstLine="624" w:firstLineChars="200"/>
        <w:jc w:val="both"/>
        <w:textAlignment w:val="auto"/>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通过能力校验的参与主体，根据年度调节达标情况，获得容量备用补贴。</w:t>
      </w:r>
    </w:p>
    <w:p w14:paraId="3740E149">
      <w:pPr>
        <w:pStyle w:val="2"/>
        <w:spacing w:line="580" w:lineRule="exact"/>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年度容量备用补贴=（本年度调节达标次数/本年度总调节次数）×单位容量补贴标准（元/千瓦）×（快速调节能力校核值（千瓦）×自主调节/直采直控系数+实时调节能力校核值（千瓦）×直采直控系数）</w:t>
      </w:r>
    </w:p>
    <w:p w14:paraId="5570F994">
      <w:pPr>
        <w:keepNext w:val="0"/>
        <w:keepLines w:val="0"/>
        <w:pageBreakBefore w:val="0"/>
        <w:widowControl w:val="0"/>
        <w:tabs>
          <w:tab w:val="left" w:pos="1843"/>
        </w:tabs>
        <w:kinsoku/>
        <w:wordWrap/>
        <w:overflowPunct/>
        <w:topLinePunct w:val="0"/>
        <w:autoSpaceDE/>
        <w:autoSpaceDN/>
        <w:bidi w:val="0"/>
        <w:adjustRightInd/>
        <w:snapToGrid w:val="0"/>
        <w:spacing w:line="580" w:lineRule="exact"/>
        <w:ind w:firstLine="560" w:firstLineChars="200"/>
        <w:jc w:val="both"/>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备注：</w:t>
      </w:r>
    </w:p>
    <w:p w14:paraId="02DBC79E">
      <w:pPr>
        <w:keepNext w:val="0"/>
        <w:keepLines w:val="0"/>
        <w:pageBreakBefore w:val="0"/>
        <w:widowControl w:val="0"/>
        <w:tabs>
          <w:tab w:val="left" w:pos="1843"/>
        </w:tabs>
        <w:kinsoku/>
        <w:wordWrap/>
        <w:overflowPunct/>
        <w:topLinePunct w:val="0"/>
        <w:autoSpaceDE/>
        <w:autoSpaceDN/>
        <w:bidi w:val="0"/>
        <w:adjustRightInd/>
        <w:snapToGrid w:val="0"/>
        <w:spacing w:line="580" w:lineRule="exact"/>
        <w:ind w:firstLine="560" w:firstLineChars="200"/>
        <w:jc w:val="both"/>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①单位容量补贴标准为15元/千瓦。</w:t>
      </w:r>
    </w:p>
    <w:p w14:paraId="526DC713">
      <w:pPr>
        <w:keepNext w:val="0"/>
        <w:keepLines w:val="0"/>
        <w:pageBreakBefore w:val="0"/>
        <w:widowControl w:val="0"/>
        <w:tabs>
          <w:tab w:val="left" w:pos="1843"/>
        </w:tabs>
        <w:kinsoku/>
        <w:wordWrap/>
        <w:overflowPunct/>
        <w:topLinePunct w:val="0"/>
        <w:autoSpaceDE/>
        <w:autoSpaceDN/>
        <w:bidi w:val="0"/>
        <w:adjustRightInd/>
        <w:snapToGrid w:val="0"/>
        <w:spacing w:line="58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②自主调节方式系数为1；直采直控方式系数为2。</w:t>
      </w:r>
    </w:p>
    <w:p w14:paraId="3187849D">
      <w:pPr>
        <w:keepNext w:val="0"/>
        <w:keepLines w:val="0"/>
        <w:pageBreakBefore w:val="0"/>
        <w:widowControl w:val="0"/>
        <w:tabs>
          <w:tab w:val="left" w:pos="1843"/>
        </w:tabs>
        <w:kinsoku/>
        <w:wordWrap/>
        <w:overflowPunct/>
        <w:topLinePunct w:val="0"/>
        <w:autoSpaceDE/>
        <w:autoSpaceDN/>
        <w:bidi w:val="0"/>
        <w:adjustRightInd/>
        <w:snapToGrid w:val="0"/>
        <w:spacing w:line="58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③通过能力校验统计为1次调节达标次数，并计入本年度总调节次数。能力校验结果仅作为容量备用补贴依据，不享受调节激励补贴。</w:t>
      </w:r>
    </w:p>
    <w:p w14:paraId="39EAA12E">
      <w:pPr>
        <w:keepNext w:val="0"/>
        <w:keepLines w:val="0"/>
        <w:pageBreakBefore w:val="0"/>
        <w:widowControl w:val="0"/>
        <w:numPr>
          <w:ilvl w:val="0"/>
          <w:numId w:val="0"/>
        </w:numPr>
        <w:tabs>
          <w:tab w:val="left" w:pos="1843"/>
        </w:tabs>
        <w:kinsoku/>
        <w:wordWrap/>
        <w:overflowPunct/>
        <w:topLinePunct w:val="0"/>
        <w:autoSpaceDE/>
        <w:autoSpaceDN/>
        <w:bidi w:val="0"/>
        <w:adjustRightInd w:val="0"/>
        <w:snapToGrid w:val="0"/>
        <w:spacing w:line="580" w:lineRule="exact"/>
        <w:ind w:firstLine="624" w:firstLineChars="200"/>
        <w:jc w:val="both"/>
        <w:textAlignment w:val="auto"/>
        <w:outlineLvl w:val="2"/>
        <w:rPr>
          <w:rFonts w:hint="eastAsia" w:ascii="Times New Roman" w:hAnsi="Times New Roman" w:eastAsia="方正仿宋_GBK" w:cs="Times New Roman"/>
          <w:b w:val="0"/>
          <w:bCs w:val="0"/>
          <w:color w:val="auto"/>
          <w:spacing w:val="-4"/>
          <w:sz w:val="32"/>
          <w:szCs w:val="32"/>
          <w:highlight w:val="none"/>
          <w:lang w:val="en-US" w:eastAsia="zh"/>
          <w:woUserID w:val="1"/>
        </w:rPr>
      </w:pPr>
      <w:r>
        <w:rPr>
          <w:rFonts w:hint="default" w:ascii="Times New Roman" w:hAnsi="Times New Roman" w:eastAsia="方正仿宋_GBK" w:cs="Times New Roman"/>
          <w:b w:val="0"/>
          <w:bCs w:val="0"/>
          <w:color w:val="auto"/>
          <w:spacing w:val="-4"/>
          <w:sz w:val="32"/>
          <w:szCs w:val="32"/>
          <w:highlight w:val="none"/>
          <w:lang w:val="en-US" w:eastAsia="zh-CN"/>
        </w:rPr>
        <w:t>（2）调节激励补贴</w:t>
      </w:r>
      <w:r>
        <w:rPr>
          <w:rFonts w:hint="eastAsia" w:eastAsia="方正仿宋_GBK" w:cs="Times New Roman"/>
          <w:b w:val="0"/>
          <w:bCs w:val="0"/>
          <w:color w:val="auto"/>
          <w:spacing w:val="-4"/>
          <w:sz w:val="32"/>
          <w:szCs w:val="32"/>
          <w:highlight w:val="none"/>
          <w:lang w:val="en-US" w:eastAsia="zh"/>
          <w:woUserID w:val="1"/>
        </w:rPr>
        <w:t>。</w:t>
      </w:r>
      <w:bookmarkStart w:id="6" w:name="_GoBack"/>
      <w:bookmarkEnd w:id="6"/>
    </w:p>
    <w:p w14:paraId="4432E6AE">
      <w:pPr>
        <w:keepNext w:val="0"/>
        <w:keepLines w:val="0"/>
        <w:pageBreakBefore w:val="0"/>
        <w:tabs>
          <w:tab w:val="left" w:pos="1843"/>
        </w:tabs>
        <w:kinsoku/>
        <w:wordWrap/>
        <w:overflowPunct/>
        <w:topLinePunct w:val="0"/>
        <w:autoSpaceDE/>
        <w:autoSpaceDN/>
        <w:bidi w:val="0"/>
        <w:adjustRightInd w:val="0"/>
        <w:snapToGrid w:val="0"/>
        <w:spacing w:line="580" w:lineRule="exact"/>
        <w:ind w:firstLine="624" w:firstLineChars="200"/>
        <w:jc w:val="both"/>
        <w:textAlignment w:val="auto"/>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通过能力校验的参与主体，每次正式开展应急响应时，根据调节达标情况获得调节激励补贴。</w:t>
      </w:r>
    </w:p>
    <w:p w14:paraId="0A107E2E">
      <w:pPr>
        <w:keepNext w:val="0"/>
        <w:keepLines w:val="0"/>
        <w:pageBreakBefore w:val="0"/>
        <w:tabs>
          <w:tab w:val="left" w:pos="1843"/>
        </w:tabs>
        <w:kinsoku/>
        <w:wordWrap/>
        <w:overflowPunct/>
        <w:topLinePunct w:val="0"/>
        <w:autoSpaceDE/>
        <w:autoSpaceDN/>
        <w:bidi w:val="0"/>
        <w:adjustRightInd w:val="0"/>
        <w:snapToGrid w:val="0"/>
        <w:spacing w:line="580" w:lineRule="exact"/>
        <w:ind w:firstLine="624" w:firstLineChars="200"/>
        <w:jc w:val="both"/>
        <w:textAlignment w:val="auto"/>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单次调节激励补贴=Σ各品种</w:t>
      </w:r>
      <w:r>
        <w:rPr>
          <w:rFonts w:hint="default" w:ascii="Times New Roman" w:hAnsi="Times New Roman" w:eastAsia="方正仿宋_GBK" w:cs="Times New Roman"/>
          <w:spacing w:val="-4"/>
          <w:sz w:val="32"/>
          <w:szCs w:val="32"/>
          <w:highlight w:val="none"/>
          <w:lang w:val="en-US" w:eastAsia="zh-CN"/>
        </w:rPr>
        <w:t>调节达标电量</w:t>
      </w:r>
      <w:r>
        <w:rPr>
          <w:rFonts w:hint="default" w:ascii="Times New Roman" w:hAnsi="Times New Roman" w:eastAsia="方正仿宋_GBK" w:cs="Times New Roman"/>
          <w:color w:val="auto"/>
          <w:spacing w:val="-4"/>
          <w:sz w:val="32"/>
          <w:szCs w:val="32"/>
          <w:highlight w:val="none"/>
          <w:lang w:val="en-US" w:eastAsia="zh-CN"/>
        </w:rPr>
        <w:t>（千瓦时）×调节品种系数×单位调节补贴标准（元/千瓦时）</w:t>
      </w:r>
    </w:p>
    <w:p w14:paraId="6CB3655E">
      <w:pPr>
        <w:keepNext w:val="0"/>
        <w:keepLines w:val="0"/>
        <w:pageBreakBefore w:val="0"/>
        <w:widowControl w:val="0"/>
        <w:tabs>
          <w:tab w:val="left" w:pos="1843"/>
        </w:tabs>
        <w:kinsoku/>
        <w:wordWrap/>
        <w:overflowPunct/>
        <w:topLinePunct w:val="0"/>
        <w:autoSpaceDE/>
        <w:autoSpaceDN/>
        <w:bidi w:val="0"/>
        <w:adjustRightInd/>
        <w:snapToGrid w:val="0"/>
        <w:spacing w:line="580" w:lineRule="exact"/>
        <w:ind w:firstLine="560" w:firstLineChars="200"/>
        <w:jc w:val="both"/>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备注：</w:t>
      </w:r>
    </w:p>
    <w:p w14:paraId="0EB68F05">
      <w:pPr>
        <w:keepNext w:val="0"/>
        <w:keepLines w:val="0"/>
        <w:pageBreakBefore w:val="0"/>
        <w:widowControl w:val="0"/>
        <w:tabs>
          <w:tab w:val="left" w:pos="1843"/>
        </w:tabs>
        <w:kinsoku/>
        <w:wordWrap/>
        <w:overflowPunct/>
        <w:topLinePunct w:val="0"/>
        <w:autoSpaceDE/>
        <w:autoSpaceDN/>
        <w:bidi w:val="0"/>
        <w:adjustRightInd/>
        <w:snapToGrid w:val="0"/>
        <w:spacing w:line="580" w:lineRule="exact"/>
        <w:ind w:firstLine="560" w:firstLineChars="200"/>
        <w:jc w:val="both"/>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①单位调节补贴标准为4元/千瓦时；</w:t>
      </w:r>
    </w:p>
    <w:p w14:paraId="4F908132">
      <w:pPr>
        <w:keepNext w:val="0"/>
        <w:keepLines w:val="0"/>
        <w:pageBreakBefore w:val="0"/>
        <w:widowControl w:val="0"/>
        <w:tabs>
          <w:tab w:val="left" w:pos="1843"/>
        </w:tabs>
        <w:kinsoku/>
        <w:wordWrap/>
        <w:overflowPunct/>
        <w:topLinePunct w:val="0"/>
        <w:autoSpaceDE/>
        <w:autoSpaceDN/>
        <w:bidi w:val="0"/>
        <w:adjustRightInd/>
        <w:snapToGrid w:val="0"/>
        <w:spacing w:line="580" w:lineRule="exact"/>
        <w:ind w:firstLine="560" w:firstLineChars="200"/>
        <w:jc w:val="both"/>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②快速调节品种系数为1，实时调节品种系数为1.5；</w:t>
      </w:r>
    </w:p>
    <w:p w14:paraId="2618A053">
      <w:pPr>
        <w:keepNext w:val="0"/>
        <w:keepLines w:val="0"/>
        <w:pageBreakBefore w:val="0"/>
        <w:numPr>
          <w:ilvl w:val="-1"/>
          <w:numId w:val="0"/>
        </w:numPr>
        <w:tabs>
          <w:tab w:val="left" w:pos="1843"/>
        </w:tabs>
        <w:kinsoku/>
        <w:wordWrap/>
        <w:overflowPunct/>
        <w:topLinePunct w:val="0"/>
        <w:autoSpaceDE/>
        <w:autoSpaceDN/>
        <w:bidi w:val="0"/>
        <w:adjustRightInd w:val="0"/>
        <w:snapToGrid w:val="0"/>
        <w:spacing w:line="600" w:lineRule="exact"/>
        <w:ind w:firstLine="624" w:firstLineChars="200"/>
        <w:jc w:val="both"/>
        <w:textAlignment w:val="auto"/>
        <w:outlineLvl w:val="9"/>
        <w:rPr>
          <w:rFonts w:hint="default" w:ascii="Times New Roman" w:hAnsi="Times New Roman" w:eastAsia="方正黑体_GBK" w:cs="Times New Roman"/>
          <w:color w:val="auto"/>
          <w:spacing w:val="-4"/>
          <w:sz w:val="32"/>
          <w:szCs w:val="32"/>
          <w:highlight w:val="none"/>
          <w:lang w:val="en-US" w:eastAsia="zh-CN"/>
        </w:rPr>
      </w:pPr>
      <w:r>
        <w:rPr>
          <w:rFonts w:hint="default" w:ascii="Times New Roman" w:hAnsi="Times New Roman" w:eastAsia="方正黑体_GBK" w:cs="Times New Roman"/>
          <w:color w:val="auto"/>
          <w:spacing w:val="-4"/>
          <w:sz w:val="32"/>
          <w:szCs w:val="32"/>
          <w:highlight w:val="none"/>
          <w:lang w:val="en-US" w:eastAsia="zh-CN"/>
        </w:rPr>
        <w:t>七、补贴发放</w:t>
      </w:r>
    </w:p>
    <w:p w14:paraId="0C7B778D">
      <w:pPr>
        <w:keepNext w:val="0"/>
        <w:keepLines w:val="0"/>
        <w:pageBreakBefore w:val="0"/>
        <w:numPr>
          <w:ilvl w:val="-1"/>
          <w:numId w:val="0"/>
        </w:numPr>
        <w:tabs>
          <w:tab w:val="left" w:pos="1843"/>
        </w:tabs>
        <w:kinsoku/>
        <w:wordWrap/>
        <w:overflowPunct/>
        <w:topLinePunct w:val="0"/>
        <w:autoSpaceDE/>
        <w:autoSpaceDN/>
        <w:bidi w:val="0"/>
        <w:adjustRightInd w:val="0"/>
        <w:snapToGrid w:val="0"/>
        <w:spacing w:line="600" w:lineRule="exact"/>
        <w:ind w:firstLine="624" w:firstLineChars="200"/>
        <w:textAlignment w:val="auto"/>
        <w:outlineLvl w:val="2"/>
        <w:rPr>
          <w:rFonts w:hint="default" w:ascii="Times New Roman" w:hAnsi="Times New Roman" w:eastAsia="方正楷体_GBK" w:cs="Times New Roman"/>
          <w:b w:val="0"/>
          <w:bCs w:val="0"/>
          <w:color w:val="auto"/>
          <w:spacing w:val="-4"/>
          <w:sz w:val="32"/>
          <w:szCs w:val="32"/>
          <w:highlight w:val="none"/>
        </w:rPr>
      </w:pPr>
      <w:r>
        <w:rPr>
          <w:rFonts w:hint="default" w:ascii="Times New Roman" w:hAnsi="Times New Roman" w:eastAsia="方正楷体_GBK" w:cs="Times New Roman"/>
          <w:b w:val="0"/>
          <w:bCs w:val="0"/>
          <w:color w:val="auto"/>
          <w:spacing w:val="-4"/>
          <w:sz w:val="32"/>
          <w:szCs w:val="32"/>
          <w:highlight w:val="none"/>
          <w:lang w:eastAsia="zh-CN"/>
        </w:rPr>
        <w:t>（一）</w:t>
      </w:r>
      <w:r>
        <w:rPr>
          <w:rFonts w:hint="default" w:ascii="Times New Roman" w:hAnsi="Times New Roman" w:eastAsia="方正楷体_GBK" w:cs="Times New Roman"/>
          <w:b w:val="0"/>
          <w:bCs w:val="0"/>
          <w:color w:val="auto"/>
          <w:spacing w:val="-4"/>
          <w:sz w:val="32"/>
          <w:szCs w:val="32"/>
          <w:highlight w:val="none"/>
          <w:lang w:val="en-US" w:eastAsia="zh-CN"/>
        </w:rPr>
        <w:t>参与</w:t>
      </w:r>
      <w:r>
        <w:rPr>
          <w:rFonts w:hint="default" w:ascii="Times New Roman" w:hAnsi="Times New Roman" w:eastAsia="方正楷体_GBK" w:cs="Times New Roman"/>
          <w:b w:val="0"/>
          <w:bCs w:val="0"/>
          <w:color w:val="auto"/>
          <w:spacing w:val="-4"/>
          <w:sz w:val="32"/>
          <w:szCs w:val="32"/>
          <w:highlight w:val="none"/>
        </w:rPr>
        <w:t>主体补贴发放流程</w:t>
      </w:r>
    </w:p>
    <w:p w14:paraId="6FDE1A22">
      <w:pPr>
        <w:keepNext w:val="0"/>
        <w:keepLines w:val="0"/>
        <w:pageBreakBefore w:val="0"/>
        <w:numPr>
          <w:ilvl w:val="0"/>
          <w:numId w:val="0"/>
        </w:numPr>
        <w:tabs>
          <w:tab w:val="left" w:pos="1843"/>
        </w:tabs>
        <w:kinsoku/>
        <w:wordWrap/>
        <w:overflowPunct/>
        <w:topLinePunct w:val="0"/>
        <w:autoSpaceDE/>
        <w:autoSpaceDN/>
        <w:bidi w:val="0"/>
        <w:adjustRightInd w:val="0"/>
        <w:snapToGrid w:val="0"/>
        <w:spacing w:line="600" w:lineRule="exact"/>
        <w:ind w:firstLine="624" w:firstLineChars="200"/>
        <w:textAlignment w:val="auto"/>
        <w:outlineLvl w:val="9"/>
        <w:rPr>
          <w:rFonts w:hint="default" w:ascii="Times New Roman" w:hAnsi="Times New Roman" w:eastAsia="方正仿宋_GBK" w:cs="Times New Roman"/>
          <w:color w:val="auto"/>
          <w:spacing w:val="-4"/>
          <w:sz w:val="32"/>
          <w:szCs w:val="32"/>
          <w:highlight w:val="yellow"/>
          <w:lang w:val="en-US" w:eastAsia="zh-CN"/>
        </w:rPr>
      </w:pPr>
      <w:r>
        <w:rPr>
          <w:rFonts w:hint="default" w:ascii="Times New Roman" w:hAnsi="Times New Roman" w:eastAsia="方正仿宋_GBK" w:cs="Times New Roman"/>
          <w:color w:val="auto"/>
          <w:spacing w:val="-4"/>
          <w:sz w:val="32"/>
          <w:szCs w:val="32"/>
          <w:highlight w:val="none"/>
          <w:lang w:eastAsia="zh-CN"/>
        </w:rPr>
        <w:t>电网企业</w:t>
      </w:r>
      <w:r>
        <w:rPr>
          <w:rFonts w:hint="default" w:ascii="Times New Roman" w:hAnsi="Times New Roman" w:eastAsia="方正仿宋_GBK" w:cs="Times New Roman"/>
          <w:color w:val="auto"/>
          <w:spacing w:val="-4"/>
          <w:sz w:val="32"/>
          <w:szCs w:val="32"/>
          <w:highlight w:val="none"/>
        </w:rPr>
        <w:t>按照</w:t>
      </w:r>
      <w:r>
        <w:rPr>
          <w:rFonts w:hint="default" w:ascii="Times New Roman" w:hAnsi="Times New Roman" w:eastAsia="方正仿宋_GBK" w:cs="Times New Roman"/>
          <w:color w:val="auto"/>
          <w:spacing w:val="-4"/>
          <w:sz w:val="32"/>
          <w:szCs w:val="32"/>
          <w:highlight w:val="none"/>
          <w:lang w:val="en-US" w:eastAsia="zh-CN"/>
        </w:rPr>
        <w:t>本方案</w:t>
      </w:r>
      <w:r>
        <w:rPr>
          <w:rFonts w:hint="default" w:ascii="Times New Roman" w:hAnsi="Times New Roman" w:eastAsia="方正仿宋_GBK" w:cs="Times New Roman"/>
          <w:color w:val="auto"/>
          <w:spacing w:val="-4"/>
          <w:sz w:val="32"/>
          <w:szCs w:val="32"/>
          <w:highlight w:val="none"/>
        </w:rPr>
        <w:t>开展补贴测算，经第三方审计机构审计后，将需求响应</w:t>
      </w:r>
      <w:r>
        <w:rPr>
          <w:rFonts w:hint="default" w:ascii="Times New Roman" w:hAnsi="Times New Roman" w:eastAsia="方正仿宋_GBK" w:cs="Times New Roman"/>
          <w:color w:val="auto"/>
          <w:spacing w:val="-4"/>
          <w:sz w:val="32"/>
          <w:szCs w:val="32"/>
          <w:highlight w:val="none"/>
          <w:lang w:eastAsia="zh-CN"/>
        </w:rPr>
        <w:t>、</w:t>
      </w:r>
      <w:r>
        <w:rPr>
          <w:rFonts w:hint="default" w:ascii="Times New Roman" w:hAnsi="Times New Roman" w:eastAsia="方正仿宋_GBK" w:cs="Times New Roman"/>
          <w:color w:val="auto"/>
          <w:spacing w:val="-4"/>
          <w:sz w:val="32"/>
          <w:szCs w:val="32"/>
          <w:highlight w:val="none"/>
          <w:lang w:val="en-US" w:eastAsia="zh-CN"/>
        </w:rPr>
        <w:t>应急响应</w:t>
      </w:r>
      <w:r>
        <w:rPr>
          <w:rFonts w:hint="default" w:ascii="Times New Roman" w:hAnsi="Times New Roman" w:eastAsia="方正仿宋_GBK" w:cs="Times New Roman"/>
          <w:color w:val="auto"/>
          <w:spacing w:val="-4"/>
          <w:sz w:val="32"/>
          <w:szCs w:val="32"/>
          <w:highlight w:val="none"/>
        </w:rPr>
        <w:t>总体情况及补贴费用测算结果报市经济信息委。市经济信息委同意后，采用向虚拟电厂发放服务费，向虚拟电厂聚合用户、电力用户退补电费方式实施。当电力用户在响应结束后过户、销户、并户，原用电主体存在的，将其补贴费用发放至主体的对公账户；原用电主体不存在的，不进行补贴兑现。</w:t>
      </w:r>
      <w:r>
        <w:rPr>
          <w:rFonts w:hint="default" w:ascii="Times New Roman" w:hAnsi="Times New Roman" w:eastAsia="方正仿宋_GBK" w:cs="Times New Roman"/>
          <w:color w:val="auto"/>
          <w:spacing w:val="-4"/>
          <w:sz w:val="32"/>
          <w:szCs w:val="32"/>
          <w:highlight w:val="none"/>
          <w:lang w:val="en-US" w:eastAsia="zh-CN"/>
        </w:rPr>
        <w:t>当因电力用户、聚合用户过户、销户、并户等原因导致补贴费用无法正常兑现的情况，在新型电力负荷管理系统、供电营业厅等网站或平台公示10个工作日，公示结束后，逾期未办理视为放弃补贴费用。</w:t>
      </w:r>
    </w:p>
    <w:p w14:paraId="41B78F8A">
      <w:pPr>
        <w:keepNext w:val="0"/>
        <w:keepLines w:val="0"/>
        <w:pageBreakBefore w:val="0"/>
        <w:numPr>
          <w:ilvl w:val="-1"/>
          <w:numId w:val="0"/>
        </w:numPr>
        <w:tabs>
          <w:tab w:val="left" w:pos="1843"/>
        </w:tabs>
        <w:kinsoku/>
        <w:wordWrap/>
        <w:overflowPunct/>
        <w:topLinePunct w:val="0"/>
        <w:autoSpaceDE/>
        <w:autoSpaceDN/>
        <w:bidi w:val="0"/>
        <w:adjustRightInd w:val="0"/>
        <w:snapToGrid w:val="0"/>
        <w:spacing w:line="600" w:lineRule="exact"/>
        <w:ind w:firstLine="624" w:firstLineChars="200"/>
        <w:textAlignment w:val="auto"/>
        <w:outlineLvl w:val="2"/>
        <w:rPr>
          <w:rFonts w:hint="default" w:ascii="Times New Roman" w:hAnsi="Times New Roman" w:eastAsia="方正楷体_GBK" w:cs="Times New Roman"/>
          <w:b w:val="0"/>
          <w:bCs w:val="0"/>
          <w:color w:val="auto"/>
          <w:spacing w:val="-4"/>
          <w:sz w:val="32"/>
          <w:szCs w:val="32"/>
          <w:highlight w:val="none"/>
          <w:lang w:eastAsia="zh-CN"/>
        </w:rPr>
      </w:pPr>
      <w:r>
        <w:rPr>
          <w:rFonts w:hint="default" w:ascii="Times New Roman" w:hAnsi="Times New Roman" w:eastAsia="方正楷体_GBK" w:cs="Times New Roman"/>
          <w:b w:val="0"/>
          <w:bCs w:val="0"/>
          <w:color w:val="auto"/>
          <w:spacing w:val="-4"/>
          <w:sz w:val="32"/>
          <w:szCs w:val="32"/>
          <w:highlight w:val="none"/>
          <w:lang w:val="en-US" w:eastAsia="zh-CN"/>
        </w:rPr>
        <w:t>（二）</w:t>
      </w:r>
      <w:r>
        <w:rPr>
          <w:rFonts w:hint="default" w:ascii="Times New Roman" w:hAnsi="Times New Roman" w:eastAsia="方正楷体_GBK" w:cs="Times New Roman"/>
          <w:b w:val="0"/>
          <w:bCs w:val="0"/>
          <w:color w:val="auto"/>
          <w:spacing w:val="-4"/>
          <w:sz w:val="32"/>
          <w:szCs w:val="32"/>
          <w:highlight w:val="none"/>
          <w:lang w:eastAsia="zh-CN"/>
        </w:rPr>
        <w:t>虚拟电厂补贴清分流程</w:t>
      </w:r>
    </w:p>
    <w:p w14:paraId="2B0CEBC2">
      <w:pPr>
        <w:keepNext w:val="0"/>
        <w:keepLines w:val="0"/>
        <w:pageBreakBefore w:val="0"/>
        <w:widowControl w:val="0"/>
        <w:numPr>
          <w:ilvl w:val="0"/>
          <w:numId w:val="0"/>
        </w:numPr>
        <w:tabs>
          <w:tab w:val="left" w:pos="1843"/>
        </w:tabs>
        <w:kinsoku/>
        <w:wordWrap/>
        <w:overflowPunct/>
        <w:topLinePunct w:val="0"/>
        <w:autoSpaceDE/>
        <w:autoSpaceDN/>
        <w:bidi w:val="0"/>
        <w:adjustRightInd w:val="0"/>
        <w:snapToGrid w:val="0"/>
        <w:spacing w:line="600" w:lineRule="exact"/>
        <w:ind w:left="0" w:leftChars="0" w:firstLine="624" w:firstLineChars="200"/>
        <w:jc w:val="both"/>
        <w:textAlignment w:val="auto"/>
        <w:outlineLvl w:val="9"/>
        <w:rPr>
          <w:rFonts w:hint="default" w:ascii="Times New Roman" w:hAnsi="Times New Roman" w:eastAsia="方正黑体_GBK" w:cs="Times New Roman"/>
          <w:color w:val="auto"/>
          <w:spacing w:val="-4"/>
          <w:sz w:val="32"/>
          <w:szCs w:val="32"/>
          <w:highlight w:val="none"/>
        </w:rPr>
      </w:pPr>
      <w:r>
        <w:rPr>
          <w:rFonts w:hint="default" w:ascii="Times New Roman" w:hAnsi="Times New Roman" w:eastAsia="方正仿宋_GBK" w:cs="Times New Roman"/>
          <w:color w:val="auto"/>
          <w:spacing w:val="-4"/>
          <w:sz w:val="32"/>
          <w:szCs w:val="32"/>
          <w:highlight w:val="none"/>
        </w:rPr>
        <w:t>重庆市电力负荷管理中心完成虚拟电厂补贴测算与审计后，向虚拟电厂运营商提供补贴测算结果与聚合用户响应成效，虚拟电厂运营商在5个工作日内确认响应成效。成效确认后，虚拟电厂运营商根据代理合同及聚合用户响应成效，在10个工作日内向市电力负荷管理中心反馈聚合用户结算明细。市电力负荷管理中心出具聚合用户结算依据。</w:t>
      </w:r>
    </w:p>
    <w:p w14:paraId="65C72768">
      <w:pPr>
        <w:keepNext w:val="0"/>
        <w:keepLines w:val="0"/>
        <w:pageBreakBefore w:val="0"/>
        <w:widowControl w:val="0"/>
        <w:numPr>
          <w:ilvl w:val="0"/>
          <w:numId w:val="0"/>
        </w:numPr>
        <w:tabs>
          <w:tab w:val="left" w:pos="1843"/>
        </w:tabs>
        <w:kinsoku/>
        <w:wordWrap/>
        <w:overflowPunct/>
        <w:topLinePunct w:val="0"/>
        <w:autoSpaceDE/>
        <w:autoSpaceDN/>
        <w:bidi w:val="0"/>
        <w:adjustRightInd w:val="0"/>
        <w:snapToGrid w:val="0"/>
        <w:spacing w:line="600" w:lineRule="exact"/>
        <w:ind w:left="0" w:leftChars="0" w:firstLine="624" w:firstLineChars="200"/>
        <w:jc w:val="both"/>
        <w:textAlignment w:val="auto"/>
        <w:outlineLvl w:val="9"/>
        <w:rPr>
          <w:rFonts w:hint="default" w:ascii="Times New Roman" w:hAnsi="Times New Roman" w:eastAsia="方正黑体_GBK" w:cs="Times New Roman"/>
          <w:color w:val="auto"/>
          <w:spacing w:val="-4"/>
          <w:sz w:val="32"/>
          <w:szCs w:val="32"/>
          <w:highlight w:val="none"/>
        </w:rPr>
      </w:pPr>
      <w:r>
        <w:rPr>
          <w:rFonts w:hint="default" w:ascii="Times New Roman" w:hAnsi="Times New Roman" w:eastAsia="方正黑体_GBK" w:cs="Times New Roman"/>
          <w:color w:val="auto"/>
          <w:spacing w:val="-4"/>
          <w:sz w:val="32"/>
          <w:szCs w:val="32"/>
          <w:highlight w:val="none"/>
          <w:lang w:val="en-US" w:eastAsia="zh-CN"/>
        </w:rPr>
        <w:t>八、</w:t>
      </w:r>
      <w:r>
        <w:rPr>
          <w:rFonts w:hint="default" w:ascii="Times New Roman" w:hAnsi="Times New Roman" w:eastAsia="方正黑体_GBK" w:cs="Times New Roman"/>
          <w:color w:val="auto"/>
          <w:spacing w:val="-4"/>
          <w:sz w:val="32"/>
          <w:szCs w:val="32"/>
          <w:highlight w:val="none"/>
        </w:rPr>
        <w:t>信息发布</w:t>
      </w:r>
    </w:p>
    <w:p w14:paraId="28985EA1">
      <w:pPr>
        <w:keepNext w:val="0"/>
        <w:keepLines w:val="0"/>
        <w:pageBreakBefore w:val="0"/>
        <w:widowControl w:val="0"/>
        <w:tabs>
          <w:tab w:val="left" w:pos="1843"/>
        </w:tabs>
        <w:kinsoku/>
        <w:wordWrap/>
        <w:overflowPunct/>
        <w:topLinePunct w:val="0"/>
        <w:autoSpaceDE/>
        <w:autoSpaceDN/>
        <w:bidi w:val="0"/>
        <w:adjustRightInd w:val="0"/>
        <w:snapToGrid w:val="0"/>
        <w:spacing w:line="580" w:lineRule="exact"/>
        <w:ind w:left="0" w:leftChars="0" w:firstLine="624" w:firstLineChars="200"/>
        <w:textAlignment w:val="auto"/>
        <w:rPr>
          <w:rFonts w:hint="default" w:ascii="Times New Roman" w:hAnsi="Times New Roman" w:eastAsia="方正仿宋_GBK" w:cs="Times New Roman"/>
          <w:color w:val="auto"/>
          <w:spacing w:val="-4"/>
          <w:sz w:val="32"/>
          <w:szCs w:val="32"/>
          <w:highlight w:val="none"/>
        </w:rPr>
      </w:pPr>
      <w:r>
        <w:rPr>
          <w:rFonts w:hint="default" w:ascii="Times New Roman" w:hAnsi="Times New Roman" w:eastAsia="方正仿宋_GBK" w:cs="Times New Roman"/>
          <w:color w:val="auto"/>
          <w:spacing w:val="-4"/>
          <w:sz w:val="32"/>
          <w:szCs w:val="32"/>
          <w:highlight w:val="none"/>
        </w:rPr>
        <w:t>（一）</w:t>
      </w:r>
      <w:r>
        <w:rPr>
          <w:rFonts w:hint="default" w:ascii="Times New Roman" w:hAnsi="Times New Roman" w:eastAsia="方正仿宋_GBK" w:cs="Times New Roman"/>
          <w:color w:val="auto"/>
          <w:spacing w:val="-4"/>
          <w:sz w:val="32"/>
          <w:szCs w:val="32"/>
          <w:highlight w:val="none"/>
          <w:lang w:eastAsia="zh-CN"/>
        </w:rPr>
        <w:t>电网企业</w:t>
      </w:r>
      <w:r>
        <w:rPr>
          <w:rFonts w:hint="default" w:ascii="Times New Roman" w:hAnsi="Times New Roman" w:eastAsia="方正仿宋_GBK" w:cs="Times New Roman"/>
          <w:color w:val="auto"/>
          <w:sz w:val="32"/>
          <w:szCs w:val="32"/>
          <w:highlight w:val="none"/>
        </w:rPr>
        <w:t>应严格按照《供电企业信息公开实施办法》</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i w:val="0"/>
          <w:iCs w:val="0"/>
          <w:caps w:val="0"/>
          <w:color w:val="auto"/>
          <w:spacing w:val="0"/>
          <w:sz w:val="32"/>
          <w:szCs w:val="32"/>
          <w:highlight w:val="none"/>
          <w:shd w:val="clear" w:color="auto" w:fill="FFFFFF"/>
        </w:rPr>
        <w:t>国能发监管规〔2021〕56号</w:t>
      </w:r>
      <w:r>
        <w:rPr>
          <w:rFonts w:hint="default" w:ascii="Times New Roman" w:hAnsi="Times New Roman" w:eastAsia="方正仿宋_GBK" w:cs="Times New Roman"/>
          <w:i w:val="0"/>
          <w:iCs w:val="0"/>
          <w:caps w:val="0"/>
          <w:color w:val="auto"/>
          <w:spacing w:val="0"/>
          <w:sz w:val="32"/>
          <w:szCs w:val="32"/>
          <w:highlight w:val="none"/>
          <w:shd w:val="clear" w:color="auto" w:fill="FFFFFF"/>
          <w:lang w:eastAsia="zh-CN"/>
        </w:rPr>
        <w:t>）</w:t>
      </w: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及本方案规定，</w:t>
      </w:r>
      <w:r>
        <w:rPr>
          <w:rFonts w:hint="default" w:ascii="Times New Roman" w:hAnsi="Times New Roman" w:eastAsia="方正仿宋_GBK" w:cs="Times New Roman"/>
          <w:color w:val="auto"/>
          <w:sz w:val="32"/>
          <w:szCs w:val="32"/>
          <w:highlight w:val="none"/>
        </w:rPr>
        <w:t>提供查询服务，确保公开透明。</w:t>
      </w:r>
    </w:p>
    <w:p w14:paraId="0D69160C">
      <w:pPr>
        <w:keepNext w:val="0"/>
        <w:keepLines w:val="0"/>
        <w:pageBreakBefore w:val="0"/>
        <w:widowControl w:val="0"/>
        <w:tabs>
          <w:tab w:val="left" w:pos="1843"/>
        </w:tabs>
        <w:kinsoku/>
        <w:wordWrap/>
        <w:overflowPunct/>
        <w:topLinePunct w:val="0"/>
        <w:autoSpaceDE/>
        <w:autoSpaceDN/>
        <w:bidi w:val="0"/>
        <w:adjustRightInd w:val="0"/>
        <w:snapToGrid w:val="0"/>
        <w:spacing w:line="580" w:lineRule="exact"/>
        <w:ind w:left="0" w:leftChars="0" w:firstLine="624" w:firstLineChars="200"/>
        <w:textAlignment w:val="auto"/>
        <w:rPr>
          <w:rFonts w:hint="default" w:ascii="Times New Roman" w:hAnsi="Times New Roman" w:eastAsia="方正仿宋_GBK" w:cs="Times New Roman"/>
          <w:color w:val="auto"/>
          <w:spacing w:val="-4"/>
          <w:sz w:val="32"/>
          <w:szCs w:val="32"/>
          <w:highlight w:val="none"/>
        </w:rPr>
      </w:pPr>
      <w:r>
        <w:rPr>
          <w:rFonts w:hint="default" w:ascii="Times New Roman" w:hAnsi="Times New Roman" w:eastAsia="方正仿宋_GBK" w:cs="Times New Roman"/>
          <w:color w:val="auto"/>
          <w:spacing w:val="-4"/>
          <w:sz w:val="32"/>
          <w:szCs w:val="32"/>
          <w:highlight w:val="none"/>
        </w:rPr>
        <w:t>（二）</w:t>
      </w:r>
      <w:r>
        <w:rPr>
          <w:rFonts w:hint="default" w:ascii="Times New Roman" w:hAnsi="Times New Roman" w:eastAsia="方正仿宋_GBK" w:cs="Times New Roman"/>
          <w:color w:val="auto"/>
          <w:sz w:val="32"/>
          <w:szCs w:val="32"/>
          <w:highlight w:val="none"/>
          <w:lang w:eastAsia="zh-CN"/>
        </w:rPr>
        <w:t>参与主体</w:t>
      </w:r>
      <w:r>
        <w:rPr>
          <w:rFonts w:hint="default" w:ascii="Times New Roman" w:hAnsi="Times New Roman" w:eastAsia="方正仿宋_GBK" w:cs="Times New Roman"/>
          <w:color w:val="auto"/>
          <w:spacing w:val="-4"/>
          <w:sz w:val="32"/>
          <w:szCs w:val="32"/>
          <w:highlight w:val="none"/>
        </w:rPr>
        <w:t>应当遵循及时、真实、准确、完整的原则，按照规定报送，并在技术</w:t>
      </w:r>
      <w:r>
        <w:rPr>
          <w:rFonts w:hint="default" w:ascii="Times New Roman" w:hAnsi="Times New Roman" w:eastAsia="方正仿宋_GBK" w:cs="Times New Roman"/>
          <w:color w:val="auto"/>
          <w:sz w:val="32"/>
          <w:szCs w:val="32"/>
          <w:highlight w:val="none"/>
        </w:rPr>
        <w:t>支撑</w:t>
      </w:r>
      <w:r>
        <w:rPr>
          <w:rFonts w:hint="default" w:ascii="Times New Roman" w:hAnsi="Times New Roman" w:eastAsia="方正仿宋_GBK" w:cs="Times New Roman"/>
          <w:color w:val="auto"/>
          <w:spacing w:val="-4"/>
          <w:sz w:val="32"/>
          <w:szCs w:val="32"/>
          <w:highlight w:val="none"/>
        </w:rPr>
        <w:t>平台披露相关信息。</w:t>
      </w:r>
    </w:p>
    <w:p w14:paraId="16A8B120">
      <w:pPr>
        <w:keepNext w:val="0"/>
        <w:keepLines w:val="0"/>
        <w:pageBreakBefore w:val="0"/>
        <w:widowControl w:val="0"/>
        <w:tabs>
          <w:tab w:val="left" w:pos="1843"/>
        </w:tabs>
        <w:kinsoku/>
        <w:wordWrap/>
        <w:overflowPunct/>
        <w:topLinePunct w:val="0"/>
        <w:autoSpaceDE/>
        <w:autoSpaceDN/>
        <w:bidi w:val="0"/>
        <w:adjustRightInd w:val="0"/>
        <w:snapToGrid w:val="0"/>
        <w:spacing w:line="580" w:lineRule="exact"/>
        <w:ind w:left="0" w:leftChars="0" w:firstLine="624" w:firstLineChars="200"/>
        <w:jc w:val="left"/>
        <w:textAlignment w:val="auto"/>
        <w:rPr>
          <w:rFonts w:hint="default" w:ascii="Times New Roman" w:hAnsi="Times New Roman" w:eastAsia="方正黑体_GBK" w:cs="Times New Roman"/>
          <w:color w:val="auto"/>
          <w:spacing w:val="-4"/>
          <w:sz w:val="32"/>
          <w:szCs w:val="32"/>
          <w:highlight w:val="none"/>
        </w:rPr>
      </w:pPr>
      <w:r>
        <w:rPr>
          <w:rFonts w:hint="default" w:ascii="Times New Roman" w:hAnsi="Times New Roman" w:eastAsia="方正仿宋_GBK" w:cs="Times New Roman"/>
          <w:color w:val="auto"/>
          <w:spacing w:val="-4"/>
          <w:sz w:val="32"/>
          <w:szCs w:val="32"/>
          <w:highlight w:val="none"/>
        </w:rPr>
        <w:t>（三）</w:t>
      </w:r>
      <w:r>
        <w:rPr>
          <w:rFonts w:hint="default" w:ascii="Times New Roman" w:hAnsi="Times New Roman" w:eastAsia="方正仿宋_GBK" w:cs="Times New Roman"/>
          <w:color w:val="auto"/>
          <w:sz w:val="32"/>
          <w:szCs w:val="32"/>
          <w:highlight w:val="none"/>
          <w:lang w:eastAsia="zh-CN"/>
        </w:rPr>
        <w:t>参与主体</w:t>
      </w:r>
      <w:r>
        <w:rPr>
          <w:rFonts w:hint="default" w:ascii="Times New Roman" w:hAnsi="Times New Roman" w:eastAsia="方正仿宋_GBK" w:cs="Times New Roman"/>
          <w:color w:val="auto"/>
          <w:spacing w:val="-4"/>
          <w:sz w:val="32"/>
          <w:szCs w:val="32"/>
          <w:highlight w:val="none"/>
        </w:rPr>
        <w:t>如对披露的相关信息有异议，可向</w:t>
      </w:r>
      <w:r>
        <w:rPr>
          <w:rFonts w:hint="default" w:ascii="Times New Roman" w:hAnsi="Times New Roman" w:eastAsia="方正仿宋_GBK" w:cs="Times New Roman"/>
          <w:color w:val="auto"/>
          <w:spacing w:val="-4"/>
          <w:sz w:val="32"/>
          <w:szCs w:val="32"/>
          <w:highlight w:val="none"/>
          <w:lang w:eastAsia="zh-CN"/>
        </w:rPr>
        <w:t>电网企业</w:t>
      </w:r>
      <w:r>
        <w:rPr>
          <w:rFonts w:hint="default" w:ascii="Times New Roman" w:hAnsi="Times New Roman" w:eastAsia="方正仿宋_GBK" w:cs="Times New Roman"/>
          <w:color w:val="auto"/>
          <w:spacing w:val="-4"/>
          <w:sz w:val="32"/>
          <w:szCs w:val="32"/>
          <w:highlight w:val="none"/>
        </w:rPr>
        <w:t>提出，由</w:t>
      </w:r>
      <w:r>
        <w:rPr>
          <w:rFonts w:hint="default" w:ascii="Times New Roman" w:hAnsi="Times New Roman" w:eastAsia="方正仿宋_GBK" w:cs="Times New Roman"/>
          <w:color w:val="auto"/>
          <w:spacing w:val="-4"/>
          <w:sz w:val="32"/>
          <w:szCs w:val="32"/>
          <w:highlight w:val="none"/>
          <w:lang w:eastAsia="zh-CN"/>
        </w:rPr>
        <w:t>电网企业</w:t>
      </w:r>
      <w:r>
        <w:rPr>
          <w:rFonts w:hint="default" w:ascii="Times New Roman" w:hAnsi="Times New Roman" w:eastAsia="方正仿宋_GBK" w:cs="Times New Roman"/>
          <w:color w:val="auto"/>
          <w:spacing w:val="-4"/>
          <w:sz w:val="32"/>
          <w:szCs w:val="32"/>
          <w:highlight w:val="none"/>
        </w:rPr>
        <w:t>负责解释。</w:t>
      </w:r>
    </w:p>
    <w:p w14:paraId="6AC5AC58">
      <w:pPr>
        <w:keepNext w:val="0"/>
        <w:keepLines w:val="0"/>
        <w:pageBreakBefore w:val="0"/>
        <w:numPr>
          <w:ilvl w:val="0"/>
          <w:numId w:val="0"/>
        </w:numPr>
        <w:tabs>
          <w:tab w:val="left" w:pos="1843"/>
        </w:tabs>
        <w:kinsoku/>
        <w:wordWrap/>
        <w:overflowPunct/>
        <w:topLinePunct w:val="0"/>
        <w:autoSpaceDE/>
        <w:autoSpaceDN/>
        <w:bidi w:val="0"/>
        <w:adjustRightInd w:val="0"/>
        <w:snapToGrid w:val="0"/>
        <w:spacing w:line="600" w:lineRule="exact"/>
        <w:ind w:left="0" w:leftChars="0" w:firstLine="624" w:firstLineChars="200"/>
        <w:jc w:val="left"/>
        <w:textAlignment w:val="auto"/>
        <w:outlineLvl w:val="9"/>
        <w:rPr>
          <w:rFonts w:hint="default" w:ascii="Times New Roman" w:hAnsi="Times New Roman" w:eastAsia="方正黑体_GBK" w:cs="Times New Roman"/>
          <w:color w:val="auto"/>
          <w:spacing w:val="-4"/>
          <w:sz w:val="32"/>
          <w:szCs w:val="32"/>
          <w:highlight w:val="none"/>
        </w:rPr>
      </w:pPr>
      <w:r>
        <w:rPr>
          <w:rFonts w:hint="default" w:ascii="Times New Roman" w:hAnsi="Times New Roman" w:eastAsia="方正黑体_GBK" w:cs="Times New Roman"/>
          <w:color w:val="auto"/>
          <w:spacing w:val="-4"/>
          <w:sz w:val="32"/>
          <w:szCs w:val="32"/>
          <w:highlight w:val="none"/>
          <w:lang w:val="en-US" w:eastAsia="zh-CN"/>
        </w:rPr>
        <w:t>九、</w:t>
      </w:r>
      <w:r>
        <w:rPr>
          <w:rFonts w:hint="default" w:ascii="Times New Roman" w:hAnsi="Times New Roman" w:eastAsia="方正黑体_GBK" w:cs="Times New Roman"/>
          <w:color w:val="auto"/>
          <w:spacing w:val="-4"/>
          <w:sz w:val="32"/>
          <w:szCs w:val="32"/>
          <w:highlight w:val="none"/>
        </w:rPr>
        <w:t>监督检查与保障措施</w:t>
      </w:r>
    </w:p>
    <w:p w14:paraId="3B97DCCF">
      <w:pPr>
        <w:keepNext w:val="0"/>
        <w:keepLines w:val="0"/>
        <w:pageBreakBefore w:val="0"/>
        <w:widowControl w:val="0"/>
        <w:numPr>
          <w:ilvl w:val="0"/>
          <w:numId w:val="0"/>
        </w:numPr>
        <w:tabs>
          <w:tab w:val="left" w:pos="1843"/>
        </w:tabs>
        <w:kinsoku/>
        <w:wordWrap/>
        <w:overflowPunct/>
        <w:topLinePunct w:val="0"/>
        <w:autoSpaceDE/>
        <w:autoSpaceDN/>
        <w:bidi w:val="0"/>
        <w:adjustRightInd w:val="0"/>
        <w:snapToGrid w:val="0"/>
        <w:spacing w:line="580" w:lineRule="exact"/>
        <w:textAlignment w:val="auto"/>
        <w:outlineLvl w:val="2"/>
        <w:rPr>
          <w:rFonts w:hint="default" w:ascii="Times New Roman" w:hAnsi="Times New Roman" w:eastAsia="方正仿宋_GBK" w:cs="Times New Roman"/>
          <w:color w:val="auto"/>
          <w:spacing w:val="-4"/>
          <w:sz w:val="32"/>
          <w:szCs w:val="32"/>
          <w:highlight w:val="none"/>
          <w:lang w:eastAsia="zh-CN"/>
        </w:rPr>
      </w:pPr>
      <w:r>
        <w:rPr>
          <w:rFonts w:hint="default" w:ascii="Times New Roman" w:hAnsi="Times New Roman" w:eastAsia="方正仿宋_GBK" w:cs="Times New Roman"/>
          <w:color w:val="auto"/>
          <w:spacing w:val="-4"/>
          <w:sz w:val="32"/>
          <w:szCs w:val="32"/>
          <w:highlight w:val="none"/>
          <w:lang w:eastAsia="zh-CN"/>
        </w:rPr>
        <w:t>　　（一）</w:t>
      </w:r>
      <w:r>
        <w:rPr>
          <w:rFonts w:hint="default" w:ascii="Times New Roman" w:hAnsi="Times New Roman" w:eastAsia="方正仿宋_GBK" w:cs="Times New Roman"/>
          <w:color w:val="auto"/>
          <w:spacing w:val="-4"/>
          <w:sz w:val="32"/>
          <w:szCs w:val="32"/>
          <w:highlight w:val="none"/>
        </w:rPr>
        <w:t>市经济信息委负责对需求响应运营情况实施监管</w:t>
      </w:r>
      <w:r>
        <w:rPr>
          <w:rFonts w:hint="default" w:ascii="Times New Roman" w:hAnsi="Times New Roman" w:eastAsia="方正仿宋_GBK" w:cs="Times New Roman"/>
          <w:color w:val="auto"/>
          <w:spacing w:val="-4"/>
          <w:sz w:val="32"/>
          <w:szCs w:val="32"/>
          <w:highlight w:val="none"/>
          <w:lang w:eastAsia="zh-CN"/>
        </w:rPr>
        <w:t>。</w:t>
      </w:r>
    </w:p>
    <w:p w14:paraId="7B64CA0B">
      <w:pPr>
        <w:keepNext w:val="0"/>
        <w:keepLines w:val="0"/>
        <w:pageBreakBefore w:val="0"/>
        <w:widowControl w:val="0"/>
        <w:numPr>
          <w:ilvl w:val="0"/>
          <w:numId w:val="0"/>
        </w:numPr>
        <w:tabs>
          <w:tab w:val="left" w:pos="1843"/>
        </w:tabs>
        <w:kinsoku/>
        <w:wordWrap/>
        <w:overflowPunct/>
        <w:topLinePunct w:val="0"/>
        <w:autoSpaceDE/>
        <w:autoSpaceDN/>
        <w:bidi w:val="0"/>
        <w:adjustRightInd w:val="0"/>
        <w:snapToGrid w:val="0"/>
        <w:spacing w:line="580" w:lineRule="exact"/>
        <w:textAlignment w:val="auto"/>
        <w:outlineLvl w:val="2"/>
        <w:rPr>
          <w:rFonts w:hint="default" w:ascii="Times New Roman" w:hAnsi="Times New Roman" w:eastAsia="方正仿宋_GBK" w:cs="Times New Roman"/>
          <w:color w:val="auto"/>
          <w:spacing w:val="-4"/>
          <w:sz w:val="32"/>
          <w:szCs w:val="32"/>
          <w:highlight w:val="none"/>
        </w:rPr>
      </w:pPr>
      <w:r>
        <w:rPr>
          <w:rFonts w:hint="default" w:ascii="Times New Roman" w:hAnsi="Times New Roman" w:eastAsia="方正仿宋_GBK" w:cs="Times New Roman"/>
          <w:color w:val="auto"/>
          <w:spacing w:val="-4"/>
          <w:sz w:val="32"/>
          <w:szCs w:val="32"/>
          <w:highlight w:val="none"/>
          <w:lang w:eastAsia="zh-CN"/>
        </w:rPr>
        <w:t>　　（二）</w:t>
      </w:r>
      <w:r>
        <w:rPr>
          <w:rFonts w:hint="default" w:ascii="Times New Roman" w:hAnsi="Times New Roman" w:eastAsia="方正仿宋_GBK" w:cs="Times New Roman"/>
          <w:color w:val="auto"/>
          <w:spacing w:val="-4"/>
          <w:sz w:val="32"/>
          <w:szCs w:val="32"/>
          <w:highlight w:val="none"/>
        </w:rPr>
        <w:t>发生以下情况时，</w:t>
      </w:r>
      <w:r>
        <w:rPr>
          <w:rFonts w:hint="default" w:ascii="Times New Roman" w:hAnsi="Times New Roman" w:eastAsia="方正仿宋_GBK" w:cs="Times New Roman"/>
          <w:color w:val="auto"/>
          <w:spacing w:val="-4"/>
          <w:sz w:val="32"/>
          <w:szCs w:val="32"/>
          <w:highlight w:val="none"/>
          <w:lang w:eastAsia="zh-CN"/>
        </w:rPr>
        <w:t>电网企业</w:t>
      </w:r>
      <w:r>
        <w:rPr>
          <w:rFonts w:hint="default" w:ascii="Times New Roman" w:hAnsi="Times New Roman" w:eastAsia="方正仿宋_GBK" w:cs="Times New Roman"/>
          <w:color w:val="auto"/>
          <w:spacing w:val="-4"/>
          <w:sz w:val="32"/>
          <w:szCs w:val="32"/>
          <w:highlight w:val="none"/>
        </w:rPr>
        <w:t>可以进行干预或中止</w:t>
      </w:r>
    </w:p>
    <w:p w14:paraId="009EAB49">
      <w:pPr>
        <w:pStyle w:val="17"/>
        <w:keepNext w:val="0"/>
        <w:keepLines w:val="0"/>
        <w:pageBreakBefore w:val="0"/>
        <w:widowControl w:val="0"/>
        <w:kinsoku/>
        <w:wordWrap/>
        <w:overflowPunct/>
        <w:topLinePunct w:val="0"/>
        <w:autoSpaceDE/>
        <w:autoSpaceDN/>
        <w:bidi w:val="0"/>
        <w:adjustRightInd w:val="0"/>
        <w:snapToGrid w:val="0"/>
        <w:spacing w:line="600" w:lineRule="exact"/>
        <w:ind w:left="0" w:leftChars="0" w:firstLine="624" w:firstLineChars="200"/>
        <w:textAlignment w:val="auto"/>
        <w:outlineLvl w:val="9"/>
        <w:rPr>
          <w:rFonts w:hint="default" w:ascii="Times New Roman" w:hAnsi="Times New Roman" w:eastAsia="方正仿宋_GBK" w:cs="Times New Roman"/>
          <w:color w:val="auto"/>
          <w:spacing w:val="-4"/>
          <w:sz w:val="32"/>
          <w:szCs w:val="32"/>
          <w:highlight w:val="none"/>
        </w:rPr>
      </w:pPr>
      <w:r>
        <w:rPr>
          <w:rFonts w:hint="default" w:ascii="Times New Roman" w:hAnsi="Times New Roman" w:eastAsia="方正仿宋_GBK" w:cs="Times New Roman"/>
          <w:color w:val="auto"/>
          <w:spacing w:val="-4"/>
          <w:sz w:val="32"/>
          <w:szCs w:val="32"/>
          <w:highlight w:val="none"/>
          <w:lang w:val="en-US" w:eastAsia="zh-CN"/>
        </w:rPr>
        <w:t>1．</w:t>
      </w:r>
      <w:r>
        <w:rPr>
          <w:rFonts w:hint="default" w:ascii="Times New Roman" w:hAnsi="Times New Roman" w:eastAsia="方正仿宋_GBK" w:cs="Times New Roman"/>
          <w:color w:val="auto"/>
          <w:spacing w:val="-4"/>
          <w:sz w:val="32"/>
          <w:szCs w:val="32"/>
          <w:highlight w:val="none"/>
        </w:rPr>
        <w:t>参与主体发生严重违约行为，严重扰乱秩序。</w:t>
      </w:r>
    </w:p>
    <w:p w14:paraId="0E308D0B">
      <w:pPr>
        <w:pStyle w:val="17"/>
        <w:keepNext w:val="0"/>
        <w:keepLines w:val="0"/>
        <w:pageBreakBefore w:val="0"/>
        <w:kinsoku/>
        <w:wordWrap/>
        <w:overflowPunct/>
        <w:topLinePunct w:val="0"/>
        <w:autoSpaceDE/>
        <w:autoSpaceDN/>
        <w:bidi w:val="0"/>
        <w:adjustRightInd w:val="0"/>
        <w:snapToGrid w:val="0"/>
        <w:spacing w:line="600" w:lineRule="exact"/>
        <w:ind w:left="0" w:leftChars="0" w:firstLine="624" w:firstLineChars="200"/>
        <w:textAlignment w:val="auto"/>
        <w:outlineLvl w:val="9"/>
        <w:rPr>
          <w:rFonts w:hint="default" w:ascii="Times New Roman" w:hAnsi="Times New Roman" w:eastAsia="方正仿宋_GBK" w:cs="Times New Roman"/>
          <w:color w:val="auto"/>
          <w:spacing w:val="-4"/>
          <w:sz w:val="32"/>
          <w:szCs w:val="32"/>
          <w:highlight w:val="none"/>
        </w:rPr>
      </w:pPr>
      <w:r>
        <w:rPr>
          <w:rFonts w:hint="default" w:ascii="Times New Roman" w:hAnsi="Times New Roman" w:eastAsia="方正仿宋_GBK" w:cs="Times New Roman"/>
          <w:color w:val="auto"/>
          <w:spacing w:val="-4"/>
          <w:sz w:val="32"/>
          <w:szCs w:val="32"/>
          <w:highlight w:val="none"/>
          <w:lang w:val="en-US" w:eastAsia="zh-CN"/>
        </w:rPr>
        <w:t>2．</w:t>
      </w:r>
      <w:r>
        <w:rPr>
          <w:rFonts w:hint="default" w:ascii="Times New Roman" w:hAnsi="Times New Roman" w:eastAsia="方正仿宋_GBK" w:cs="Times New Roman"/>
          <w:color w:val="auto"/>
          <w:spacing w:val="-4"/>
          <w:sz w:val="32"/>
          <w:szCs w:val="32"/>
          <w:highlight w:val="none"/>
        </w:rPr>
        <w:t>技术支持系统发生故障，导致无法正常进行。</w:t>
      </w:r>
    </w:p>
    <w:p w14:paraId="5E5C2C28">
      <w:pPr>
        <w:pStyle w:val="17"/>
        <w:keepNext w:val="0"/>
        <w:keepLines w:val="0"/>
        <w:pageBreakBefore w:val="0"/>
        <w:kinsoku/>
        <w:wordWrap/>
        <w:overflowPunct/>
        <w:topLinePunct w:val="0"/>
        <w:autoSpaceDE/>
        <w:autoSpaceDN/>
        <w:bidi w:val="0"/>
        <w:adjustRightInd w:val="0"/>
        <w:snapToGrid w:val="0"/>
        <w:spacing w:line="600" w:lineRule="exact"/>
        <w:ind w:left="0" w:leftChars="0" w:firstLine="624" w:firstLineChars="200"/>
        <w:textAlignment w:val="auto"/>
        <w:outlineLvl w:val="9"/>
        <w:rPr>
          <w:rFonts w:hint="default" w:ascii="Times New Roman" w:hAnsi="Times New Roman" w:eastAsia="方正仿宋_GBK" w:cs="Times New Roman"/>
          <w:color w:val="auto"/>
          <w:spacing w:val="-4"/>
          <w:sz w:val="32"/>
          <w:szCs w:val="32"/>
          <w:highlight w:val="none"/>
        </w:rPr>
      </w:pPr>
      <w:r>
        <w:rPr>
          <w:rFonts w:hint="default" w:ascii="Times New Roman" w:hAnsi="Times New Roman" w:eastAsia="方正仿宋_GBK" w:cs="Times New Roman"/>
          <w:color w:val="auto"/>
          <w:spacing w:val="-4"/>
          <w:sz w:val="32"/>
          <w:szCs w:val="32"/>
          <w:highlight w:val="none"/>
          <w:lang w:val="en-US" w:eastAsia="zh-CN"/>
        </w:rPr>
        <w:t>3．</w:t>
      </w:r>
      <w:r>
        <w:rPr>
          <w:rFonts w:hint="default" w:ascii="Times New Roman" w:hAnsi="Times New Roman" w:eastAsia="方正仿宋_GBK" w:cs="Times New Roman"/>
          <w:color w:val="auto"/>
          <w:spacing w:val="-4"/>
          <w:sz w:val="32"/>
          <w:szCs w:val="32"/>
          <w:highlight w:val="none"/>
        </w:rPr>
        <w:t>电网发生重大事故导致无法正常进行。</w:t>
      </w:r>
    </w:p>
    <w:p w14:paraId="74E25F40">
      <w:pPr>
        <w:pStyle w:val="17"/>
        <w:keepNext w:val="0"/>
        <w:keepLines w:val="0"/>
        <w:pageBreakBefore w:val="0"/>
        <w:kinsoku/>
        <w:wordWrap/>
        <w:overflowPunct/>
        <w:topLinePunct w:val="0"/>
        <w:autoSpaceDE/>
        <w:autoSpaceDN/>
        <w:bidi w:val="0"/>
        <w:adjustRightInd w:val="0"/>
        <w:snapToGrid w:val="0"/>
        <w:spacing w:line="600" w:lineRule="exact"/>
        <w:ind w:left="0" w:leftChars="0" w:firstLine="624" w:firstLineChars="200"/>
        <w:textAlignment w:val="auto"/>
        <w:outlineLvl w:val="9"/>
        <w:rPr>
          <w:rFonts w:hint="default" w:ascii="Times New Roman" w:hAnsi="Times New Roman" w:eastAsia="方正仿宋_GBK" w:cs="Times New Roman"/>
          <w:color w:val="auto"/>
          <w:spacing w:val="-4"/>
          <w:sz w:val="32"/>
          <w:szCs w:val="32"/>
          <w:highlight w:val="none"/>
        </w:rPr>
      </w:pPr>
      <w:r>
        <w:rPr>
          <w:rFonts w:hint="default" w:ascii="Times New Roman" w:hAnsi="Times New Roman" w:eastAsia="方正仿宋_GBK" w:cs="Times New Roman"/>
          <w:color w:val="auto"/>
          <w:spacing w:val="-4"/>
          <w:sz w:val="32"/>
          <w:szCs w:val="32"/>
          <w:highlight w:val="none"/>
          <w:lang w:val="en-US" w:eastAsia="zh-CN"/>
        </w:rPr>
        <w:t>4．</w:t>
      </w:r>
      <w:r>
        <w:rPr>
          <w:rFonts w:hint="default" w:ascii="Times New Roman" w:hAnsi="Times New Roman" w:eastAsia="方正仿宋_GBK" w:cs="Times New Roman"/>
          <w:color w:val="auto"/>
          <w:spacing w:val="-4"/>
          <w:sz w:val="32"/>
          <w:szCs w:val="32"/>
          <w:highlight w:val="none"/>
        </w:rPr>
        <w:t>重大活动对电网安全稳定有特殊要求。</w:t>
      </w:r>
    </w:p>
    <w:p w14:paraId="25AE3D8A">
      <w:pPr>
        <w:pStyle w:val="17"/>
        <w:keepNext w:val="0"/>
        <w:keepLines w:val="0"/>
        <w:pageBreakBefore w:val="0"/>
        <w:kinsoku/>
        <w:wordWrap/>
        <w:overflowPunct/>
        <w:topLinePunct w:val="0"/>
        <w:autoSpaceDE/>
        <w:autoSpaceDN/>
        <w:bidi w:val="0"/>
        <w:adjustRightInd w:val="0"/>
        <w:snapToGrid w:val="0"/>
        <w:spacing w:line="600" w:lineRule="exact"/>
        <w:ind w:left="0" w:leftChars="0" w:firstLine="624" w:firstLineChars="200"/>
        <w:textAlignment w:val="auto"/>
        <w:outlineLvl w:val="9"/>
        <w:rPr>
          <w:rFonts w:hint="default" w:ascii="Times New Roman" w:hAnsi="Times New Roman" w:eastAsia="方正仿宋_GBK" w:cs="Times New Roman"/>
          <w:color w:val="auto"/>
          <w:spacing w:val="-4"/>
          <w:sz w:val="32"/>
          <w:szCs w:val="32"/>
          <w:highlight w:val="none"/>
        </w:rPr>
      </w:pPr>
      <w:r>
        <w:rPr>
          <w:rFonts w:hint="default" w:ascii="Times New Roman" w:hAnsi="Times New Roman" w:eastAsia="方正仿宋_GBK" w:cs="Times New Roman"/>
          <w:color w:val="auto"/>
          <w:spacing w:val="-4"/>
          <w:sz w:val="32"/>
          <w:szCs w:val="32"/>
          <w:highlight w:val="none"/>
          <w:lang w:val="en-US" w:eastAsia="zh-CN"/>
        </w:rPr>
        <w:t>5．</w:t>
      </w:r>
      <w:r>
        <w:rPr>
          <w:rFonts w:hint="default" w:ascii="Times New Roman" w:hAnsi="Times New Roman" w:eastAsia="方正仿宋_GBK" w:cs="Times New Roman"/>
          <w:color w:val="auto"/>
          <w:spacing w:val="-4"/>
          <w:sz w:val="32"/>
          <w:szCs w:val="32"/>
          <w:highlight w:val="none"/>
        </w:rPr>
        <w:t>电力行业重大政策调整需进行衔接。</w:t>
      </w:r>
    </w:p>
    <w:p w14:paraId="6ED2CACD">
      <w:pPr>
        <w:pStyle w:val="17"/>
        <w:keepNext w:val="0"/>
        <w:keepLines w:val="0"/>
        <w:pageBreakBefore w:val="0"/>
        <w:kinsoku/>
        <w:wordWrap/>
        <w:overflowPunct/>
        <w:topLinePunct w:val="0"/>
        <w:autoSpaceDE/>
        <w:autoSpaceDN/>
        <w:bidi w:val="0"/>
        <w:adjustRightInd w:val="0"/>
        <w:snapToGrid w:val="0"/>
        <w:spacing w:line="600" w:lineRule="exact"/>
        <w:ind w:left="0" w:leftChars="0" w:firstLine="624" w:firstLineChars="200"/>
        <w:textAlignment w:val="auto"/>
        <w:outlineLvl w:val="9"/>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6．</w:t>
      </w:r>
      <w:r>
        <w:rPr>
          <w:rFonts w:hint="default" w:ascii="Times New Roman" w:hAnsi="Times New Roman" w:eastAsia="方正仿宋_GBK" w:cs="Times New Roman"/>
          <w:color w:val="auto"/>
          <w:spacing w:val="-4"/>
          <w:sz w:val="32"/>
          <w:szCs w:val="32"/>
          <w:highlight w:val="none"/>
        </w:rPr>
        <w:t>因不可抗力等其他因素导致无法正常进行。</w:t>
      </w:r>
    </w:p>
    <w:p w14:paraId="55879AF8">
      <w:pPr>
        <w:keepNext w:val="0"/>
        <w:keepLines w:val="0"/>
        <w:pageBreakBefore w:val="0"/>
        <w:widowControl w:val="0"/>
        <w:numPr>
          <w:ilvl w:val="0"/>
          <w:numId w:val="0"/>
        </w:numPr>
        <w:tabs>
          <w:tab w:val="left" w:pos="1843"/>
        </w:tabs>
        <w:kinsoku/>
        <w:wordWrap/>
        <w:overflowPunct/>
        <w:topLinePunct w:val="0"/>
        <w:autoSpaceDE/>
        <w:autoSpaceDN/>
        <w:bidi w:val="0"/>
        <w:adjustRightInd w:val="0"/>
        <w:snapToGrid w:val="0"/>
        <w:spacing w:line="580" w:lineRule="exact"/>
        <w:textAlignment w:val="auto"/>
        <w:outlineLvl w:val="2"/>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pacing w:val="-4"/>
          <w:sz w:val="32"/>
          <w:szCs w:val="32"/>
          <w:highlight w:val="none"/>
          <w:lang w:eastAsia="zh-CN"/>
        </w:rPr>
        <w:t>　　（三）</w:t>
      </w:r>
      <w:r>
        <w:rPr>
          <w:rFonts w:hint="default" w:ascii="Times New Roman" w:hAnsi="Times New Roman" w:eastAsia="方正仿宋_GBK" w:cs="Times New Roman"/>
          <w:color w:val="auto"/>
          <w:spacing w:val="-4"/>
          <w:sz w:val="32"/>
          <w:szCs w:val="32"/>
          <w:highlight w:val="none"/>
        </w:rPr>
        <w:t>需求响应</w:t>
      </w:r>
      <w:r>
        <w:rPr>
          <w:rFonts w:hint="default" w:ascii="Times New Roman" w:hAnsi="Times New Roman" w:eastAsia="方正仿宋_GBK" w:cs="Times New Roman"/>
          <w:color w:val="auto"/>
          <w:spacing w:val="-4"/>
          <w:sz w:val="32"/>
          <w:szCs w:val="32"/>
          <w:highlight w:val="none"/>
          <w:lang w:val="en-US" w:eastAsia="zh-CN"/>
        </w:rPr>
        <w:t>及应急响应</w:t>
      </w:r>
      <w:r>
        <w:rPr>
          <w:rFonts w:hint="default" w:ascii="Times New Roman" w:hAnsi="Times New Roman" w:eastAsia="方正仿宋_GBK" w:cs="Times New Roman"/>
          <w:color w:val="auto"/>
          <w:spacing w:val="-4"/>
          <w:sz w:val="32"/>
          <w:szCs w:val="32"/>
          <w:highlight w:val="none"/>
        </w:rPr>
        <w:t>干预的主要手段包括但不限于：</w:t>
      </w:r>
    </w:p>
    <w:p w14:paraId="277C6D2B">
      <w:pPr>
        <w:pStyle w:val="17"/>
        <w:keepNext w:val="0"/>
        <w:keepLines w:val="0"/>
        <w:pageBreakBefore w:val="0"/>
        <w:kinsoku/>
        <w:wordWrap/>
        <w:overflowPunct/>
        <w:topLinePunct w:val="0"/>
        <w:autoSpaceDE/>
        <w:autoSpaceDN/>
        <w:bidi w:val="0"/>
        <w:adjustRightInd w:val="0"/>
        <w:snapToGrid w:val="0"/>
        <w:spacing w:line="600" w:lineRule="exact"/>
        <w:ind w:left="0" w:leftChars="0" w:firstLine="624" w:firstLineChars="200"/>
        <w:textAlignment w:val="auto"/>
        <w:outlineLvl w:val="9"/>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1．调整需求响应及应急响应的开展时间</w:t>
      </w:r>
    </w:p>
    <w:p w14:paraId="1BCC8102">
      <w:pPr>
        <w:pStyle w:val="17"/>
        <w:keepNext w:val="0"/>
        <w:keepLines w:val="0"/>
        <w:pageBreakBefore w:val="0"/>
        <w:kinsoku/>
        <w:wordWrap/>
        <w:overflowPunct/>
        <w:topLinePunct w:val="0"/>
        <w:autoSpaceDE/>
        <w:autoSpaceDN/>
        <w:bidi w:val="0"/>
        <w:adjustRightInd w:val="0"/>
        <w:snapToGrid w:val="0"/>
        <w:spacing w:line="600" w:lineRule="exact"/>
        <w:ind w:left="0" w:leftChars="0" w:firstLine="624" w:firstLineChars="200"/>
        <w:textAlignment w:val="auto"/>
        <w:outlineLvl w:val="9"/>
        <w:rPr>
          <w:rFonts w:hint="default" w:ascii="Times New Roman" w:hAnsi="Times New Roman" w:eastAsia="方正仿宋_GBK" w:cs="Times New Roman"/>
          <w:color w:val="auto"/>
          <w:spacing w:val="-4"/>
          <w:sz w:val="32"/>
          <w:szCs w:val="32"/>
          <w:highlight w:val="none"/>
          <w:lang w:eastAsia="zh-CN"/>
        </w:rPr>
      </w:pPr>
      <w:r>
        <w:rPr>
          <w:rFonts w:hint="default" w:ascii="Times New Roman" w:hAnsi="Times New Roman" w:eastAsia="方正仿宋_GBK" w:cs="Times New Roman"/>
          <w:color w:val="auto"/>
          <w:spacing w:val="-4"/>
          <w:sz w:val="32"/>
          <w:szCs w:val="32"/>
          <w:highlight w:val="none"/>
          <w:lang w:val="en-US" w:eastAsia="zh-CN"/>
        </w:rPr>
        <w:t>2．</w:t>
      </w:r>
      <w:r>
        <w:rPr>
          <w:rFonts w:hint="default" w:ascii="Times New Roman" w:hAnsi="Times New Roman" w:eastAsia="方正仿宋_GBK" w:cs="Times New Roman"/>
          <w:color w:val="auto"/>
          <w:spacing w:val="-4"/>
          <w:sz w:val="32"/>
          <w:szCs w:val="32"/>
          <w:highlight w:val="none"/>
        </w:rPr>
        <w:t>调整</w:t>
      </w:r>
      <w:r>
        <w:rPr>
          <w:rFonts w:hint="default" w:ascii="Times New Roman" w:hAnsi="Times New Roman" w:eastAsia="方正仿宋_GBK" w:cs="Times New Roman"/>
          <w:color w:val="auto"/>
          <w:spacing w:val="-4"/>
          <w:sz w:val="32"/>
          <w:szCs w:val="32"/>
          <w:highlight w:val="none"/>
          <w:lang w:val="en-US" w:eastAsia="zh-CN"/>
        </w:rPr>
        <w:t>需求响应</w:t>
      </w:r>
      <w:r>
        <w:rPr>
          <w:rFonts w:hint="default" w:ascii="Times New Roman" w:hAnsi="Times New Roman" w:eastAsia="方正仿宋_GBK" w:cs="Times New Roman"/>
          <w:color w:val="auto"/>
          <w:spacing w:val="-4"/>
          <w:sz w:val="32"/>
          <w:szCs w:val="32"/>
          <w:highlight w:val="none"/>
        </w:rPr>
        <w:t>限价</w:t>
      </w:r>
      <w:r>
        <w:rPr>
          <w:rFonts w:hint="default" w:ascii="Times New Roman" w:hAnsi="Times New Roman" w:eastAsia="方正仿宋_GBK" w:cs="Times New Roman"/>
          <w:color w:val="auto"/>
          <w:spacing w:val="-4"/>
          <w:sz w:val="32"/>
          <w:szCs w:val="32"/>
          <w:highlight w:val="none"/>
          <w:lang w:eastAsia="zh-CN"/>
        </w:rPr>
        <w:t>、</w:t>
      </w:r>
      <w:r>
        <w:rPr>
          <w:rFonts w:hint="default" w:ascii="Times New Roman" w:hAnsi="Times New Roman" w:eastAsia="方正仿宋_GBK" w:cs="Times New Roman"/>
          <w:color w:val="auto"/>
          <w:spacing w:val="-4"/>
          <w:sz w:val="32"/>
          <w:szCs w:val="32"/>
          <w:highlight w:val="none"/>
          <w:lang w:val="en-US" w:eastAsia="zh-CN"/>
        </w:rPr>
        <w:t>应急响应补贴价格</w:t>
      </w:r>
      <w:r>
        <w:rPr>
          <w:rFonts w:hint="default" w:ascii="Times New Roman" w:hAnsi="Times New Roman" w:eastAsia="方正仿宋_GBK" w:cs="Times New Roman"/>
          <w:color w:val="auto"/>
          <w:spacing w:val="-4"/>
          <w:sz w:val="32"/>
          <w:szCs w:val="32"/>
          <w:highlight w:val="none"/>
          <w:lang w:eastAsia="zh-CN"/>
        </w:rPr>
        <w:t>。</w:t>
      </w:r>
    </w:p>
    <w:p w14:paraId="64B5C7B2">
      <w:pPr>
        <w:pStyle w:val="17"/>
        <w:keepNext w:val="0"/>
        <w:keepLines w:val="0"/>
        <w:pageBreakBefore w:val="0"/>
        <w:kinsoku/>
        <w:wordWrap/>
        <w:overflowPunct/>
        <w:topLinePunct w:val="0"/>
        <w:autoSpaceDE/>
        <w:autoSpaceDN/>
        <w:bidi w:val="0"/>
        <w:adjustRightInd w:val="0"/>
        <w:snapToGrid w:val="0"/>
        <w:spacing w:line="600" w:lineRule="exact"/>
        <w:ind w:left="0" w:leftChars="0" w:firstLine="624" w:firstLineChars="200"/>
        <w:textAlignment w:val="auto"/>
        <w:outlineLvl w:val="9"/>
        <w:rPr>
          <w:rFonts w:hint="default" w:ascii="Times New Roman" w:hAnsi="Times New Roman" w:eastAsia="方正仿宋_GBK" w:cs="Times New Roman"/>
          <w:color w:val="auto"/>
          <w:spacing w:val="-4"/>
          <w:sz w:val="32"/>
          <w:szCs w:val="32"/>
          <w:highlight w:val="none"/>
          <w:lang w:eastAsia="zh-CN"/>
        </w:rPr>
      </w:pPr>
      <w:r>
        <w:rPr>
          <w:rFonts w:hint="default" w:ascii="Times New Roman" w:hAnsi="Times New Roman" w:eastAsia="方正仿宋_GBK" w:cs="Times New Roman"/>
          <w:color w:val="auto"/>
          <w:spacing w:val="-4"/>
          <w:sz w:val="32"/>
          <w:szCs w:val="32"/>
          <w:highlight w:val="none"/>
          <w:lang w:val="en-US" w:eastAsia="zh-CN"/>
        </w:rPr>
        <w:t>3．</w:t>
      </w:r>
      <w:r>
        <w:rPr>
          <w:rFonts w:hint="default" w:ascii="Times New Roman" w:hAnsi="Times New Roman" w:eastAsia="方正仿宋_GBK" w:cs="Times New Roman"/>
          <w:color w:val="auto"/>
          <w:spacing w:val="-4"/>
          <w:sz w:val="32"/>
          <w:szCs w:val="32"/>
          <w:highlight w:val="none"/>
        </w:rPr>
        <w:t>调整</w:t>
      </w:r>
      <w:r>
        <w:rPr>
          <w:rFonts w:hint="default" w:ascii="Times New Roman" w:hAnsi="Times New Roman" w:eastAsia="方正仿宋_GBK" w:cs="Times New Roman"/>
          <w:color w:val="auto"/>
          <w:spacing w:val="-4"/>
          <w:sz w:val="32"/>
          <w:szCs w:val="32"/>
          <w:highlight w:val="none"/>
          <w:lang w:val="en-US" w:eastAsia="zh-CN"/>
        </w:rPr>
        <w:t>需求响应及应急响应的准入、参与、退出条件</w:t>
      </w:r>
      <w:r>
        <w:rPr>
          <w:rFonts w:hint="default" w:ascii="Times New Roman" w:hAnsi="Times New Roman" w:eastAsia="方正仿宋_GBK" w:cs="Times New Roman"/>
          <w:color w:val="auto"/>
          <w:spacing w:val="-4"/>
          <w:sz w:val="32"/>
          <w:szCs w:val="32"/>
          <w:highlight w:val="none"/>
          <w:lang w:eastAsia="zh-CN"/>
        </w:rPr>
        <w:t>。</w:t>
      </w:r>
    </w:p>
    <w:p w14:paraId="30BB89CF">
      <w:pPr>
        <w:keepNext w:val="0"/>
        <w:keepLines w:val="0"/>
        <w:pageBreakBefore w:val="0"/>
        <w:widowControl w:val="0"/>
        <w:numPr>
          <w:ilvl w:val="0"/>
          <w:numId w:val="0"/>
        </w:numPr>
        <w:tabs>
          <w:tab w:val="left" w:pos="1843"/>
        </w:tabs>
        <w:kinsoku/>
        <w:wordWrap/>
        <w:overflowPunct/>
        <w:topLinePunct w:val="0"/>
        <w:autoSpaceDE/>
        <w:autoSpaceDN/>
        <w:bidi w:val="0"/>
        <w:adjustRightInd w:val="0"/>
        <w:snapToGrid w:val="0"/>
        <w:spacing w:line="580" w:lineRule="exact"/>
        <w:textAlignment w:val="auto"/>
        <w:outlineLvl w:val="2"/>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pacing w:val="-4"/>
          <w:sz w:val="32"/>
          <w:szCs w:val="32"/>
          <w:highlight w:val="none"/>
          <w:lang w:eastAsia="zh-CN"/>
        </w:rPr>
        <w:t>　　（四）</w:t>
      </w:r>
      <w:r>
        <w:rPr>
          <w:rFonts w:hint="default" w:ascii="Times New Roman" w:hAnsi="Times New Roman" w:eastAsia="方正仿宋_GBK" w:cs="Times New Roman"/>
          <w:color w:val="auto"/>
          <w:spacing w:val="-4"/>
          <w:sz w:val="32"/>
          <w:szCs w:val="32"/>
          <w:highlight w:val="none"/>
        </w:rPr>
        <w:t>各区</w:t>
      </w:r>
      <w:r>
        <w:rPr>
          <w:rFonts w:hint="default" w:ascii="Times New Roman" w:hAnsi="Times New Roman" w:eastAsia="方正仿宋_GBK" w:cs="Times New Roman"/>
          <w:color w:val="auto"/>
          <w:sz w:val="32"/>
          <w:szCs w:val="32"/>
          <w:highlight w:val="none"/>
        </w:rPr>
        <w:t>县</w:t>
      </w:r>
      <w:r>
        <w:rPr>
          <w:rFonts w:hint="default" w:ascii="Times New Roman" w:hAnsi="Times New Roman" w:eastAsia="方正仿宋_GBK" w:cs="Times New Roman"/>
          <w:color w:val="auto"/>
          <w:spacing w:val="-4"/>
          <w:sz w:val="32"/>
          <w:szCs w:val="32"/>
          <w:highlight w:val="none"/>
          <w:lang w:val="en-US" w:eastAsia="zh-CN"/>
        </w:rPr>
        <w:t>经济信息委</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电网企业</w:t>
      </w:r>
      <w:r>
        <w:rPr>
          <w:rFonts w:hint="default" w:ascii="Times New Roman" w:hAnsi="Times New Roman" w:eastAsia="方正仿宋_GBK" w:cs="Times New Roman"/>
          <w:color w:val="auto"/>
          <w:sz w:val="32"/>
          <w:szCs w:val="32"/>
          <w:highlight w:val="none"/>
        </w:rPr>
        <w:t>要加强政策宣传，引导符合条件的用户积极参与</w:t>
      </w:r>
      <w:r>
        <w:rPr>
          <w:rFonts w:hint="default" w:ascii="Times New Roman" w:hAnsi="Times New Roman" w:eastAsia="方正仿宋_GBK" w:cs="Times New Roman"/>
          <w:color w:val="auto"/>
          <w:spacing w:val="-4"/>
          <w:sz w:val="32"/>
          <w:szCs w:val="32"/>
          <w:highlight w:val="none"/>
        </w:rPr>
        <w:t>需求响应</w:t>
      </w:r>
      <w:r>
        <w:rPr>
          <w:rFonts w:hint="default" w:ascii="Times New Roman" w:hAnsi="Times New Roman" w:eastAsia="方正仿宋_GBK" w:cs="Times New Roman"/>
          <w:color w:val="auto"/>
          <w:spacing w:val="-4"/>
          <w:sz w:val="32"/>
          <w:szCs w:val="32"/>
          <w:highlight w:val="none"/>
          <w:lang w:val="en-US" w:eastAsia="zh-CN"/>
        </w:rPr>
        <w:t>及应急响应</w:t>
      </w:r>
      <w:r>
        <w:rPr>
          <w:rFonts w:hint="default" w:ascii="Times New Roman" w:hAnsi="Times New Roman" w:eastAsia="方正仿宋_GBK" w:cs="Times New Roman"/>
          <w:color w:val="auto"/>
          <w:sz w:val="32"/>
          <w:szCs w:val="32"/>
          <w:highlight w:val="none"/>
        </w:rPr>
        <w:t>。</w:t>
      </w:r>
    </w:p>
    <w:p w14:paraId="6F19CB84">
      <w:pPr>
        <w:keepNext w:val="0"/>
        <w:keepLines w:val="0"/>
        <w:pageBreakBefore w:val="0"/>
        <w:widowControl w:val="0"/>
        <w:numPr>
          <w:ilvl w:val="0"/>
          <w:numId w:val="0"/>
        </w:numPr>
        <w:tabs>
          <w:tab w:val="left" w:pos="1843"/>
        </w:tabs>
        <w:kinsoku/>
        <w:wordWrap/>
        <w:overflowPunct/>
        <w:topLinePunct w:val="0"/>
        <w:autoSpaceDE/>
        <w:autoSpaceDN/>
        <w:bidi w:val="0"/>
        <w:adjustRightInd w:val="0"/>
        <w:snapToGrid w:val="0"/>
        <w:spacing w:line="580" w:lineRule="exact"/>
        <w:textAlignment w:val="auto"/>
        <w:outlineLvl w:val="2"/>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　　（五）电网企业</w:t>
      </w:r>
      <w:r>
        <w:rPr>
          <w:rFonts w:hint="default" w:ascii="Times New Roman" w:hAnsi="Times New Roman" w:eastAsia="方正仿宋_GBK" w:cs="Times New Roman"/>
          <w:color w:val="auto"/>
          <w:sz w:val="32"/>
          <w:szCs w:val="32"/>
          <w:highlight w:val="none"/>
        </w:rPr>
        <w:t>要加强技术支撑平台建设，保障需求响应</w:t>
      </w:r>
      <w:r>
        <w:rPr>
          <w:rFonts w:hint="default" w:ascii="Times New Roman" w:hAnsi="Times New Roman" w:eastAsia="方正仿宋_GBK" w:cs="Times New Roman"/>
          <w:color w:val="auto"/>
          <w:spacing w:val="-4"/>
          <w:sz w:val="32"/>
          <w:szCs w:val="32"/>
          <w:highlight w:val="none"/>
          <w:lang w:val="en-US" w:eastAsia="zh-CN"/>
        </w:rPr>
        <w:t>及应急响应</w:t>
      </w:r>
      <w:r>
        <w:rPr>
          <w:rFonts w:hint="default" w:ascii="Times New Roman" w:hAnsi="Times New Roman" w:eastAsia="方正仿宋_GBK" w:cs="Times New Roman"/>
          <w:color w:val="auto"/>
          <w:sz w:val="32"/>
          <w:szCs w:val="32"/>
          <w:highlight w:val="none"/>
        </w:rPr>
        <w:t>执行过程在线监测、精准控制。</w:t>
      </w:r>
    </w:p>
    <w:p w14:paraId="5A3F9392">
      <w:pPr>
        <w:keepNext w:val="0"/>
        <w:keepLines w:val="0"/>
        <w:pageBreakBefore w:val="0"/>
        <w:widowControl w:val="0"/>
        <w:numPr>
          <w:ilvl w:val="0"/>
          <w:numId w:val="0"/>
        </w:numPr>
        <w:tabs>
          <w:tab w:val="left" w:pos="1843"/>
        </w:tabs>
        <w:kinsoku/>
        <w:wordWrap/>
        <w:overflowPunct/>
        <w:topLinePunct w:val="0"/>
        <w:autoSpaceDE/>
        <w:autoSpaceDN/>
        <w:bidi w:val="0"/>
        <w:adjustRightInd w:val="0"/>
        <w:snapToGrid w:val="0"/>
        <w:spacing w:line="580" w:lineRule="exact"/>
        <w:textAlignment w:val="auto"/>
        <w:outlineLvl w:val="2"/>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　　（六）</w:t>
      </w:r>
      <w:r>
        <w:rPr>
          <w:rFonts w:hint="default" w:ascii="Times New Roman" w:hAnsi="Times New Roman" w:eastAsia="方正仿宋_GBK" w:cs="Times New Roman"/>
          <w:color w:val="auto"/>
          <w:sz w:val="32"/>
          <w:szCs w:val="32"/>
          <w:highlight w:val="none"/>
        </w:rPr>
        <w:t>鼓励各</w:t>
      </w:r>
      <w:r>
        <w:rPr>
          <w:rFonts w:hint="default" w:ascii="Times New Roman" w:hAnsi="Times New Roman" w:eastAsia="方正仿宋_GBK" w:cs="Times New Roman"/>
          <w:color w:val="auto"/>
          <w:sz w:val="32"/>
          <w:szCs w:val="32"/>
          <w:highlight w:val="none"/>
          <w:lang w:eastAsia="zh-CN"/>
        </w:rPr>
        <w:t>参与主体</w:t>
      </w:r>
      <w:r>
        <w:rPr>
          <w:rFonts w:hint="default" w:ascii="Times New Roman" w:hAnsi="Times New Roman" w:eastAsia="方正仿宋_GBK" w:cs="Times New Roman"/>
          <w:color w:val="auto"/>
          <w:sz w:val="32"/>
          <w:szCs w:val="32"/>
          <w:highlight w:val="none"/>
        </w:rPr>
        <w:t>建设本地化能源管理系统，提升负荷响应精准度。</w:t>
      </w:r>
    </w:p>
    <w:p w14:paraId="738EC211">
      <w:pPr>
        <w:keepNext w:val="0"/>
        <w:keepLines w:val="0"/>
        <w:pageBreakBefore w:val="0"/>
        <w:widowControl w:val="0"/>
        <w:numPr>
          <w:ilvl w:val="0"/>
          <w:numId w:val="0"/>
        </w:numPr>
        <w:tabs>
          <w:tab w:val="left" w:pos="1843"/>
        </w:tabs>
        <w:kinsoku/>
        <w:wordWrap/>
        <w:overflowPunct/>
        <w:topLinePunct w:val="0"/>
        <w:autoSpaceDE/>
        <w:autoSpaceDN/>
        <w:bidi w:val="0"/>
        <w:adjustRightInd w:val="0"/>
        <w:snapToGrid w:val="0"/>
        <w:spacing w:line="580" w:lineRule="exact"/>
        <w:textAlignment w:val="auto"/>
        <w:outlineLvl w:val="2"/>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　　（七）需求响应</w:t>
      </w:r>
      <w:r>
        <w:rPr>
          <w:rFonts w:hint="default" w:ascii="Times New Roman" w:hAnsi="Times New Roman" w:eastAsia="方正仿宋_GBK" w:cs="Times New Roman"/>
          <w:color w:val="auto"/>
          <w:sz w:val="32"/>
          <w:szCs w:val="32"/>
          <w:highlight w:val="none"/>
          <w:lang w:eastAsia="zh-CN"/>
        </w:rPr>
        <w:t>参与主体</w:t>
      </w:r>
      <w:r>
        <w:rPr>
          <w:rFonts w:hint="default" w:ascii="Times New Roman" w:hAnsi="Times New Roman" w:eastAsia="方正仿宋_GBK" w:cs="Times New Roman"/>
          <w:color w:val="auto"/>
          <w:spacing w:val="-4"/>
          <w:sz w:val="32"/>
          <w:szCs w:val="32"/>
          <w:highlight w:val="none"/>
        </w:rPr>
        <w:t>月内</w:t>
      </w:r>
      <w:r>
        <w:rPr>
          <w:rFonts w:hint="default" w:ascii="Times New Roman" w:hAnsi="Times New Roman" w:eastAsia="方正仿宋_GBK" w:cs="Times New Roman"/>
          <w:color w:val="auto"/>
          <w:spacing w:val="-4"/>
          <w:sz w:val="32"/>
          <w:szCs w:val="32"/>
          <w:highlight w:val="none"/>
          <w:lang w:eastAsia="zh-CN"/>
        </w:rPr>
        <w:t>有效响应小时</w:t>
      </w:r>
      <w:r>
        <w:rPr>
          <w:rFonts w:hint="default" w:ascii="Times New Roman" w:hAnsi="Times New Roman" w:eastAsia="方正仿宋_GBK" w:cs="Times New Roman"/>
          <w:color w:val="auto"/>
          <w:spacing w:val="-4"/>
          <w:sz w:val="32"/>
          <w:szCs w:val="32"/>
          <w:highlight w:val="none"/>
          <w:lang w:val="en-US" w:eastAsia="zh-CN"/>
        </w:rPr>
        <w:t>数</w:t>
      </w:r>
      <w:r>
        <w:rPr>
          <w:rFonts w:hint="default" w:ascii="Times New Roman" w:hAnsi="Times New Roman" w:eastAsia="方正仿宋_GBK" w:cs="Times New Roman"/>
          <w:color w:val="auto"/>
          <w:spacing w:val="-4"/>
          <w:sz w:val="32"/>
          <w:szCs w:val="32"/>
          <w:highlight w:val="none"/>
          <w:lang w:eastAsia="zh-CN"/>
        </w:rPr>
        <w:t>占比不足</w:t>
      </w:r>
      <w:r>
        <w:rPr>
          <w:rFonts w:hint="default" w:ascii="Times New Roman" w:hAnsi="Times New Roman" w:eastAsia="方正仿宋_GBK" w:cs="Times New Roman"/>
          <w:color w:val="auto"/>
          <w:spacing w:val="-4"/>
          <w:sz w:val="32"/>
          <w:szCs w:val="32"/>
          <w:highlight w:val="none"/>
          <w:lang w:val="en-US" w:eastAsia="zh-CN"/>
        </w:rPr>
        <w:t>50%的</w:t>
      </w:r>
      <w:r>
        <w:rPr>
          <w:rFonts w:hint="default" w:ascii="Times New Roman" w:hAnsi="Times New Roman" w:eastAsia="方正仿宋_GBK" w:cs="Times New Roman"/>
          <w:color w:val="auto"/>
          <w:spacing w:val="-4"/>
          <w:sz w:val="32"/>
          <w:szCs w:val="32"/>
          <w:highlight w:val="none"/>
        </w:rPr>
        <w:t>，取消其当年参与资格；年内</w:t>
      </w:r>
      <w:r>
        <w:rPr>
          <w:rFonts w:hint="default" w:ascii="Times New Roman" w:hAnsi="Times New Roman" w:eastAsia="方正仿宋_GBK" w:cs="Times New Roman"/>
          <w:color w:val="auto"/>
          <w:spacing w:val="-4"/>
          <w:sz w:val="32"/>
          <w:szCs w:val="32"/>
          <w:highlight w:val="none"/>
          <w:lang w:eastAsia="zh-CN"/>
        </w:rPr>
        <w:t>有效响应小时</w:t>
      </w:r>
      <w:r>
        <w:rPr>
          <w:rFonts w:hint="default" w:ascii="Times New Roman" w:hAnsi="Times New Roman" w:eastAsia="方正仿宋_GBK" w:cs="Times New Roman"/>
          <w:color w:val="auto"/>
          <w:spacing w:val="-4"/>
          <w:sz w:val="32"/>
          <w:szCs w:val="32"/>
          <w:highlight w:val="none"/>
          <w:lang w:val="en-US" w:eastAsia="zh-CN"/>
        </w:rPr>
        <w:t>数</w:t>
      </w:r>
      <w:r>
        <w:rPr>
          <w:rFonts w:hint="default" w:ascii="Times New Roman" w:hAnsi="Times New Roman" w:eastAsia="方正仿宋_GBK" w:cs="Times New Roman"/>
          <w:color w:val="auto"/>
          <w:spacing w:val="-4"/>
          <w:sz w:val="32"/>
          <w:szCs w:val="32"/>
          <w:highlight w:val="none"/>
          <w:lang w:eastAsia="zh-CN"/>
        </w:rPr>
        <w:t>占比不足</w:t>
      </w:r>
      <w:r>
        <w:rPr>
          <w:rFonts w:hint="default" w:ascii="Times New Roman" w:hAnsi="Times New Roman" w:eastAsia="方正仿宋_GBK" w:cs="Times New Roman"/>
          <w:color w:val="auto"/>
          <w:spacing w:val="-4"/>
          <w:sz w:val="32"/>
          <w:szCs w:val="32"/>
          <w:highlight w:val="none"/>
          <w:lang w:val="en-US" w:eastAsia="zh-CN"/>
        </w:rPr>
        <w:t>50%的</w:t>
      </w:r>
      <w:r>
        <w:rPr>
          <w:rFonts w:hint="default" w:ascii="Times New Roman" w:hAnsi="Times New Roman" w:eastAsia="方正仿宋_GBK" w:cs="Times New Roman"/>
          <w:color w:val="auto"/>
          <w:spacing w:val="-4"/>
          <w:sz w:val="32"/>
          <w:szCs w:val="32"/>
          <w:highlight w:val="none"/>
        </w:rPr>
        <w:t>，取消其次年参与资格。</w:t>
      </w:r>
      <w:r>
        <w:rPr>
          <w:rFonts w:hint="default" w:ascii="Times New Roman" w:hAnsi="Times New Roman" w:eastAsia="方正仿宋_GBK" w:cs="Times New Roman"/>
          <w:color w:val="auto"/>
          <w:spacing w:val="-4"/>
          <w:sz w:val="32"/>
          <w:szCs w:val="32"/>
          <w:highlight w:val="none"/>
          <w:lang w:eastAsia="zh-CN"/>
        </w:rPr>
        <w:t>其中，有效响应小时占比为有效响应小时数占中标时段的比例。</w:t>
      </w:r>
    </w:p>
    <w:p w14:paraId="2DF37692">
      <w:pPr>
        <w:keepNext w:val="0"/>
        <w:keepLines w:val="0"/>
        <w:pageBreakBefore w:val="0"/>
        <w:widowControl w:val="0"/>
        <w:numPr>
          <w:ilvl w:val="0"/>
          <w:numId w:val="0"/>
        </w:numPr>
        <w:tabs>
          <w:tab w:val="left" w:pos="1843"/>
        </w:tabs>
        <w:kinsoku/>
        <w:wordWrap/>
        <w:overflowPunct/>
        <w:topLinePunct w:val="0"/>
        <w:autoSpaceDE/>
        <w:autoSpaceDN/>
        <w:bidi w:val="0"/>
        <w:adjustRightInd w:val="0"/>
        <w:snapToGrid w:val="0"/>
        <w:spacing w:line="580" w:lineRule="exact"/>
        <w:textAlignment w:val="auto"/>
        <w:outlineLvl w:val="2"/>
        <w:rPr>
          <w:rFonts w:hint="default" w:ascii="Times New Roman" w:hAnsi="Times New Roman" w:eastAsia="方正仿宋_GBK" w:cs="Times New Roman"/>
          <w:color w:val="auto"/>
          <w:spacing w:val="-4"/>
          <w:sz w:val="32"/>
          <w:szCs w:val="32"/>
          <w:highlight w:val="none"/>
        </w:rPr>
      </w:pPr>
      <w:r>
        <w:rPr>
          <w:rFonts w:hint="default" w:ascii="Times New Roman" w:hAnsi="Times New Roman" w:eastAsia="方正仿宋_GBK" w:cs="Times New Roman"/>
          <w:color w:val="auto"/>
          <w:spacing w:val="-4"/>
          <w:sz w:val="32"/>
          <w:szCs w:val="32"/>
          <w:highlight w:val="none"/>
          <w:lang w:val="en-US" w:eastAsia="zh-CN"/>
        </w:rPr>
        <w:t>　　（八）应急响应参与主体</w:t>
      </w:r>
      <w:r>
        <w:rPr>
          <w:rFonts w:hint="default" w:ascii="Times New Roman" w:hAnsi="Times New Roman" w:eastAsia="方正仿宋_GBK" w:cs="Times New Roman"/>
          <w:color w:val="auto"/>
          <w:spacing w:val="-4"/>
          <w:sz w:val="32"/>
          <w:szCs w:val="32"/>
          <w:highlight w:val="none"/>
        </w:rPr>
        <w:t>如频繁、严重</w:t>
      </w:r>
      <w:r>
        <w:rPr>
          <w:rFonts w:hint="default" w:ascii="Times New Roman" w:hAnsi="Times New Roman" w:eastAsia="方正仿宋_GBK" w:cs="Times New Roman"/>
          <w:color w:val="auto"/>
          <w:spacing w:val="-4"/>
          <w:sz w:val="32"/>
          <w:szCs w:val="32"/>
          <w:highlight w:val="none"/>
          <w:lang w:val="en-US" w:eastAsia="zh-CN"/>
        </w:rPr>
        <w:t>违反协议</w:t>
      </w:r>
      <w:r>
        <w:rPr>
          <w:rFonts w:hint="default" w:ascii="Times New Roman" w:hAnsi="Times New Roman" w:eastAsia="方正仿宋_GBK" w:cs="Times New Roman"/>
          <w:color w:val="auto"/>
          <w:spacing w:val="-4"/>
          <w:sz w:val="32"/>
          <w:szCs w:val="32"/>
          <w:highlight w:val="none"/>
        </w:rPr>
        <w:t>，</w:t>
      </w:r>
      <w:r>
        <w:rPr>
          <w:rFonts w:hint="default" w:ascii="Times New Roman" w:hAnsi="Times New Roman" w:eastAsia="方正仿宋_GBK" w:cs="Times New Roman"/>
          <w:color w:val="auto"/>
          <w:sz w:val="32"/>
          <w:szCs w:val="32"/>
          <w:highlight w:val="none"/>
          <w:lang w:val="en-US" w:eastAsia="zh-CN"/>
        </w:rPr>
        <w:t>当年度连续两次调节不达标的，取消当年度后续参与资格；用户当年度累计三次调节不达标的，取消次年参与资格。</w:t>
      </w:r>
    </w:p>
    <w:p w14:paraId="08483EB9">
      <w:pPr>
        <w:keepNext w:val="0"/>
        <w:keepLines w:val="0"/>
        <w:pageBreakBefore w:val="0"/>
        <w:kinsoku/>
        <w:wordWrap/>
        <w:overflowPunct/>
        <w:topLinePunct w:val="0"/>
        <w:autoSpaceDE/>
        <w:autoSpaceDN/>
        <w:bidi w:val="0"/>
        <w:adjustRightInd w:val="0"/>
        <w:snapToGrid w:val="0"/>
        <w:spacing w:line="600" w:lineRule="exact"/>
        <w:ind w:left="0" w:leftChars="0" w:firstLine="624" w:firstLineChars="200"/>
        <w:textAlignment w:val="auto"/>
        <w:outlineLvl w:val="0"/>
        <w:rPr>
          <w:rFonts w:hint="default" w:ascii="Times New Roman" w:hAnsi="Times New Roman" w:eastAsia="黑体" w:cs="Times New Roman"/>
          <w:color w:val="auto"/>
          <w:spacing w:val="-4"/>
          <w:sz w:val="32"/>
          <w:szCs w:val="32"/>
          <w:highlight w:val="none"/>
        </w:rPr>
      </w:pPr>
      <w:r>
        <w:rPr>
          <w:rFonts w:hint="default" w:ascii="Times New Roman" w:hAnsi="Times New Roman" w:eastAsia="方正黑体_GBK" w:cs="Times New Roman"/>
          <w:color w:val="auto"/>
          <w:spacing w:val="-4"/>
          <w:sz w:val="32"/>
          <w:szCs w:val="32"/>
          <w:highlight w:val="none"/>
          <w:lang w:val="en-US" w:eastAsia="zh-CN"/>
        </w:rPr>
        <w:t>十</w:t>
      </w:r>
      <w:r>
        <w:rPr>
          <w:rFonts w:hint="default" w:ascii="Times New Roman" w:hAnsi="Times New Roman" w:eastAsia="方正黑体_GBK" w:cs="Times New Roman"/>
          <w:color w:val="auto"/>
          <w:spacing w:val="-4"/>
          <w:sz w:val="32"/>
          <w:szCs w:val="32"/>
          <w:highlight w:val="none"/>
        </w:rPr>
        <w:t>、其他</w:t>
      </w:r>
    </w:p>
    <w:p w14:paraId="4B099F2F">
      <w:pPr>
        <w:keepNext w:val="0"/>
        <w:keepLines w:val="0"/>
        <w:pageBreakBefore w:val="0"/>
        <w:tabs>
          <w:tab w:val="left" w:pos="1843"/>
        </w:tabs>
        <w:kinsoku/>
        <w:wordWrap/>
        <w:overflowPunct/>
        <w:topLinePunct w:val="0"/>
        <w:autoSpaceDE/>
        <w:autoSpaceDN/>
        <w:bidi w:val="0"/>
        <w:adjustRightInd w:val="0"/>
        <w:snapToGrid w:val="0"/>
        <w:spacing w:line="600" w:lineRule="exact"/>
        <w:ind w:left="0" w:leftChars="0" w:firstLine="624" w:firstLineChars="200"/>
        <w:textAlignment w:val="auto"/>
        <w:outlineLvl w:val="9"/>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pacing w:val="-4"/>
          <w:sz w:val="32"/>
          <w:szCs w:val="32"/>
          <w:highlight w:val="none"/>
          <w:lang w:eastAsia="zh-CN"/>
        </w:rPr>
        <w:t>（一）</w:t>
      </w:r>
      <w:r>
        <w:rPr>
          <w:rFonts w:hint="default" w:ascii="Times New Roman" w:hAnsi="Times New Roman" w:eastAsia="方正楷体_GBK" w:cs="Times New Roman"/>
          <w:color w:val="auto"/>
          <w:sz w:val="32"/>
          <w:szCs w:val="32"/>
          <w:highlight w:val="none"/>
        </w:rPr>
        <w:t>本方案</w:t>
      </w:r>
      <w:r>
        <w:rPr>
          <w:rFonts w:hint="default" w:ascii="Times New Roman" w:hAnsi="Times New Roman" w:eastAsia="方正楷体_GBK" w:cs="Times New Roman"/>
          <w:color w:val="auto"/>
          <w:spacing w:val="-4"/>
          <w:sz w:val="32"/>
          <w:szCs w:val="32"/>
          <w:highlight w:val="none"/>
        </w:rPr>
        <w:t>下列</w:t>
      </w:r>
      <w:r>
        <w:rPr>
          <w:rFonts w:hint="default" w:ascii="Times New Roman" w:hAnsi="Times New Roman" w:eastAsia="方正楷体_GBK" w:cs="Times New Roman"/>
          <w:color w:val="auto"/>
          <w:sz w:val="32"/>
          <w:szCs w:val="32"/>
          <w:highlight w:val="none"/>
        </w:rPr>
        <w:t>用语的含义：</w:t>
      </w:r>
    </w:p>
    <w:p w14:paraId="1F9810D5">
      <w:pPr>
        <w:pStyle w:val="17"/>
        <w:keepNext w:val="0"/>
        <w:keepLines w:val="0"/>
        <w:pageBreakBefore w:val="0"/>
        <w:kinsoku/>
        <w:wordWrap/>
        <w:overflowPunct/>
        <w:topLinePunct w:val="0"/>
        <w:autoSpaceDE/>
        <w:autoSpaceDN/>
        <w:bidi w:val="0"/>
        <w:adjustRightInd w:val="0"/>
        <w:snapToGrid w:val="0"/>
        <w:spacing w:line="600" w:lineRule="exact"/>
        <w:ind w:left="0" w:leftChars="0" w:firstLine="624" w:firstLineChars="200"/>
        <w:textAlignment w:val="auto"/>
        <w:rPr>
          <w:rFonts w:hint="default" w:ascii="Times New Roman" w:hAnsi="Times New Roman" w:eastAsia="方正仿宋_GBK" w:cs="Times New Roman"/>
          <w:color w:val="auto"/>
          <w:spacing w:val="-4"/>
          <w:sz w:val="32"/>
          <w:szCs w:val="32"/>
          <w:highlight w:val="none"/>
        </w:rPr>
      </w:pPr>
      <w:r>
        <w:rPr>
          <w:rFonts w:hint="default" w:ascii="Times New Roman" w:hAnsi="Times New Roman" w:eastAsia="方正仿宋_GBK" w:cs="Times New Roman"/>
          <w:color w:val="auto"/>
          <w:spacing w:val="-4"/>
          <w:sz w:val="32"/>
          <w:szCs w:val="32"/>
          <w:highlight w:val="none"/>
          <w:lang w:val="en-US" w:eastAsia="zh-CN"/>
        </w:rPr>
        <w:t>1．</w:t>
      </w:r>
      <w:r>
        <w:rPr>
          <w:rFonts w:hint="default" w:ascii="Times New Roman" w:hAnsi="Times New Roman" w:eastAsia="方正仿宋_GBK" w:cs="Times New Roman"/>
          <w:color w:val="auto"/>
          <w:spacing w:val="-4"/>
          <w:sz w:val="32"/>
          <w:szCs w:val="32"/>
          <w:highlight w:val="none"/>
        </w:rPr>
        <w:t>虚拟电厂：是</w:t>
      </w:r>
      <w:r>
        <w:rPr>
          <w:rFonts w:hint="default" w:ascii="Times New Roman" w:hAnsi="Times New Roman" w:eastAsia="方正仿宋_GBK" w:cs="Times New Roman"/>
          <w:color w:val="auto"/>
          <w:spacing w:val="-4"/>
          <w:sz w:val="32"/>
          <w:szCs w:val="32"/>
          <w:highlight w:val="none"/>
          <w:lang w:eastAsia="zh-CN"/>
        </w:rPr>
        <w:t>基于电力系统架构，运用现代信息通信、系统集成控制等技术，聚合分布式电源、可调节负荷、储能等各类分散资源，作为新型经营主体协同参与电力系统优化和电力市场交易的电力运行组织模式。</w:t>
      </w:r>
    </w:p>
    <w:p w14:paraId="1F8C1B4C">
      <w:pPr>
        <w:pStyle w:val="17"/>
        <w:keepNext w:val="0"/>
        <w:keepLines w:val="0"/>
        <w:pageBreakBefore w:val="0"/>
        <w:kinsoku/>
        <w:wordWrap/>
        <w:overflowPunct/>
        <w:topLinePunct w:val="0"/>
        <w:autoSpaceDE/>
        <w:autoSpaceDN/>
        <w:bidi w:val="0"/>
        <w:spacing w:line="600" w:lineRule="exact"/>
        <w:ind w:left="0" w:leftChars="0" w:firstLine="624" w:firstLineChars="200"/>
        <w:textAlignment w:val="auto"/>
        <w:rPr>
          <w:rFonts w:hint="default" w:ascii="Times New Roman" w:hAnsi="Times New Roman" w:eastAsia="方正仿宋_GBK" w:cs="Times New Roman"/>
          <w:color w:val="auto"/>
          <w:spacing w:val="-4"/>
          <w:sz w:val="32"/>
          <w:szCs w:val="32"/>
          <w:highlight w:val="none"/>
        </w:rPr>
      </w:pPr>
      <w:r>
        <w:rPr>
          <w:rFonts w:hint="default" w:ascii="Times New Roman" w:hAnsi="Times New Roman" w:eastAsia="方正仿宋_GBK" w:cs="Times New Roman"/>
          <w:color w:val="auto"/>
          <w:spacing w:val="-4"/>
          <w:sz w:val="32"/>
          <w:szCs w:val="32"/>
          <w:highlight w:val="none"/>
          <w:lang w:val="en-US" w:eastAsia="zh-CN"/>
        </w:rPr>
        <w:t>2．聚合</w:t>
      </w:r>
      <w:r>
        <w:rPr>
          <w:rFonts w:hint="default" w:ascii="Times New Roman" w:hAnsi="Times New Roman" w:eastAsia="方正仿宋_GBK" w:cs="Times New Roman"/>
          <w:color w:val="auto"/>
          <w:spacing w:val="-4"/>
          <w:sz w:val="32"/>
          <w:szCs w:val="32"/>
          <w:highlight w:val="none"/>
        </w:rPr>
        <w:t>用户：与虚拟电厂运营商签订双边代理合同，参与电力系统运行和电力市场交易的电力用户，单个</w:t>
      </w:r>
      <w:r>
        <w:rPr>
          <w:rFonts w:hint="default" w:ascii="Times New Roman" w:hAnsi="Times New Roman" w:eastAsia="方正仿宋_GBK" w:cs="Times New Roman"/>
          <w:color w:val="auto"/>
          <w:spacing w:val="-4"/>
          <w:sz w:val="32"/>
          <w:szCs w:val="32"/>
          <w:highlight w:val="none"/>
          <w:lang w:val="en-US" w:eastAsia="zh-CN"/>
        </w:rPr>
        <w:t>聚合</w:t>
      </w:r>
      <w:r>
        <w:rPr>
          <w:rFonts w:hint="default" w:ascii="Times New Roman" w:hAnsi="Times New Roman" w:eastAsia="方正仿宋_GBK" w:cs="Times New Roman"/>
          <w:color w:val="auto"/>
          <w:spacing w:val="-4"/>
          <w:sz w:val="32"/>
          <w:szCs w:val="32"/>
          <w:highlight w:val="none"/>
        </w:rPr>
        <w:t>用户仅能通过一个运营主体参与。</w:t>
      </w:r>
    </w:p>
    <w:p w14:paraId="6867191D">
      <w:pPr>
        <w:pStyle w:val="17"/>
        <w:keepNext w:val="0"/>
        <w:keepLines w:val="0"/>
        <w:pageBreakBefore w:val="0"/>
        <w:kinsoku/>
        <w:wordWrap/>
        <w:overflowPunct/>
        <w:topLinePunct w:val="0"/>
        <w:autoSpaceDE/>
        <w:autoSpaceDN/>
        <w:bidi w:val="0"/>
        <w:spacing w:line="600" w:lineRule="exact"/>
        <w:ind w:left="0" w:leftChars="0" w:firstLine="624" w:firstLineChars="200"/>
        <w:textAlignment w:val="auto"/>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3．“价格优先、时间优先、申报容量优先”原则：按照“申报价格由低到高、申报时间由先到后、申报容量由大到小”的顺序，对申报主体进行排序，依次成交其申报响应容量，直至达到需求容量，成交响应最后10千瓦的申报价格为边际出清价格。</w:t>
      </w:r>
    </w:p>
    <w:p w14:paraId="440A6586">
      <w:pPr>
        <w:pStyle w:val="17"/>
        <w:keepNext w:val="0"/>
        <w:keepLines w:val="0"/>
        <w:pageBreakBefore w:val="0"/>
        <w:kinsoku/>
        <w:wordWrap/>
        <w:overflowPunct/>
        <w:topLinePunct w:val="0"/>
        <w:autoSpaceDE/>
        <w:autoSpaceDN/>
        <w:bidi w:val="0"/>
        <w:spacing w:line="600" w:lineRule="exact"/>
        <w:ind w:left="0" w:leftChars="0" w:firstLine="624" w:firstLineChars="200"/>
        <w:textAlignment w:val="auto"/>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4．“校核容量优先”原则：按照“校核容量由大到小”的原则，对参与应急响应参与主体进行排序，依次纳入其校核容量至实施策略中，直至满足应急响应需求。</w:t>
      </w:r>
    </w:p>
    <w:p w14:paraId="1C9D68C4">
      <w:pPr>
        <w:pStyle w:val="17"/>
        <w:keepNext w:val="0"/>
        <w:keepLines w:val="0"/>
        <w:pageBreakBefore w:val="0"/>
        <w:kinsoku/>
        <w:wordWrap/>
        <w:overflowPunct/>
        <w:topLinePunct w:val="0"/>
        <w:autoSpaceDE/>
        <w:autoSpaceDN/>
        <w:bidi w:val="0"/>
        <w:spacing w:line="600" w:lineRule="exact"/>
        <w:ind w:left="0" w:leftChars="0" w:firstLine="624" w:firstLineChars="200"/>
        <w:textAlignment w:val="auto"/>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5．</w:t>
      </w:r>
      <w:r>
        <w:rPr>
          <w:rFonts w:hint="default" w:ascii="Times New Roman" w:hAnsi="Times New Roman" w:eastAsia="方正仿宋_GBK" w:cs="Times New Roman"/>
          <w:color w:val="auto"/>
          <w:spacing w:val="-4"/>
          <w:sz w:val="32"/>
          <w:szCs w:val="32"/>
          <w:highlight w:val="none"/>
          <w:lang w:eastAsia="zh-CN"/>
        </w:rPr>
        <w:t>参与主体</w:t>
      </w:r>
      <w:r>
        <w:rPr>
          <w:rFonts w:hint="default" w:ascii="Times New Roman" w:hAnsi="Times New Roman" w:eastAsia="方正仿宋_GBK" w:cs="Times New Roman"/>
          <w:color w:val="auto"/>
          <w:spacing w:val="-4"/>
          <w:sz w:val="32"/>
          <w:szCs w:val="32"/>
          <w:highlight w:val="none"/>
        </w:rPr>
        <w:t>：</w:t>
      </w:r>
      <w:r>
        <w:rPr>
          <w:rFonts w:hint="default" w:ascii="Times New Roman" w:hAnsi="Times New Roman" w:eastAsia="方正仿宋_GBK" w:cs="Times New Roman"/>
          <w:color w:val="auto"/>
          <w:spacing w:val="-4"/>
          <w:sz w:val="32"/>
          <w:szCs w:val="32"/>
          <w:highlight w:val="none"/>
          <w:lang w:val="en-US" w:eastAsia="zh-CN"/>
        </w:rPr>
        <w:t>通过</w:t>
      </w:r>
      <w:r>
        <w:rPr>
          <w:rFonts w:hint="default" w:ascii="Times New Roman" w:hAnsi="Times New Roman" w:eastAsia="方正仿宋_GBK" w:cs="Times New Roman"/>
          <w:color w:val="auto"/>
          <w:spacing w:val="-4"/>
          <w:sz w:val="32"/>
          <w:szCs w:val="32"/>
          <w:highlight w:val="none"/>
        </w:rPr>
        <w:t>需求响应</w:t>
      </w:r>
      <w:r>
        <w:rPr>
          <w:rFonts w:hint="default" w:ascii="Times New Roman" w:hAnsi="Times New Roman" w:eastAsia="方正仿宋_GBK" w:cs="Times New Roman"/>
          <w:color w:val="auto"/>
          <w:spacing w:val="-4"/>
          <w:sz w:val="32"/>
          <w:szCs w:val="32"/>
          <w:highlight w:val="none"/>
          <w:lang w:eastAsia="zh-CN"/>
        </w:rPr>
        <w:t>、</w:t>
      </w:r>
      <w:r>
        <w:rPr>
          <w:rFonts w:hint="default" w:ascii="Times New Roman" w:hAnsi="Times New Roman" w:eastAsia="方正仿宋_GBK" w:cs="Times New Roman"/>
          <w:color w:val="auto"/>
          <w:spacing w:val="-4"/>
          <w:sz w:val="32"/>
          <w:szCs w:val="32"/>
          <w:highlight w:val="none"/>
          <w:lang w:val="en-US" w:eastAsia="zh-CN"/>
        </w:rPr>
        <w:t>应急负荷</w:t>
      </w:r>
      <w:r>
        <w:rPr>
          <w:rFonts w:hint="default" w:ascii="Times New Roman" w:hAnsi="Times New Roman" w:eastAsia="方正仿宋_GBK" w:cs="Times New Roman"/>
          <w:color w:val="auto"/>
          <w:spacing w:val="-4"/>
          <w:sz w:val="32"/>
          <w:szCs w:val="32"/>
          <w:highlight w:val="none"/>
        </w:rPr>
        <w:t>准入资格审查，完成协议签订的电力用户、虚拟电厂</w:t>
      </w:r>
      <w:r>
        <w:rPr>
          <w:rFonts w:hint="default" w:ascii="Times New Roman" w:hAnsi="Times New Roman" w:eastAsia="方正仿宋_GBK" w:cs="Times New Roman"/>
          <w:color w:val="auto"/>
          <w:spacing w:val="-4"/>
          <w:sz w:val="32"/>
          <w:szCs w:val="32"/>
          <w:highlight w:val="none"/>
          <w:lang w:val="en-US" w:eastAsia="zh-CN"/>
        </w:rPr>
        <w:t>。</w:t>
      </w:r>
    </w:p>
    <w:p w14:paraId="41059694">
      <w:pPr>
        <w:pStyle w:val="17"/>
        <w:keepNext w:val="0"/>
        <w:keepLines w:val="0"/>
        <w:pageBreakBefore w:val="0"/>
        <w:kinsoku/>
        <w:wordWrap/>
        <w:overflowPunct/>
        <w:topLinePunct w:val="0"/>
        <w:autoSpaceDE/>
        <w:autoSpaceDN/>
        <w:bidi w:val="0"/>
        <w:adjustRightInd w:val="0"/>
        <w:snapToGrid w:val="0"/>
        <w:spacing w:line="600" w:lineRule="exact"/>
        <w:ind w:left="0" w:leftChars="0" w:firstLine="624" w:firstLineChars="200"/>
        <w:textAlignment w:val="auto"/>
        <w:rPr>
          <w:rFonts w:hint="default" w:ascii="Times New Roman" w:hAnsi="Times New Roman" w:eastAsia="方正仿宋_GBK" w:cs="Times New Roman"/>
          <w:color w:val="auto"/>
          <w:spacing w:val="-4"/>
          <w:sz w:val="32"/>
          <w:szCs w:val="32"/>
          <w:highlight w:val="none"/>
          <w:lang w:eastAsia="zh-CN"/>
        </w:rPr>
      </w:pPr>
      <w:r>
        <w:rPr>
          <w:rFonts w:hint="default" w:ascii="Times New Roman" w:hAnsi="Times New Roman" w:eastAsia="方正仿宋_GBK" w:cs="Times New Roman"/>
          <w:color w:val="auto"/>
          <w:spacing w:val="-4"/>
          <w:sz w:val="32"/>
          <w:szCs w:val="32"/>
          <w:highlight w:val="none"/>
          <w:lang w:val="en-US" w:eastAsia="zh-CN"/>
        </w:rPr>
        <w:t>6．</w:t>
      </w:r>
      <w:r>
        <w:rPr>
          <w:rFonts w:hint="default" w:ascii="Times New Roman" w:hAnsi="Times New Roman" w:eastAsia="方正仿宋_GBK" w:cs="Times New Roman"/>
          <w:color w:val="auto"/>
          <w:spacing w:val="-4"/>
          <w:sz w:val="32"/>
          <w:szCs w:val="32"/>
          <w:highlight w:val="none"/>
        </w:rPr>
        <w:t>中标主体：参与</w:t>
      </w:r>
      <w:r>
        <w:rPr>
          <w:rFonts w:hint="default" w:ascii="Times New Roman" w:hAnsi="Times New Roman" w:eastAsia="方正仿宋_GBK" w:cs="Times New Roman"/>
          <w:color w:val="auto"/>
          <w:spacing w:val="-4"/>
          <w:sz w:val="32"/>
          <w:szCs w:val="32"/>
          <w:highlight w:val="none"/>
          <w:lang w:eastAsia="zh-CN"/>
        </w:rPr>
        <w:t>电网企业</w:t>
      </w:r>
      <w:r>
        <w:rPr>
          <w:rFonts w:hint="default" w:ascii="Times New Roman" w:hAnsi="Times New Roman" w:eastAsia="方正仿宋_GBK" w:cs="Times New Roman"/>
          <w:color w:val="auto"/>
          <w:spacing w:val="-4"/>
          <w:sz w:val="32"/>
          <w:szCs w:val="32"/>
          <w:highlight w:val="none"/>
        </w:rPr>
        <w:t>需求响应竞价申报，成功出清的市场参与主体</w:t>
      </w:r>
      <w:r>
        <w:rPr>
          <w:rFonts w:hint="default" w:ascii="Times New Roman" w:hAnsi="Times New Roman" w:eastAsia="方正仿宋_GBK" w:cs="Times New Roman"/>
          <w:color w:val="auto"/>
          <w:spacing w:val="-4"/>
          <w:sz w:val="32"/>
          <w:szCs w:val="32"/>
          <w:highlight w:val="none"/>
          <w:lang w:eastAsia="zh-CN"/>
        </w:rPr>
        <w:t>。</w:t>
      </w:r>
    </w:p>
    <w:p w14:paraId="49AAA9AD">
      <w:pPr>
        <w:keepNext w:val="0"/>
        <w:keepLines w:val="0"/>
        <w:pageBreakBefore w:val="0"/>
        <w:widowControl w:val="0"/>
        <w:tabs>
          <w:tab w:val="left" w:pos="1843"/>
        </w:tabs>
        <w:kinsoku/>
        <w:wordWrap/>
        <w:overflowPunct/>
        <w:topLinePunct w:val="0"/>
        <w:autoSpaceDE/>
        <w:autoSpaceDN/>
        <w:bidi w:val="0"/>
        <w:adjustRightInd w:val="0"/>
        <w:snapToGrid w:val="0"/>
        <w:spacing w:line="580" w:lineRule="exact"/>
        <w:ind w:firstLine="624" w:firstLineChars="200"/>
        <w:textAlignment w:val="auto"/>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7．直采直控：通过新型电力负荷管理系统直接调控的负荷调节方式，电网企业安装负荷管理装置，电力用户出资改造自身产权范围内电气设备，实现负荷资源直接调控。</w:t>
      </w:r>
    </w:p>
    <w:p w14:paraId="5C20C569">
      <w:pPr>
        <w:keepNext w:val="0"/>
        <w:keepLines w:val="0"/>
        <w:pageBreakBefore w:val="0"/>
        <w:widowControl w:val="0"/>
        <w:tabs>
          <w:tab w:val="left" w:pos="1843"/>
        </w:tabs>
        <w:kinsoku/>
        <w:wordWrap/>
        <w:overflowPunct/>
        <w:topLinePunct w:val="0"/>
        <w:autoSpaceDE/>
        <w:autoSpaceDN/>
        <w:bidi w:val="0"/>
        <w:adjustRightInd w:val="0"/>
        <w:snapToGrid w:val="0"/>
        <w:spacing w:line="580" w:lineRule="exact"/>
        <w:ind w:firstLine="624" w:firstLineChars="200"/>
        <w:textAlignment w:val="auto"/>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8．自主调节：</w:t>
      </w:r>
      <w:r>
        <w:rPr>
          <w:rFonts w:hint="default" w:ascii="Times New Roman" w:hAnsi="Times New Roman" w:eastAsia="方正仿宋_GBK" w:cs="Times New Roman"/>
          <w:color w:val="auto"/>
          <w:spacing w:val="-4"/>
          <w:sz w:val="32"/>
          <w:szCs w:val="32"/>
          <w:highlight w:val="none"/>
        </w:rPr>
        <w:t>自行安排用电设备负荷工作状态的负荷调节方式，实现按照要求在规定时段内完成负荷调节。</w:t>
      </w:r>
    </w:p>
    <w:p w14:paraId="1BBB0FEF">
      <w:pPr>
        <w:keepNext w:val="0"/>
        <w:keepLines w:val="0"/>
        <w:pageBreakBefore w:val="0"/>
        <w:widowControl w:val="0"/>
        <w:tabs>
          <w:tab w:val="left" w:pos="1843"/>
        </w:tabs>
        <w:kinsoku/>
        <w:wordWrap/>
        <w:overflowPunct/>
        <w:topLinePunct w:val="0"/>
        <w:autoSpaceDE/>
        <w:autoSpaceDN/>
        <w:bidi w:val="0"/>
        <w:adjustRightInd w:val="0"/>
        <w:snapToGrid w:val="0"/>
        <w:spacing w:line="580" w:lineRule="exact"/>
        <w:ind w:firstLine="624" w:firstLineChars="200"/>
        <w:textAlignment w:val="auto"/>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9．快速调节负荷：指在接到调节通知后，能够在0.5小时至4小时内完成调节到位的负荷。</w:t>
      </w:r>
    </w:p>
    <w:p w14:paraId="78ED9BD4">
      <w:pPr>
        <w:keepNext w:val="0"/>
        <w:keepLines w:val="0"/>
        <w:pageBreakBefore w:val="0"/>
        <w:widowControl w:val="0"/>
        <w:tabs>
          <w:tab w:val="left" w:pos="1843"/>
        </w:tabs>
        <w:kinsoku/>
        <w:wordWrap/>
        <w:overflowPunct/>
        <w:topLinePunct w:val="0"/>
        <w:autoSpaceDE/>
        <w:autoSpaceDN/>
        <w:bidi w:val="0"/>
        <w:adjustRightInd w:val="0"/>
        <w:snapToGrid w:val="0"/>
        <w:spacing w:line="580" w:lineRule="exact"/>
        <w:ind w:firstLine="624" w:firstLineChars="200"/>
        <w:textAlignment w:val="auto"/>
        <w:rPr>
          <w:rFonts w:hint="default" w:ascii="Times New Roman" w:hAnsi="Times New Roman" w:eastAsia="方正仿宋_GBK" w:cs="Times New Roman"/>
          <w:color w:val="auto"/>
          <w:spacing w:val="-4"/>
          <w:sz w:val="32"/>
          <w:szCs w:val="32"/>
          <w:highlight w:val="none"/>
          <w:lang w:val="en-US"/>
        </w:rPr>
      </w:pPr>
      <w:r>
        <w:rPr>
          <w:rFonts w:hint="default" w:ascii="Times New Roman" w:hAnsi="Times New Roman" w:eastAsia="方正仿宋_GBK" w:cs="Times New Roman"/>
          <w:color w:val="auto"/>
          <w:spacing w:val="-4"/>
          <w:sz w:val="32"/>
          <w:szCs w:val="32"/>
          <w:highlight w:val="none"/>
          <w:lang w:val="en-US" w:eastAsia="zh-CN"/>
        </w:rPr>
        <w:t>10．实时调节负荷：指在接到调节通知后，能够在0.5小时内完成调节到位的负荷。</w:t>
      </w:r>
    </w:p>
    <w:p w14:paraId="08A551B1">
      <w:pPr>
        <w:keepNext w:val="0"/>
        <w:keepLines w:val="0"/>
        <w:pageBreakBefore w:val="0"/>
        <w:tabs>
          <w:tab w:val="left" w:pos="1843"/>
        </w:tabs>
        <w:kinsoku/>
        <w:wordWrap/>
        <w:overflowPunct/>
        <w:topLinePunct w:val="0"/>
        <w:autoSpaceDE/>
        <w:autoSpaceDN/>
        <w:bidi w:val="0"/>
        <w:adjustRightInd w:val="0"/>
        <w:snapToGrid w:val="0"/>
        <w:spacing w:line="600" w:lineRule="exact"/>
        <w:ind w:left="0" w:leftChars="0" w:firstLine="624"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pacing w:val="-4"/>
          <w:sz w:val="32"/>
          <w:szCs w:val="32"/>
          <w:highlight w:val="none"/>
        </w:rPr>
        <w:t>（二）重庆市迎峰度夏电力电煤保供工作专班办公室可根据需求响应实际运营情况，对本方案相关条款出具补充说明或修改。</w:t>
      </w:r>
    </w:p>
    <w:p w14:paraId="2BFF722B">
      <w:pPr>
        <w:keepNext w:val="0"/>
        <w:keepLines w:val="0"/>
        <w:pageBreakBefore w:val="0"/>
        <w:tabs>
          <w:tab w:val="left" w:pos="1843"/>
        </w:tabs>
        <w:kinsoku/>
        <w:wordWrap/>
        <w:overflowPunct/>
        <w:topLinePunct w:val="0"/>
        <w:autoSpaceDE/>
        <w:autoSpaceDN/>
        <w:bidi w:val="0"/>
        <w:adjustRightInd w:val="0"/>
        <w:snapToGrid w:val="0"/>
        <w:spacing w:line="600" w:lineRule="exact"/>
        <w:ind w:left="0" w:leftChars="0" w:firstLine="624" w:firstLineChars="200"/>
        <w:textAlignment w:val="auto"/>
        <w:rPr>
          <w:rFonts w:hint="default" w:ascii="Times New Roman" w:hAnsi="Times New Roman" w:eastAsia="方正仿宋_GBK" w:cs="Times New Roman"/>
          <w:color w:val="auto"/>
          <w:spacing w:val="-4"/>
          <w:sz w:val="32"/>
          <w:szCs w:val="32"/>
          <w:highlight w:val="none"/>
        </w:rPr>
      </w:pPr>
      <w:r>
        <w:rPr>
          <w:rFonts w:hint="default" w:ascii="Times New Roman" w:hAnsi="Times New Roman" w:eastAsia="方正仿宋_GBK" w:cs="Times New Roman"/>
          <w:color w:val="auto"/>
          <w:spacing w:val="-4"/>
          <w:sz w:val="32"/>
          <w:szCs w:val="32"/>
          <w:highlight w:val="none"/>
        </w:rPr>
        <w:t>（三）本方案自发布之日起施行</w:t>
      </w:r>
      <w:r>
        <w:rPr>
          <w:rFonts w:hint="default" w:ascii="Times New Roman" w:hAnsi="Times New Roman" w:eastAsia="方正仿宋_GBK" w:cs="Times New Roman"/>
          <w:color w:val="auto"/>
          <w:spacing w:val="-4"/>
          <w:sz w:val="32"/>
          <w:szCs w:val="32"/>
          <w:highlight w:val="none"/>
          <w:lang w:eastAsia="zh-CN"/>
        </w:rPr>
        <w:t>，</w:t>
      </w:r>
      <w:r>
        <w:rPr>
          <w:rFonts w:hint="default" w:ascii="Times New Roman" w:hAnsi="Times New Roman" w:eastAsia="方正仿宋_GBK" w:cs="Times New Roman"/>
          <w:color w:val="auto"/>
          <w:spacing w:val="-4"/>
          <w:sz w:val="32"/>
          <w:szCs w:val="32"/>
          <w:highlight w:val="none"/>
          <w:lang w:val="en-US" w:eastAsia="zh-CN"/>
        </w:rPr>
        <w:t>有效期3年</w:t>
      </w:r>
      <w:r>
        <w:rPr>
          <w:rFonts w:hint="default" w:ascii="Times New Roman" w:hAnsi="Times New Roman" w:eastAsia="方正仿宋_GBK" w:cs="Times New Roman"/>
          <w:color w:val="auto"/>
          <w:spacing w:val="-4"/>
          <w:sz w:val="32"/>
          <w:szCs w:val="32"/>
          <w:highlight w:val="none"/>
        </w:rPr>
        <w:t>。</w:t>
      </w:r>
    </w:p>
    <w:p w14:paraId="5BEEF47C">
      <w:pPr>
        <w:keepNext w:val="0"/>
        <w:keepLines w:val="0"/>
        <w:pageBreakBefore w:val="0"/>
        <w:widowControl/>
        <w:tabs>
          <w:tab w:val="left" w:pos="1843"/>
        </w:tabs>
        <w:kinsoku/>
        <w:wordWrap/>
        <w:overflowPunct/>
        <w:topLinePunct w:val="0"/>
        <w:autoSpaceDE/>
        <w:autoSpaceDN/>
        <w:bidi w:val="0"/>
        <w:spacing w:line="600" w:lineRule="exact"/>
        <w:ind w:left="0" w:leftChars="0" w:firstLine="624"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val="0"/>
          <w:color w:val="auto"/>
          <w:spacing w:val="-4"/>
          <w:sz w:val="32"/>
          <w:szCs w:val="32"/>
          <w:highlight w:val="none"/>
        </w:rPr>
        <w:t>（四）本方案由重庆市迎峰度夏电力电煤保供工作专班办公室负责解释。</w:t>
      </w:r>
    </w:p>
    <w:p w14:paraId="65F529BB">
      <w:pPr>
        <w:pStyle w:val="2"/>
        <w:ind w:left="0" w:leftChars="0" w:firstLine="0" w:firstLineChars="0"/>
        <w:rPr>
          <w:rFonts w:hint="default" w:ascii="Times New Roman" w:hAnsi="Times New Roman" w:eastAsia="方正仿宋_GBK" w:cs="Times New Roman"/>
          <w:color w:val="auto"/>
          <w:sz w:val="32"/>
          <w:szCs w:val="32"/>
          <w:highlight w:val="none"/>
          <w:lang w:eastAsia="zh-CN"/>
        </w:rPr>
      </w:pPr>
    </w:p>
    <w:p w14:paraId="40FA4D5B">
      <w:pPr>
        <w:keepNext w:val="0"/>
        <w:keepLines w:val="0"/>
        <w:pageBreakBefore w:val="0"/>
        <w:widowControl w:val="0"/>
        <w:tabs>
          <w:tab w:val="left" w:pos="1843"/>
        </w:tabs>
        <w:kinsoku/>
        <w:wordWrap/>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　　附件：1．参与主体注册、变更和退出流程</w:t>
      </w:r>
    </w:p>
    <w:p w14:paraId="2DF8FD63">
      <w:pPr>
        <w:keepNext w:val="0"/>
        <w:keepLines w:val="0"/>
        <w:pageBreakBefore w:val="0"/>
        <w:widowControl w:val="0"/>
        <w:tabs>
          <w:tab w:val="left" w:pos="1843"/>
        </w:tabs>
        <w:kinsoku/>
        <w:wordWrap/>
        <w:overflowPunct/>
        <w:topLinePunct w:val="0"/>
        <w:autoSpaceDE/>
        <w:autoSpaceDN/>
        <w:bidi w:val="0"/>
        <w:adjustRightInd w:val="0"/>
        <w:snapToGrid w:val="0"/>
        <w:spacing w:line="600" w:lineRule="exact"/>
        <w:ind w:left="0" w:leftChars="0" w:firstLine="1560" w:firstLineChars="500"/>
        <w:textAlignment w:val="auto"/>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2．重庆电力需求响应协议书（电力用户）</w:t>
      </w:r>
    </w:p>
    <w:p w14:paraId="261D6987">
      <w:pPr>
        <w:keepNext w:val="0"/>
        <w:keepLines w:val="0"/>
        <w:pageBreakBefore w:val="0"/>
        <w:widowControl w:val="0"/>
        <w:tabs>
          <w:tab w:val="left" w:pos="1843"/>
        </w:tabs>
        <w:kinsoku/>
        <w:wordWrap/>
        <w:overflowPunct/>
        <w:topLinePunct w:val="0"/>
        <w:autoSpaceDE/>
        <w:autoSpaceDN/>
        <w:bidi w:val="0"/>
        <w:adjustRightInd w:val="0"/>
        <w:snapToGrid w:val="0"/>
        <w:spacing w:line="600" w:lineRule="exact"/>
        <w:ind w:left="0" w:leftChars="0" w:firstLine="1560" w:firstLineChars="500"/>
        <w:textAlignment w:val="auto"/>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3．重庆电力需求响应协议书（虚拟电厂）</w:t>
      </w:r>
    </w:p>
    <w:p w14:paraId="054D01E3">
      <w:pPr>
        <w:keepNext w:val="0"/>
        <w:keepLines w:val="0"/>
        <w:pageBreakBefore w:val="0"/>
        <w:widowControl w:val="0"/>
        <w:tabs>
          <w:tab w:val="left" w:pos="1843"/>
        </w:tabs>
        <w:kinsoku/>
        <w:wordWrap/>
        <w:overflowPunct/>
        <w:topLinePunct w:val="0"/>
        <w:autoSpaceDE/>
        <w:autoSpaceDN/>
        <w:bidi w:val="0"/>
        <w:adjustRightInd w:val="0"/>
        <w:snapToGrid w:val="0"/>
        <w:spacing w:line="600" w:lineRule="exact"/>
        <w:ind w:left="0" w:leftChars="0" w:firstLine="1560" w:firstLineChars="500"/>
        <w:textAlignment w:val="auto"/>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4．重庆电力需求响应三方知晓证明</w:t>
      </w:r>
    </w:p>
    <w:p w14:paraId="4B4CAB25">
      <w:pPr>
        <w:keepNext w:val="0"/>
        <w:keepLines w:val="0"/>
        <w:pageBreakBefore w:val="0"/>
        <w:widowControl w:val="0"/>
        <w:tabs>
          <w:tab w:val="left" w:pos="1843"/>
        </w:tabs>
        <w:kinsoku/>
        <w:wordWrap/>
        <w:overflowPunct/>
        <w:topLinePunct w:val="0"/>
        <w:autoSpaceDE/>
        <w:autoSpaceDN/>
        <w:bidi w:val="0"/>
        <w:adjustRightInd w:val="0"/>
        <w:snapToGrid w:val="0"/>
        <w:spacing w:line="600" w:lineRule="exact"/>
        <w:ind w:left="0" w:leftChars="0" w:firstLine="1560" w:firstLineChars="500"/>
        <w:textAlignment w:val="auto"/>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5</w:t>
      </w:r>
      <w:r>
        <w:rPr>
          <w:rFonts w:hint="eastAsia" w:ascii="Times New Roman" w:hAnsi="Times New Roman" w:eastAsia="方正仿宋_GBK" w:cs="Times New Roman"/>
          <w:color w:val="auto"/>
          <w:spacing w:val="-4"/>
          <w:sz w:val="32"/>
          <w:szCs w:val="32"/>
          <w:highlight w:val="none"/>
          <w:lang w:val="en-US" w:eastAsia="zh-CN"/>
        </w:rPr>
        <w:t>．</w:t>
      </w:r>
      <w:r>
        <w:rPr>
          <w:rFonts w:hint="default" w:ascii="Times New Roman" w:hAnsi="Times New Roman" w:eastAsia="方正仿宋_GBK" w:cs="Times New Roman"/>
          <w:color w:val="auto"/>
          <w:spacing w:val="-4"/>
          <w:sz w:val="32"/>
          <w:szCs w:val="32"/>
          <w:highlight w:val="none"/>
          <w:lang w:val="en-US" w:eastAsia="zh-CN"/>
        </w:rPr>
        <w:t>重庆电力需求响应用户信息共享授权协议（虚拟电厂）</w:t>
      </w:r>
    </w:p>
    <w:p w14:paraId="4C19AAC8">
      <w:pPr>
        <w:tabs>
          <w:tab w:val="left" w:pos="1843"/>
        </w:tabs>
        <w:adjustRightInd w:val="0"/>
        <w:snapToGrid w:val="0"/>
        <w:spacing w:line="600" w:lineRule="exact"/>
        <w:ind w:firstLine="1560" w:firstLineChars="500"/>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6．重庆市应急响应协议书（电力用户）</w:t>
      </w:r>
    </w:p>
    <w:p w14:paraId="6D2A9A6D">
      <w:pPr>
        <w:tabs>
          <w:tab w:val="left" w:pos="1843"/>
        </w:tabs>
        <w:adjustRightInd w:val="0"/>
        <w:snapToGrid w:val="0"/>
        <w:spacing w:line="600" w:lineRule="exact"/>
        <w:ind w:firstLine="1560" w:firstLineChars="500"/>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lang w:val="en-US" w:eastAsia="zh-CN"/>
        </w:rPr>
        <w:t>7．重庆市应急响应协议书（虚拟电厂）</w:t>
      </w:r>
    </w:p>
    <w:p w14:paraId="060BE0B3">
      <w:pPr>
        <w:pStyle w:val="2"/>
        <w:rPr>
          <w:rFonts w:hint="default" w:ascii="Times New Roman" w:hAnsi="Times New Roman" w:eastAsia="方正仿宋_GBK" w:cs="Times New Roman"/>
          <w:color w:val="auto"/>
          <w:spacing w:val="-4"/>
          <w:sz w:val="32"/>
          <w:szCs w:val="32"/>
          <w:highlight w:val="none"/>
          <w:lang w:val="en-US" w:eastAsia="zh-CN"/>
        </w:rPr>
        <w:sectPr>
          <w:footerReference r:id="rId4" w:type="default"/>
          <w:pgSz w:w="11910" w:h="16840"/>
          <w:pgMar w:top="1984" w:right="1587" w:bottom="1984" w:left="1587" w:header="850" w:footer="1587" w:gutter="0"/>
          <w:pgNumType w:fmt="numberInDash"/>
          <w:cols w:space="720" w:num="1"/>
          <w:docGrid w:linePitch="1" w:charSpace="0"/>
        </w:sectPr>
      </w:pPr>
    </w:p>
    <w:p w14:paraId="62D14950">
      <w:pPr>
        <w:spacing w:before="0" w:line="600" w:lineRule="exact"/>
        <w:rPr>
          <w:rFonts w:hint="default" w:ascii="Times New Roman" w:hAnsi="Times New Roman" w:eastAsia="方正黑体_GBK" w:cs="Times New Roman"/>
          <w:color w:val="auto"/>
          <w:sz w:val="32"/>
          <w:szCs w:val="22"/>
          <w:highlight w:val="none"/>
        </w:rPr>
      </w:pPr>
      <w:r>
        <w:rPr>
          <w:rFonts w:hint="default" w:ascii="Times New Roman" w:hAnsi="Times New Roman" w:eastAsia="方正黑体_GBK" w:cs="Times New Roman"/>
          <w:color w:val="auto"/>
          <w:sz w:val="32"/>
          <w:szCs w:val="22"/>
          <w:highlight w:val="none"/>
        </w:rPr>
        <w:t>附</w:t>
      </w:r>
      <w:r>
        <w:rPr>
          <w:rFonts w:hint="default" w:ascii="Times New Roman" w:hAnsi="Times New Roman" w:eastAsia="方正黑体_GBK" w:cs="Times New Roman"/>
          <w:color w:val="auto"/>
          <w:sz w:val="32"/>
          <w:szCs w:val="22"/>
          <w:highlight w:val="none"/>
          <w:lang w:eastAsia="zh-CN"/>
        </w:rPr>
        <w:t>件</w:t>
      </w:r>
      <w:r>
        <w:rPr>
          <w:rFonts w:hint="default" w:ascii="Times New Roman" w:hAnsi="Times New Roman" w:eastAsia="方正黑体_GBK" w:cs="Times New Roman"/>
          <w:color w:val="auto"/>
          <w:sz w:val="32"/>
          <w:szCs w:val="22"/>
          <w:highlight w:val="none"/>
          <w:lang w:val="en-US" w:eastAsia="zh-CN"/>
        </w:rPr>
        <w:t>1</w:t>
      </w:r>
    </w:p>
    <w:p w14:paraId="32D0F8E0">
      <w:pPr>
        <w:adjustRightInd w:val="0"/>
        <w:snapToGrid w:val="0"/>
        <w:spacing w:line="600" w:lineRule="exact"/>
        <w:jc w:val="center"/>
        <w:outlineLvl w:val="9"/>
        <w:rPr>
          <w:rFonts w:hint="default" w:ascii="Times New Roman" w:hAnsi="Times New Roman" w:eastAsia="方正小标宋_GBK" w:cs="Times New Roman"/>
          <w:color w:val="auto"/>
          <w:sz w:val="44"/>
          <w:szCs w:val="44"/>
          <w:highlight w:val="none"/>
        </w:rPr>
      </w:pPr>
    </w:p>
    <w:p w14:paraId="5CBDA1F3">
      <w:pPr>
        <w:adjustRightInd w:val="0"/>
        <w:snapToGrid w:val="0"/>
        <w:spacing w:line="600" w:lineRule="exact"/>
        <w:jc w:val="center"/>
        <w:outlineLvl w:val="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lang w:eastAsia="zh-CN"/>
        </w:rPr>
        <w:t>参与主体</w:t>
      </w:r>
      <w:r>
        <w:rPr>
          <w:rFonts w:hint="default" w:ascii="Times New Roman" w:hAnsi="Times New Roman" w:eastAsia="方正小标宋_GBK" w:cs="Times New Roman"/>
          <w:color w:val="auto"/>
          <w:sz w:val="44"/>
          <w:szCs w:val="44"/>
          <w:highlight w:val="none"/>
        </w:rPr>
        <w:t>注册、变更与退出流程</w:t>
      </w:r>
    </w:p>
    <w:p w14:paraId="0FE64557">
      <w:pPr>
        <w:tabs>
          <w:tab w:val="left" w:pos="1843"/>
        </w:tabs>
        <w:adjustRightInd w:val="0"/>
        <w:snapToGrid w:val="0"/>
        <w:spacing w:line="600" w:lineRule="exact"/>
        <w:rPr>
          <w:rFonts w:hint="default" w:ascii="Times New Roman" w:hAnsi="Times New Roman" w:eastAsia="仿宋" w:cs="Times New Roman"/>
          <w:color w:val="auto"/>
          <w:spacing w:val="-4"/>
          <w:sz w:val="30"/>
          <w:szCs w:val="30"/>
          <w:highlight w:val="none"/>
        </w:rPr>
      </w:pPr>
    </w:p>
    <w:p w14:paraId="6D486E0D">
      <w:pPr>
        <w:tabs>
          <w:tab w:val="left" w:pos="1843"/>
        </w:tabs>
        <w:adjustRightInd w:val="0"/>
        <w:snapToGrid w:val="0"/>
        <w:spacing w:line="600" w:lineRule="exact"/>
        <w:ind w:firstLine="624" w:firstLineChars="200"/>
        <w:outlineLvl w:val="1"/>
        <w:rPr>
          <w:rFonts w:hint="default" w:ascii="Times New Roman" w:hAnsi="Times New Roman" w:eastAsia="方正黑体_GBK" w:cs="Times New Roman"/>
          <w:color w:val="auto"/>
          <w:spacing w:val="-4"/>
          <w:sz w:val="32"/>
          <w:szCs w:val="32"/>
          <w:highlight w:val="none"/>
        </w:rPr>
      </w:pPr>
      <w:r>
        <w:rPr>
          <w:rFonts w:hint="default" w:ascii="Times New Roman" w:hAnsi="Times New Roman" w:eastAsia="方正黑体_GBK" w:cs="Times New Roman"/>
          <w:color w:val="auto"/>
          <w:spacing w:val="-4"/>
          <w:sz w:val="32"/>
          <w:szCs w:val="32"/>
          <w:highlight w:val="none"/>
        </w:rPr>
        <w:t>一、</w:t>
      </w:r>
      <w:r>
        <w:rPr>
          <w:rFonts w:hint="default" w:ascii="Times New Roman" w:hAnsi="Times New Roman" w:eastAsia="方正黑体_GBK" w:cs="Times New Roman"/>
          <w:b w:val="0"/>
          <w:bCs w:val="0"/>
          <w:color w:val="auto"/>
          <w:spacing w:val="-4"/>
          <w:sz w:val="32"/>
          <w:szCs w:val="32"/>
          <w:highlight w:val="none"/>
          <w:lang w:eastAsia="zh-CN"/>
        </w:rPr>
        <w:t>参与主体</w:t>
      </w:r>
      <w:r>
        <w:rPr>
          <w:rFonts w:hint="default" w:ascii="Times New Roman" w:hAnsi="Times New Roman" w:eastAsia="方正黑体_GBK" w:cs="Times New Roman"/>
          <w:b w:val="0"/>
          <w:bCs w:val="0"/>
          <w:color w:val="auto"/>
          <w:spacing w:val="-4"/>
          <w:sz w:val="32"/>
          <w:szCs w:val="32"/>
          <w:highlight w:val="none"/>
        </w:rPr>
        <w:t>注册</w:t>
      </w:r>
    </w:p>
    <w:p w14:paraId="5E34B07B">
      <w:pPr>
        <w:tabs>
          <w:tab w:val="left" w:pos="1843"/>
        </w:tabs>
        <w:adjustRightInd w:val="0"/>
        <w:snapToGrid w:val="0"/>
        <w:spacing w:line="600" w:lineRule="exact"/>
        <w:ind w:firstLine="624" w:firstLineChars="200"/>
        <w:outlineLvl w:val="2"/>
        <w:rPr>
          <w:rFonts w:hint="default" w:ascii="Times New Roman" w:hAnsi="Times New Roman" w:eastAsia="方正楷体_GBK" w:cs="Times New Roman"/>
          <w:b w:val="0"/>
          <w:bCs w:val="0"/>
          <w:color w:val="auto"/>
          <w:spacing w:val="-4"/>
          <w:sz w:val="32"/>
          <w:szCs w:val="32"/>
          <w:highlight w:val="none"/>
        </w:rPr>
      </w:pPr>
      <w:r>
        <w:rPr>
          <w:rFonts w:hint="default" w:ascii="Times New Roman" w:hAnsi="Times New Roman" w:eastAsia="方正楷体_GBK" w:cs="Times New Roman"/>
          <w:b w:val="0"/>
          <w:bCs w:val="0"/>
          <w:color w:val="auto"/>
          <w:spacing w:val="-4"/>
          <w:sz w:val="32"/>
          <w:szCs w:val="32"/>
          <w:highlight w:val="none"/>
        </w:rPr>
        <w:t>（一）准入资格审查</w:t>
      </w:r>
    </w:p>
    <w:p w14:paraId="263C8C47">
      <w:pPr>
        <w:tabs>
          <w:tab w:val="left" w:pos="1704"/>
        </w:tabs>
        <w:adjustRightInd w:val="0"/>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电网企业</w:t>
      </w:r>
      <w:r>
        <w:rPr>
          <w:rFonts w:hint="default" w:ascii="Times New Roman" w:hAnsi="Times New Roman" w:eastAsia="方正仿宋_GBK" w:cs="Times New Roman"/>
          <w:color w:val="auto"/>
          <w:sz w:val="32"/>
          <w:szCs w:val="32"/>
          <w:highlight w:val="none"/>
        </w:rPr>
        <w:t>根据本方案核查</w:t>
      </w:r>
      <w:r>
        <w:rPr>
          <w:rFonts w:hint="default" w:ascii="Times New Roman" w:hAnsi="Times New Roman" w:eastAsia="方正仿宋_GBK" w:cs="Times New Roman"/>
          <w:color w:val="auto"/>
          <w:sz w:val="32"/>
          <w:szCs w:val="32"/>
          <w:highlight w:val="none"/>
          <w:lang w:eastAsia="zh-CN"/>
        </w:rPr>
        <w:t>参与主体</w:t>
      </w:r>
      <w:r>
        <w:rPr>
          <w:rFonts w:hint="default" w:ascii="Times New Roman" w:hAnsi="Times New Roman" w:eastAsia="方正仿宋_GBK" w:cs="Times New Roman"/>
          <w:color w:val="auto"/>
          <w:sz w:val="32"/>
          <w:szCs w:val="32"/>
          <w:highlight w:val="none"/>
        </w:rPr>
        <w:t>档案信息，并完成用电信息采集终端（含负荷管理装置）</w:t>
      </w:r>
      <w:r>
        <w:rPr>
          <w:rFonts w:hint="default" w:ascii="Times New Roman" w:hAnsi="Times New Roman" w:eastAsia="方正仿宋_GBK" w:cs="Times New Roman"/>
          <w:color w:val="auto"/>
          <w:sz w:val="32"/>
          <w:szCs w:val="32"/>
          <w:highlight w:val="none"/>
          <w:lang w:val="en-US" w:eastAsia="zh-CN"/>
        </w:rPr>
        <w:t>安装、核查、</w:t>
      </w:r>
      <w:r>
        <w:rPr>
          <w:rFonts w:hint="default" w:ascii="Times New Roman" w:hAnsi="Times New Roman" w:eastAsia="方正仿宋_GBK" w:cs="Times New Roman"/>
          <w:color w:val="auto"/>
          <w:sz w:val="32"/>
          <w:szCs w:val="32"/>
          <w:highlight w:val="none"/>
        </w:rPr>
        <w:t>验证</w:t>
      </w:r>
      <w:r>
        <w:rPr>
          <w:rFonts w:hint="default" w:ascii="Times New Roman" w:hAnsi="Times New Roman" w:eastAsia="方正仿宋_GBK" w:cs="Times New Roman"/>
          <w:color w:val="auto"/>
          <w:sz w:val="32"/>
          <w:szCs w:val="32"/>
          <w:highlight w:val="none"/>
          <w:lang w:val="en-US" w:eastAsia="zh-CN"/>
        </w:rPr>
        <w:t>工作</w:t>
      </w:r>
      <w:r>
        <w:rPr>
          <w:rFonts w:hint="default" w:ascii="Times New Roman" w:hAnsi="Times New Roman" w:eastAsia="方正仿宋_GBK" w:cs="Times New Roman"/>
          <w:color w:val="auto"/>
          <w:sz w:val="32"/>
          <w:szCs w:val="32"/>
          <w:highlight w:val="none"/>
        </w:rPr>
        <w:t>。</w:t>
      </w:r>
    </w:p>
    <w:p w14:paraId="1244F721">
      <w:pPr>
        <w:tabs>
          <w:tab w:val="left" w:pos="1843"/>
        </w:tabs>
        <w:adjustRightInd w:val="0"/>
        <w:snapToGrid w:val="0"/>
        <w:spacing w:line="600" w:lineRule="exact"/>
        <w:ind w:firstLine="624" w:firstLineChars="200"/>
        <w:outlineLvl w:val="2"/>
        <w:rPr>
          <w:rFonts w:hint="default" w:ascii="Times New Roman" w:hAnsi="Times New Roman" w:eastAsia="方正楷体_GBK" w:cs="Times New Roman"/>
          <w:color w:val="auto"/>
          <w:spacing w:val="-4"/>
          <w:sz w:val="32"/>
          <w:szCs w:val="32"/>
          <w:highlight w:val="none"/>
        </w:rPr>
      </w:pPr>
      <w:r>
        <w:rPr>
          <w:rFonts w:hint="default" w:ascii="Times New Roman" w:hAnsi="Times New Roman" w:eastAsia="方正楷体_GBK" w:cs="Times New Roman"/>
          <w:color w:val="auto"/>
          <w:spacing w:val="-4"/>
          <w:sz w:val="32"/>
          <w:szCs w:val="32"/>
          <w:highlight w:val="none"/>
        </w:rPr>
        <w:t>（二）平台帐号注册</w:t>
      </w:r>
    </w:p>
    <w:p w14:paraId="20FF5329">
      <w:pPr>
        <w:tabs>
          <w:tab w:val="left" w:pos="1704"/>
        </w:tabs>
        <w:adjustRightInd w:val="0"/>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参与主体</w:t>
      </w:r>
      <w:r>
        <w:rPr>
          <w:rFonts w:hint="default" w:ascii="Times New Roman" w:hAnsi="Times New Roman" w:eastAsia="方正仿宋_GBK" w:cs="Times New Roman"/>
          <w:color w:val="auto"/>
          <w:sz w:val="32"/>
          <w:szCs w:val="32"/>
          <w:highlight w:val="none"/>
        </w:rPr>
        <w:t>注册</w:t>
      </w:r>
      <w:r>
        <w:rPr>
          <w:rFonts w:hint="default" w:ascii="Times New Roman" w:hAnsi="Times New Roman" w:eastAsia="方正仿宋_GBK" w:cs="Times New Roman"/>
          <w:color w:val="auto"/>
          <w:sz w:val="32"/>
          <w:szCs w:val="32"/>
          <w:highlight w:val="none"/>
          <w:lang w:eastAsia="zh-CN"/>
        </w:rPr>
        <w:t>新型电力负荷管理系统</w:t>
      </w:r>
      <w:r>
        <w:rPr>
          <w:rFonts w:hint="default" w:ascii="Times New Roman" w:hAnsi="Times New Roman" w:eastAsia="方正仿宋_GBK" w:cs="Times New Roman"/>
          <w:color w:val="auto"/>
          <w:sz w:val="32"/>
          <w:szCs w:val="32"/>
          <w:highlight w:val="none"/>
        </w:rPr>
        <w:t>账号，填报基础信息相关数据。</w:t>
      </w:r>
      <w:r>
        <w:rPr>
          <w:rFonts w:hint="default" w:ascii="Times New Roman" w:hAnsi="Times New Roman" w:eastAsia="方正仿宋_GBK" w:cs="Times New Roman"/>
          <w:color w:val="auto"/>
          <w:sz w:val="32"/>
          <w:szCs w:val="32"/>
          <w:highlight w:val="none"/>
          <w:lang w:val="en-US" w:eastAsia="zh-CN"/>
        </w:rPr>
        <w:t>电力</w:t>
      </w:r>
      <w:r>
        <w:rPr>
          <w:rFonts w:hint="default" w:ascii="Times New Roman" w:hAnsi="Times New Roman" w:eastAsia="方正仿宋_GBK" w:cs="Times New Roman"/>
          <w:color w:val="auto"/>
          <w:sz w:val="32"/>
          <w:szCs w:val="32"/>
          <w:highlight w:val="none"/>
        </w:rPr>
        <w:t>用户注册人原则上应为企业法人或代理人。</w:t>
      </w:r>
    </w:p>
    <w:p w14:paraId="6F3BA69C">
      <w:pPr>
        <w:tabs>
          <w:tab w:val="left" w:pos="1843"/>
        </w:tabs>
        <w:adjustRightInd w:val="0"/>
        <w:snapToGrid w:val="0"/>
        <w:spacing w:line="600" w:lineRule="exact"/>
        <w:ind w:firstLine="624" w:firstLineChars="200"/>
        <w:outlineLvl w:val="2"/>
        <w:rPr>
          <w:rFonts w:hint="default" w:ascii="Times New Roman" w:hAnsi="Times New Roman" w:eastAsia="方正楷体_GBK" w:cs="Times New Roman"/>
          <w:color w:val="auto"/>
          <w:spacing w:val="-4"/>
          <w:sz w:val="32"/>
          <w:szCs w:val="32"/>
          <w:highlight w:val="none"/>
        </w:rPr>
      </w:pPr>
      <w:r>
        <w:rPr>
          <w:rFonts w:hint="default" w:ascii="Times New Roman" w:hAnsi="Times New Roman" w:eastAsia="方正楷体_GBK" w:cs="Times New Roman"/>
          <w:color w:val="auto"/>
          <w:spacing w:val="-4"/>
          <w:sz w:val="32"/>
          <w:szCs w:val="32"/>
          <w:highlight w:val="none"/>
        </w:rPr>
        <w:t>（三）响应协议签订</w:t>
      </w:r>
    </w:p>
    <w:p w14:paraId="147C3FA2">
      <w:pPr>
        <w:tabs>
          <w:tab w:val="left" w:pos="1704"/>
        </w:tabs>
        <w:adjustRightInd w:val="0"/>
        <w:snapToGrid w:val="0"/>
        <w:spacing w:line="600" w:lineRule="exact"/>
        <w:ind w:firstLine="624" w:firstLineChars="200"/>
        <w:rPr>
          <w:rFonts w:hint="default" w:ascii="Times New Roman" w:hAnsi="Times New Roman" w:eastAsia="方正仿宋_GBK" w:cs="Times New Roman"/>
          <w:color w:val="auto"/>
          <w:spacing w:val="-4"/>
          <w:sz w:val="32"/>
          <w:szCs w:val="32"/>
          <w:highlight w:val="none"/>
          <w:lang w:val="en-US" w:eastAsia="zh-CN"/>
        </w:rPr>
      </w:pPr>
      <w:r>
        <w:rPr>
          <w:rFonts w:hint="default" w:ascii="Times New Roman" w:hAnsi="Times New Roman" w:eastAsia="方正仿宋_GBK" w:cs="Times New Roman"/>
          <w:color w:val="auto"/>
          <w:spacing w:val="-4"/>
          <w:sz w:val="32"/>
          <w:szCs w:val="32"/>
          <w:highlight w:val="none"/>
        </w:rPr>
        <w:t>拟参与电力需求响应的电力用户</w:t>
      </w:r>
      <w:r>
        <w:rPr>
          <w:rFonts w:hint="default" w:ascii="Times New Roman" w:hAnsi="Times New Roman" w:eastAsia="方正仿宋_GBK" w:cs="Times New Roman"/>
          <w:color w:val="auto"/>
          <w:spacing w:val="-4"/>
          <w:sz w:val="32"/>
          <w:szCs w:val="32"/>
          <w:highlight w:val="none"/>
          <w:lang w:eastAsia="zh-CN"/>
        </w:rPr>
        <w:t>、虚拟电厂</w:t>
      </w:r>
      <w:r>
        <w:rPr>
          <w:rFonts w:hint="default" w:ascii="Times New Roman" w:hAnsi="Times New Roman" w:eastAsia="方正仿宋_GBK" w:cs="Times New Roman"/>
          <w:color w:val="auto"/>
          <w:spacing w:val="-4"/>
          <w:sz w:val="32"/>
          <w:szCs w:val="32"/>
          <w:highlight w:val="none"/>
        </w:rPr>
        <w:t>原则上应</w:t>
      </w:r>
      <w:r>
        <w:rPr>
          <w:rFonts w:hint="default" w:ascii="Times New Roman" w:hAnsi="Times New Roman" w:eastAsia="方正仿宋_GBK" w:cs="Times New Roman"/>
          <w:color w:val="auto"/>
          <w:spacing w:val="-4"/>
          <w:sz w:val="32"/>
          <w:szCs w:val="32"/>
          <w:highlight w:val="none"/>
          <w:lang w:val="en-US" w:eastAsia="zh-CN"/>
        </w:rPr>
        <w:t>于</w:t>
      </w:r>
      <w:r>
        <w:rPr>
          <w:rFonts w:hint="default" w:ascii="Times New Roman" w:hAnsi="Times New Roman" w:eastAsia="方正仿宋_GBK" w:cs="Times New Roman"/>
          <w:color w:val="auto"/>
          <w:spacing w:val="-4"/>
          <w:sz w:val="32"/>
          <w:szCs w:val="32"/>
          <w:highlight w:val="none"/>
          <w:lang w:eastAsia="zh-CN"/>
        </w:rPr>
        <w:t>当年6</w:t>
      </w:r>
      <w:r>
        <w:rPr>
          <w:rFonts w:hint="default" w:ascii="Times New Roman" w:hAnsi="Times New Roman" w:eastAsia="方正仿宋_GBK" w:cs="Times New Roman"/>
          <w:color w:val="auto"/>
          <w:spacing w:val="-4"/>
          <w:sz w:val="32"/>
          <w:szCs w:val="32"/>
          <w:highlight w:val="none"/>
        </w:rPr>
        <w:t>月</w:t>
      </w:r>
      <w:r>
        <w:rPr>
          <w:rFonts w:hint="default" w:ascii="Times New Roman" w:hAnsi="Times New Roman" w:eastAsia="方正仿宋_GBK" w:cs="Times New Roman"/>
          <w:color w:val="auto"/>
          <w:spacing w:val="-4"/>
          <w:sz w:val="32"/>
          <w:szCs w:val="32"/>
          <w:highlight w:val="none"/>
          <w:lang w:eastAsia="zh-CN"/>
        </w:rPr>
        <w:t>3</w:t>
      </w:r>
      <w:r>
        <w:rPr>
          <w:rFonts w:hint="default" w:ascii="Times New Roman" w:hAnsi="Times New Roman" w:eastAsia="方正仿宋_GBK" w:cs="Times New Roman"/>
          <w:color w:val="auto"/>
          <w:spacing w:val="-4"/>
          <w:sz w:val="32"/>
          <w:szCs w:val="32"/>
          <w:highlight w:val="none"/>
          <w:lang w:val="en-US" w:eastAsia="zh-CN"/>
        </w:rPr>
        <w:t>0</w:t>
      </w:r>
      <w:r>
        <w:rPr>
          <w:rFonts w:hint="default" w:ascii="Times New Roman" w:hAnsi="Times New Roman" w:eastAsia="方正仿宋_GBK" w:cs="Times New Roman"/>
          <w:color w:val="auto"/>
          <w:spacing w:val="-4"/>
          <w:sz w:val="32"/>
          <w:szCs w:val="32"/>
          <w:highlight w:val="none"/>
        </w:rPr>
        <w:t>日前提出申请</w:t>
      </w:r>
      <w:r>
        <w:rPr>
          <w:rFonts w:hint="default" w:ascii="Times New Roman" w:hAnsi="Times New Roman" w:eastAsia="方正仿宋_GBK" w:cs="Times New Roman"/>
          <w:color w:val="auto"/>
          <w:spacing w:val="-4"/>
          <w:sz w:val="32"/>
          <w:szCs w:val="32"/>
          <w:highlight w:val="none"/>
          <w:lang w:val="en-US" w:eastAsia="zh-CN"/>
        </w:rPr>
        <w:t>并签订协议</w:t>
      </w:r>
      <w:r>
        <w:rPr>
          <w:rFonts w:hint="default" w:ascii="Times New Roman" w:hAnsi="Times New Roman" w:eastAsia="方正仿宋_GBK" w:cs="Times New Roman"/>
          <w:color w:val="auto"/>
          <w:spacing w:val="-4"/>
          <w:sz w:val="32"/>
          <w:szCs w:val="32"/>
          <w:highlight w:val="none"/>
          <w:lang w:eastAsia="zh-CN"/>
        </w:rPr>
        <w:t>。</w:t>
      </w:r>
      <w:r>
        <w:rPr>
          <w:rFonts w:hint="default" w:ascii="Times New Roman" w:hAnsi="Times New Roman" w:eastAsia="方正仿宋_GBK" w:cs="Times New Roman"/>
          <w:color w:val="auto"/>
          <w:spacing w:val="-4"/>
          <w:sz w:val="32"/>
          <w:szCs w:val="32"/>
          <w:highlight w:val="none"/>
          <w:lang w:val="en-US" w:eastAsia="zh-CN"/>
        </w:rPr>
        <w:t>单个用户只能独立参与或通过虚拟电厂参与需求响应。拟参与应急响应的电力用户、虚拟电厂原则上应于当年</w:t>
      </w:r>
      <w:r>
        <w:rPr>
          <w:rFonts w:hint="default" w:ascii="Times New Roman" w:hAnsi="Times New Roman" w:eastAsia="方正仿宋_GBK" w:cs="Times New Roman"/>
          <w:color w:val="auto"/>
          <w:spacing w:val="-4"/>
          <w:sz w:val="32"/>
          <w:szCs w:val="32"/>
          <w:highlight w:val="none"/>
          <w:lang w:eastAsia="zh-CN"/>
        </w:rPr>
        <w:t>6</w:t>
      </w:r>
      <w:r>
        <w:rPr>
          <w:rFonts w:hint="default" w:ascii="Times New Roman" w:hAnsi="Times New Roman" w:eastAsia="方正仿宋_GBK" w:cs="Times New Roman"/>
          <w:color w:val="auto"/>
          <w:spacing w:val="-4"/>
          <w:sz w:val="32"/>
          <w:szCs w:val="32"/>
          <w:highlight w:val="none"/>
        </w:rPr>
        <w:t>月</w:t>
      </w:r>
      <w:r>
        <w:rPr>
          <w:rFonts w:hint="default" w:ascii="Times New Roman" w:hAnsi="Times New Roman" w:eastAsia="方正仿宋_GBK" w:cs="Times New Roman"/>
          <w:color w:val="auto"/>
          <w:spacing w:val="-4"/>
          <w:sz w:val="32"/>
          <w:szCs w:val="32"/>
          <w:highlight w:val="none"/>
          <w:lang w:eastAsia="zh-CN"/>
        </w:rPr>
        <w:t>3</w:t>
      </w:r>
      <w:r>
        <w:rPr>
          <w:rFonts w:hint="default" w:ascii="Times New Roman" w:hAnsi="Times New Roman" w:eastAsia="方正仿宋_GBK" w:cs="Times New Roman"/>
          <w:color w:val="auto"/>
          <w:spacing w:val="-4"/>
          <w:sz w:val="32"/>
          <w:szCs w:val="32"/>
          <w:highlight w:val="none"/>
          <w:lang w:val="en-US" w:eastAsia="zh-CN"/>
        </w:rPr>
        <w:t>0</w:t>
      </w:r>
      <w:r>
        <w:rPr>
          <w:rFonts w:hint="default" w:ascii="Times New Roman" w:hAnsi="Times New Roman" w:eastAsia="方正仿宋_GBK" w:cs="Times New Roman"/>
          <w:color w:val="auto"/>
          <w:spacing w:val="-4"/>
          <w:sz w:val="32"/>
          <w:szCs w:val="32"/>
          <w:highlight w:val="none"/>
        </w:rPr>
        <w:t>日前提出申请</w:t>
      </w:r>
      <w:r>
        <w:rPr>
          <w:rFonts w:hint="default" w:ascii="Times New Roman" w:hAnsi="Times New Roman" w:eastAsia="方正仿宋_GBK" w:cs="Times New Roman"/>
          <w:color w:val="auto"/>
          <w:spacing w:val="-4"/>
          <w:sz w:val="32"/>
          <w:szCs w:val="32"/>
          <w:highlight w:val="none"/>
          <w:lang w:val="en-US" w:eastAsia="zh-CN"/>
        </w:rPr>
        <w:t>并签订协议</w:t>
      </w:r>
      <w:r>
        <w:rPr>
          <w:rFonts w:hint="default" w:ascii="Times New Roman" w:hAnsi="Times New Roman" w:eastAsia="方正仿宋_GBK" w:cs="Times New Roman"/>
          <w:color w:val="auto"/>
          <w:spacing w:val="-4"/>
          <w:sz w:val="32"/>
          <w:szCs w:val="32"/>
          <w:highlight w:val="none"/>
          <w:lang w:eastAsia="zh-CN"/>
        </w:rPr>
        <w:t>。</w:t>
      </w:r>
    </w:p>
    <w:p w14:paraId="7B5128E0">
      <w:pPr>
        <w:tabs>
          <w:tab w:val="left" w:pos="1704"/>
        </w:tabs>
        <w:adjustRightInd w:val="0"/>
        <w:snapToGrid w:val="0"/>
        <w:spacing w:line="600" w:lineRule="exact"/>
        <w:ind w:firstLine="624" w:firstLineChars="200"/>
        <w:rPr>
          <w:rFonts w:hint="default" w:ascii="Times New Roman" w:hAnsi="Times New Roman" w:eastAsia="方正仿宋_GBK" w:cs="Times New Roman"/>
          <w:color w:val="auto"/>
          <w:spacing w:val="-4"/>
          <w:sz w:val="32"/>
          <w:szCs w:val="32"/>
          <w:highlight w:val="none"/>
        </w:rPr>
      </w:pPr>
      <w:r>
        <w:rPr>
          <w:rFonts w:hint="default" w:ascii="Times New Roman" w:hAnsi="Times New Roman" w:eastAsia="方正仿宋_GBK" w:cs="Times New Roman"/>
          <w:color w:val="auto"/>
          <w:spacing w:val="-4"/>
          <w:sz w:val="32"/>
          <w:szCs w:val="32"/>
          <w:highlight w:val="none"/>
          <w:lang w:val="en-US" w:eastAsia="zh-CN"/>
        </w:rPr>
        <w:t>参与需求响应的</w:t>
      </w:r>
      <w:r>
        <w:rPr>
          <w:rFonts w:hint="default" w:ascii="Times New Roman" w:hAnsi="Times New Roman" w:eastAsia="方正仿宋_GBK" w:cs="Times New Roman"/>
          <w:color w:val="auto"/>
          <w:spacing w:val="-4"/>
          <w:sz w:val="32"/>
          <w:szCs w:val="32"/>
          <w:highlight w:val="none"/>
        </w:rPr>
        <w:t>电力用户与所在地</w:t>
      </w:r>
      <w:r>
        <w:rPr>
          <w:rFonts w:hint="default" w:ascii="Times New Roman" w:hAnsi="Times New Roman" w:eastAsia="方正仿宋_GBK" w:cs="Times New Roman"/>
          <w:color w:val="auto"/>
          <w:spacing w:val="-4"/>
          <w:sz w:val="32"/>
          <w:szCs w:val="32"/>
          <w:highlight w:val="none"/>
          <w:lang w:val="en-US" w:eastAsia="zh-CN"/>
        </w:rPr>
        <w:t>供电公司</w:t>
      </w:r>
      <w:r>
        <w:rPr>
          <w:rFonts w:hint="default" w:ascii="Times New Roman" w:hAnsi="Times New Roman" w:eastAsia="方正仿宋_GBK" w:cs="Times New Roman"/>
          <w:color w:val="auto"/>
          <w:spacing w:val="-4"/>
          <w:sz w:val="32"/>
          <w:szCs w:val="32"/>
          <w:highlight w:val="none"/>
        </w:rPr>
        <w:t>签订《重庆电力需求响应协议</w:t>
      </w:r>
      <w:r>
        <w:rPr>
          <w:rFonts w:hint="default" w:ascii="Times New Roman" w:hAnsi="Times New Roman" w:eastAsia="方正仿宋_GBK" w:cs="Times New Roman"/>
          <w:color w:val="auto"/>
          <w:spacing w:val="0"/>
          <w:sz w:val="32"/>
          <w:szCs w:val="32"/>
          <w:highlight w:val="none"/>
        </w:rPr>
        <w:t>书》</w:t>
      </w:r>
      <w:r>
        <w:rPr>
          <w:rFonts w:hint="default" w:ascii="Times New Roman" w:hAnsi="Times New Roman" w:eastAsia="方正仿宋_GBK" w:cs="Times New Roman"/>
          <w:color w:val="auto"/>
          <w:sz w:val="32"/>
          <w:szCs w:val="32"/>
          <w:highlight w:val="none"/>
        </w:rPr>
        <w:t>（附</w:t>
      </w:r>
      <w:r>
        <w:rPr>
          <w:rFonts w:hint="default" w:ascii="Times New Roman" w:hAnsi="Times New Roman" w:eastAsia="方正仿宋_GBK" w:cs="Times New Roman"/>
          <w:color w:val="auto"/>
          <w:sz w:val="32"/>
          <w:szCs w:val="32"/>
          <w:highlight w:val="none"/>
          <w:lang w:val="en-US" w:eastAsia="zh-CN"/>
        </w:rPr>
        <w:t>件2</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参与需求响应的</w:t>
      </w:r>
      <w:r>
        <w:rPr>
          <w:rFonts w:hint="default" w:ascii="Times New Roman" w:hAnsi="Times New Roman" w:eastAsia="方正仿宋_GBK" w:cs="Times New Roman"/>
          <w:color w:val="auto"/>
          <w:spacing w:val="0"/>
          <w:sz w:val="32"/>
          <w:szCs w:val="32"/>
          <w:highlight w:val="none"/>
        </w:rPr>
        <w:t>虚拟电厂与</w:t>
      </w:r>
      <w:r>
        <w:rPr>
          <w:rFonts w:hint="default" w:ascii="Times New Roman" w:hAnsi="Times New Roman" w:eastAsia="方正仿宋_GBK" w:cs="Times New Roman"/>
          <w:color w:val="auto"/>
          <w:spacing w:val="0"/>
          <w:sz w:val="32"/>
          <w:szCs w:val="32"/>
          <w:highlight w:val="none"/>
          <w:lang w:val="en-US" w:eastAsia="zh-CN"/>
        </w:rPr>
        <w:t>重庆市电力负荷管理中心</w:t>
      </w:r>
      <w:r>
        <w:rPr>
          <w:rFonts w:hint="default" w:ascii="Times New Roman" w:hAnsi="Times New Roman" w:eastAsia="方正仿宋_GBK" w:cs="Times New Roman"/>
          <w:color w:val="auto"/>
          <w:spacing w:val="0"/>
          <w:sz w:val="32"/>
          <w:szCs w:val="32"/>
          <w:highlight w:val="none"/>
        </w:rPr>
        <w:t>签订《重庆电力需求</w:t>
      </w:r>
      <w:r>
        <w:rPr>
          <w:rFonts w:hint="default" w:ascii="Times New Roman" w:hAnsi="Times New Roman" w:eastAsia="方正仿宋_GBK" w:cs="Times New Roman"/>
          <w:color w:val="auto"/>
          <w:spacing w:val="-4"/>
          <w:sz w:val="32"/>
          <w:szCs w:val="32"/>
          <w:highlight w:val="none"/>
        </w:rPr>
        <w:t>响应协议书》</w:t>
      </w:r>
      <w:r>
        <w:rPr>
          <w:rFonts w:hint="default" w:ascii="Times New Roman" w:hAnsi="Times New Roman" w:eastAsia="方正仿宋_GBK" w:cs="Times New Roman"/>
          <w:color w:val="auto"/>
          <w:sz w:val="32"/>
          <w:szCs w:val="32"/>
          <w:highlight w:val="none"/>
        </w:rPr>
        <w:t>（附</w:t>
      </w:r>
      <w:r>
        <w:rPr>
          <w:rFonts w:hint="default" w:ascii="Times New Roman" w:hAnsi="Times New Roman" w:eastAsia="方正仿宋_GBK" w:cs="Times New Roman"/>
          <w:color w:val="auto"/>
          <w:sz w:val="32"/>
          <w:szCs w:val="32"/>
          <w:highlight w:val="none"/>
          <w:lang w:eastAsia="zh-CN"/>
        </w:rPr>
        <w:t>件3</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电力用户通过虚拟电厂参与需求响应，若与原市场化代理售电公司不同，需提交三方知晓证明（见附</w:t>
      </w:r>
      <w:r>
        <w:rPr>
          <w:rFonts w:hint="default" w:ascii="Times New Roman" w:hAnsi="Times New Roman" w:eastAsia="方正仿宋_GBK" w:cs="Times New Roman"/>
          <w:color w:val="auto"/>
          <w:sz w:val="32"/>
          <w:szCs w:val="32"/>
          <w:highlight w:val="none"/>
          <w:lang w:eastAsia="zh-CN"/>
        </w:rPr>
        <w:t>件4</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pacing w:val="-4"/>
          <w:sz w:val="32"/>
          <w:szCs w:val="32"/>
          <w:highlight w:val="none"/>
        </w:rPr>
        <w:t>虚拟电厂</w:t>
      </w:r>
      <w:r>
        <w:rPr>
          <w:rFonts w:hint="default" w:ascii="Times New Roman" w:hAnsi="Times New Roman" w:eastAsia="方正仿宋_GBK" w:cs="Times New Roman"/>
          <w:color w:val="auto"/>
          <w:sz w:val="32"/>
          <w:szCs w:val="32"/>
          <w:highlight w:val="none"/>
        </w:rPr>
        <w:t>应按</w:t>
      </w:r>
      <w:r>
        <w:rPr>
          <w:rFonts w:hint="default" w:ascii="Times New Roman" w:hAnsi="Times New Roman" w:eastAsia="方正仿宋_GBK" w:cs="Times New Roman"/>
          <w:color w:val="auto"/>
          <w:sz w:val="32"/>
          <w:szCs w:val="32"/>
          <w:highlight w:val="none"/>
          <w:lang w:val="en-US" w:eastAsia="zh-CN"/>
        </w:rPr>
        <w:t>相关</w:t>
      </w:r>
      <w:r>
        <w:rPr>
          <w:rFonts w:hint="default" w:ascii="Times New Roman" w:hAnsi="Times New Roman" w:eastAsia="方正仿宋_GBK" w:cs="Times New Roman"/>
          <w:color w:val="auto"/>
          <w:sz w:val="32"/>
          <w:szCs w:val="32"/>
          <w:highlight w:val="none"/>
        </w:rPr>
        <w:t>要求提供</w:t>
      </w:r>
      <w:r>
        <w:rPr>
          <w:rFonts w:hint="default" w:ascii="Times New Roman" w:hAnsi="Times New Roman" w:eastAsia="方正仿宋_GBK" w:cs="Times New Roman"/>
          <w:color w:val="auto"/>
          <w:sz w:val="32"/>
          <w:szCs w:val="32"/>
          <w:highlight w:val="none"/>
          <w:lang w:val="en-US" w:eastAsia="zh-CN"/>
        </w:rPr>
        <w:t>聚合</w:t>
      </w:r>
      <w:r>
        <w:rPr>
          <w:rFonts w:hint="default" w:ascii="Times New Roman" w:hAnsi="Times New Roman" w:eastAsia="方正仿宋_GBK" w:cs="Times New Roman"/>
          <w:color w:val="auto"/>
          <w:sz w:val="32"/>
          <w:szCs w:val="32"/>
          <w:highlight w:val="none"/>
        </w:rPr>
        <w:t>用户明细</w:t>
      </w:r>
      <w:r>
        <w:rPr>
          <w:rFonts w:hint="default" w:ascii="Times New Roman" w:hAnsi="Times New Roman" w:eastAsia="方正仿宋_GBK" w:cs="Times New Roman"/>
          <w:color w:val="auto"/>
          <w:sz w:val="32"/>
          <w:szCs w:val="32"/>
          <w:highlight w:val="none"/>
          <w:lang w:eastAsia="zh-CN"/>
        </w:rPr>
        <w:t>、用户信息共享授权协议</w:t>
      </w:r>
      <w:r>
        <w:rPr>
          <w:rFonts w:hint="default" w:ascii="Times New Roman" w:hAnsi="Times New Roman" w:eastAsia="方正仿宋_GBK" w:cs="Times New Roman"/>
          <w:color w:val="auto"/>
          <w:sz w:val="32"/>
          <w:szCs w:val="32"/>
          <w:highlight w:val="none"/>
        </w:rPr>
        <w:t>（见附</w:t>
      </w:r>
      <w:r>
        <w:rPr>
          <w:rFonts w:hint="default" w:ascii="Times New Roman" w:hAnsi="Times New Roman" w:eastAsia="方正仿宋_GBK" w:cs="Times New Roman"/>
          <w:color w:val="auto"/>
          <w:sz w:val="32"/>
          <w:szCs w:val="32"/>
          <w:highlight w:val="none"/>
          <w:lang w:eastAsia="zh-CN"/>
        </w:rPr>
        <w:t>件5</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pacing w:val="-4"/>
          <w:sz w:val="32"/>
          <w:szCs w:val="32"/>
          <w:highlight w:val="none"/>
        </w:rPr>
        <w:t>。</w:t>
      </w:r>
      <w:r>
        <w:rPr>
          <w:rFonts w:hint="default" w:ascii="Times New Roman" w:hAnsi="Times New Roman" w:eastAsia="方正仿宋_GBK" w:cs="Times New Roman"/>
          <w:color w:val="auto"/>
          <w:sz w:val="32"/>
          <w:szCs w:val="32"/>
          <w:highlight w:val="none"/>
          <w:lang w:val="en-US" w:eastAsia="zh-CN"/>
        </w:rPr>
        <w:t>参与应急响应的电力用户与所在地供电公司签订《应急响应协议书》（附件6）。参与应急响应的</w:t>
      </w:r>
      <w:r>
        <w:rPr>
          <w:rFonts w:hint="default" w:ascii="Times New Roman" w:hAnsi="Times New Roman" w:eastAsia="方正仿宋_GBK" w:cs="Times New Roman"/>
          <w:color w:val="auto"/>
          <w:spacing w:val="0"/>
          <w:sz w:val="32"/>
          <w:szCs w:val="32"/>
          <w:highlight w:val="none"/>
        </w:rPr>
        <w:t>虚拟电厂与</w:t>
      </w:r>
      <w:r>
        <w:rPr>
          <w:rFonts w:hint="default" w:ascii="Times New Roman" w:hAnsi="Times New Roman" w:eastAsia="方正仿宋_GBK" w:cs="Times New Roman"/>
          <w:color w:val="auto"/>
          <w:spacing w:val="0"/>
          <w:sz w:val="32"/>
          <w:szCs w:val="32"/>
          <w:highlight w:val="none"/>
          <w:lang w:val="en-US" w:eastAsia="zh-CN"/>
        </w:rPr>
        <w:t>重庆市电力负荷管理中心</w:t>
      </w:r>
      <w:r>
        <w:rPr>
          <w:rFonts w:hint="default" w:ascii="Times New Roman" w:hAnsi="Times New Roman" w:eastAsia="方正仿宋_GBK" w:cs="Times New Roman"/>
          <w:color w:val="auto"/>
          <w:spacing w:val="0"/>
          <w:sz w:val="32"/>
          <w:szCs w:val="32"/>
          <w:highlight w:val="none"/>
        </w:rPr>
        <w:t>签订《重庆电力</w:t>
      </w:r>
      <w:r>
        <w:rPr>
          <w:rFonts w:hint="default" w:ascii="Times New Roman" w:hAnsi="Times New Roman" w:eastAsia="方正仿宋_GBK" w:cs="Times New Roman"/>
          <w:color w:val="auto"/>
          <w:spacing w:val="0"/>
          <w:sz w:val="32"/>
          <w:szCs w:val="32"/>
          <w:highlight w:val="none"/>
          <w:lang w:val="en-US" w:eastAsia="zh-CN"/>
        </w:rPr>
        <w:t>应急</w:t>
      </w:r>
      <w:r>
        <w:rPr>
          <w:rFonts w:hint="default" w:ascii="Times New Roman" w:hAnsi="Times New Roman" w:eastAsia="方正仿宋_GBK" w:cs="Times New Roman"/>
          <w:color w:val="auto"/>
          <w:spacing w:val="-4"/>
          <w:sz w:val="32"/>
          <w:szCs w:val="32"/>
          <w:highlight w:val="none"/>
        </w:rPr>
        <w:t>响应协议书》</w:t>
      </w:r>
      <w:r>
        <w:rPr>
          <w:rFonts w:hint="default" w:ascii="Times New Roman" w:hAnsi="Times New Roman" w:eastAsia="方正仿宋_GBK" w:cs="Times New Roman"/>
          <w:color w:val="auto"/>
          <w:sz w:val="32"/>
          <w:szCs w:val="32"/>
          <w:highlight w:val="none"/>
        </w:rPr>
        <w:t>（附</w:t>
      </w:r>
      <w:r>
        <w:rPr>
          <w:rFonts w:hint="default" w:ascii="Times New Roman" w:hAnsi="Times New Roman" w:eastAsia="方正仿宋_GBK" w:cs="Times New Roman"/>
          <w:color w:val="auto"/>
          <w:sz w:val="32"/>
          <w:szCs w:val="32"/>
          <w:highlight w:val="none"/>
          <w:lang w:eastAsia="zh-CN"/>
        </w:rPr>
        <w:t>件3</w:t>
      </w:r>
      <w:r>
        <w:rPr>
          <w:rFonts w:hint="default" w:ascii="Times New Roman" w:hAnsi="Times New Roman" w:eastAsia="方正仿宋_GBK" w:cs="Times New Roman"/>
          <w:color w:val="auto"/>
          <w:sz w:val="32"/>
          <w:szCs w:val="32"/>
          <w:highlight w:val="none"/>
        </w:rPr>
        <w:t>）</w:t>
      </w:r>
    </w:p>
    <w:p w14:paraId="5838C8E3">
      <w:pPr>
        <w:tabs>
          <w:tab w:val="left" w:pos="1843"/>
        </w:tabs>
        <w:adjustRightInd w:val="0"/>
        <w:snapToGrid w:val="0"/>
        <w:spacing w:line="600" w:lineRule="exact"/>
        <w:ind w:firstLine="624" w:firstLineChars="200"/>
        <w:outlineLvl w:val="1"/>
        <w:rPr>
          <w:rFonts w:hint="default" w:ascii="Times New Roman" w:hAnsi="Times New Roman" w:eastAsia="方正黑体_GBK" w:cs="Times New Roman"/>
          <w:color w:val="auto"/>
          <w:spacing w:val="-4"/>
          <w:sz w:val="32"/>
          <w:szCs w:val="32"/>
          <w:highlight w:val="none"/>
        </w:rPr>
      </w:pPr>
      <w:r>
        <w:rPr>
          <w:rFonts w:hint="default" w:ascii="Times New Roman" w:hAnsi="Times New Roman" w:eastAsia="方正黑体_GBK" w:cs="Times New Roman"/>
          <w:color w:val="auto"/>
          <w:spacing w:val="-4"/>
          <w:sz w:val="32"/>
          <w:szCs w:val="32"/>
          <w:highlight w:val="none"/>
        </w:rPr>
        <w:t>二、</w:t>
      </w:r>
      <w:r>
        <w:rPr>
          <w:rFonts w:hint="default" w:ascii="Times New Roman" w:hAnsi="Times New Roman" w:eastAsia="方正黑体_GBK" w:cs="Times New Roman"/>
          <w:color w:val="auto"/>
          <w:spacing w:val="-4"/>
          <w:sz w:val="32"/>
          <w:szCs w:val="32"/>
          <w:highlight w:val="none"/>
          <w:lang w:eastAsia="zh-CN"/>
        </w:rPr>
        <w:t>参与主体</w:t>
      </w:r>
      <w:r>
        <w:rPr>
          <w:rFonts w:hint="default" w:ascii="Times New Roman" w:hAnsi="Times New Roman" w:eastAsia="方正黑体_GBK" w:cs="Times New Roman"/>
          <w:color w:val="auto"/>
          <w:spacing w:val="-4"/>
          <w:sz w:val="32"/>
          <w:szCs w:val="32"/>
          <w:highlight w:val="none"/>
        </w:rPr>
        <w:t>变更与退出</w:t>
      </w:r>
    </w:p>
    <w:p w14:paraId="7EE295F5">
      <w:pPr>
        <w:numPr>
          <w:ilvl w:val="0"/>
          <w:numId w:val="3"/>
        </w:numPr>
        <w:tabs>
          <w:tab w:val="left" w:pos="1704"/>
        </w:tabs>
        <w:adjustRightInd w:val="0"/>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参与主体</w:t>
      </w:r>
      <w:r>
        <w:rPr>
          <w:rFonts w:hint="default" w:ascii="Times New Roman" w:hAnsi="Times New Roman" w:eastAsia="方正仿宋_GBK" w:cs="Times New Roman"/>
          <w:color w:val="auto"/>
          <w:sz w:val="32"/>
          <w:szCs w:val="32"/>
          <w:highlight w:val="none"/>
        </w:rPr>
        <w:t>注册信息发生变更时，应当及时发起变更申请，经</w:t>
      </w:r>
      <w:r>
        <w:rPr>
          <w:rFonts w:hint="default" w:ascii="Times New Roman" w:hAnsi="Times New Roman" w:eastAsia="方正仿宋_GBK" w:cs="Times New Roman"/>
          <w:color w:val="auto"/>
          <w:sz w:val="32"/>
          <w:szCs w:val="32"/>
          <w:highlight w:val="none"/>
          <w:lang w:eastAsia="zh-CN"/>
        </w:rPr>
        <w:t>电网企业</w:t>
      </w:r>
      <w:r>
        <w:rPr>
          <w:rFonts w:hint="default" w:ascii="Times New Roman" w:hAnsi="Times New Roman" w:eastAsia="方正仿宋_GBK" w:cs="Times New Roman"/>
          <w:color w:val="auto"/>
          <w:sz w:val="32"/>
          <w:szCs w:val="32"/>
          <w:highlight w:val="none"/>
        </w:rPr>
        <w:t>审核后完成变更。</w:t>
      </w:r>
    </w:p>
    <w:p w14:paraId="08A48631">
      <w:pPr>
        <w:numPr>
          <w:ilvl w:val="0"/>
          <w:numId w:val="3"/>
        </w:numPr>
        <w:tabs>
          <w:tab w:val="left" w:pos="1704"/>
        </w:tabs>
        <w:adjustRightInd w:val="0"/>
        <w:snapToGrid w:val="0"/>
        <w:spacing w:line="600" w:lineRule="exact"/>
        <w:ind w:firstLine="624"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pacing w:val="-4"/>
          <w:sz w:val="32"/>
          <w:szCs w:val="32"/>
          <w:highlight w:val="none"/>
        </w:rPr>
        <w:t>电力用户</w:t>
      </w:r>
      <w:r>
        <w:rPr>
          <w:rFonts w:hint="default" w:ascii="Times New Roman" w:hAnsi="Times New Roman" w:eastAsia="方正仿宋_GBK" w:cs="Times New Roman"/>
          <w:color w:val="auto"/>
          <w:spacing w:val="-4"/>
          <w:sz w:val="32"/>
          <w:szCs w:val="32"/>
          <w:highlight w:val="none"/>
          <w:lang w:val="en-US" w:eastAsia="zh-CN"/>
        </w:rPr>
        <w:t>及</w:t>
      </w:r>
      <w:r>
        <w:rPr>
          <w:rFonts w:hint="default" w:ascii="Times New Roman" w:hAnsi="Times New Roman" w:eastAsia="方正仿宋_GBK" w:cs="Times New Roman"/>
          <w:color w:val="auto"/>
          <w:spacing w:val="-4"/>
          <w:sz w:val="32"/>
          <w:szCs w:val="32"/>
          <w:highlight w:val="none"/>
        </w:rPr>
        <w:t>虚拟电厂</w:t>
      </w:r>
      <w:r>
        <w:rPr>
          <w:rFonts w:hint="default" w:ascii="Times New Roman" w:hAnsi="Times New Roman" w:eastAsia="方正仿宋_GBK" w:cs="Times New Roman"/>
          <w:color w:val="auto"/>
          <w:spacing w:val="-4"/>
          <w:sz w:val="32"/>
          <w:szCs w:val="32"/>
          <w:highlight w:val="none"/>
          <w:lang w:val="en-US" w:eastAsia="zh-CN"/>
        </w:rPr>
        <w:t>聚合用户</w:t>
      </w:r>
      <w:r>
        <w:rPr>
          <w:rFonts w:hint="default" w:ascii="Times New Roman" w:hAnsi="Times New Roman" w:eastAsia="方正仿宋_GBK" w:cs="Times New Roman"/>
          <w:color w:val="auto"/>
          <w:sz w:val="32"/>
          <w:szCs w:val="32"/>
          <w:highlight w:val="none"/>
          <w:lang w:val="en-US" w:eastAsia="zh-CN"/>
        </w:rPr>
        <w:t>等</w:t>
      </w:r>
      <w:r>
        <w:rPr>
          <w:rFonts w:hint="default" w:ascii="Times New Roman" w:hAnsi="Times New Roman" w:eastAsia="方正仿宋_GBK" w:cs="Times New Roman"/>
          <w:color w:val="auto"/>
          <w:sz w:val="32"/>
          <w:szCs w:val="32"/>
          <w:highlight w:val="none"/>
        </w:rPr>
        <w:t>发生并户、销户、过户、改名，或者用电类别、电压等级等档案信息变化时，应当通过</w:t>
      </w:r>
      <w:r>
        <w:rPr>
          <w:rFonts w:hint="default" w:ascii="Times New Roman" w:hAnsi="Times New Roman" w:eastAsia="方正仿宋_GBK" w:cs="Times New Roman"/>
          <w:color w:val="auto"/>
          <w:sz w:val="32"/>
          <w:szCs w:val="32"/>
          <w:highlight w:val="none"/>
          <w:lang w:eastAsia="zh-CN"/>
        </w:rPr>
        <w:t>网上国网App</w:t>
      </w:r>
      <w:r>
        <w:rPr>
          <w:rFonts w:hint="default" w:ascii="Times New Roman" w:hAnsi="Times New Roman" w:eastAsia="方正仿宋_GBK" w:cs="Times New Roman"/>
          <w:color w:val="auto"/>
          <w:sz w:val="32"/>
          <w:szCs w:val="32"/>
          <w:highlight w:val="none"/>
        </w:rPr>
        <w:t>、电力营业厅等途径办理档案信息变更手续。</w:t>
      </w:r>
    </w:p>
    <w:p w14:paraId="08E3FB29">
      <w:pPr>
        <w:numPr>
          <w:ilvl w:val="0"/>
          <w:numId w:val="0"/>
        </w:numPr>
        <w:tabs>
          <w:tab w:val="left" w:pos="1704"/>
        </w:tabs>
        <w:adjustRightInd w:val="0"/>
        <w:snapToGrid w:val="0"/>
        <w:spacing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（三）</w:t>
      </w:r>
      <w:r>
        <w:rPr>
          <w:rFonts w:hint="default" w:ascii="Times New Roman" w:hAnsi="Times New Roman" w:eastAsia="方正仿宋_GBK" w:cs="Times New Roman"/>
          <w:color w:val="auto"/>
          <w:sz w:val="32"/>
          <w:szCs w:val="32"/>
          <w:highlight w:val="none"/>
        </w:rPr>
        <w:t>退出的</w:t>
      </w:r>
      <w:r>
        <w:rPr>
          <w:rFonts w:hint="default" w:ascii="Times New Roman" w:hAnsi="Times New Roman" w:eastAsia="方正仿宋_GBK" w:cs="Times New Roman"/>
          <w:color w:val="auto"/>
          <w:sz w:val="32"/>
          <w:szCs w:val="32"/>
          <w:highlight w:val="none"/>
          <w:lang w:eastAsia="zh-CN"/>
        </w:rPr>
        <w:t>参与主体</w:t>
      </w:r>
      <w:r>
        <w:rPr>
          <w:rFonts w:hint="default" w:ascii="Times New Roman" w:hAnsi="Times New Roman" w:eastAsia="方正仿宋_GBK" w:cs="Times New Roman"/>
          <w:color w:val="auto"/>
          <w:sz w:val="32"/>
          <w:szCs w:val="32"/>
          <w:highlight w:val="none"/>
        </w:rPr>
        <w:t>，应当及时提出注销申请，履行协议规定的有关事项后予以注销。</w:t>
      </w:r>
    </w:p>
    <w:p w14:paraId="1993FA92">
      <w:pPr>
        <w:pStyle w:val="6"/>
        <w:spacing w:after="0" w:line="600" w:lineRule="exact"/>
        <w:rPr>
          <w:rFonts w:hint="default" w:ascii="Times New Roman" w:hAnsi="Times New Roman" w:eastAsia="方正仿宋_GBK" w:cs="Times New Roman"/>
          <w:color w:val="auto"/>
          <w:sz w:val="32"/>
          <w:szCs w:val="32"/>
          <w:highlight w:val="none"/>
        </w:rPr>
      </w:pPr>
    </w:p>
    <w:p w14:paraId="1AEA7766">
      <w:pPr>
        <w:adjustRightInd w:val="0"/>
        <w:snapToGrid w:val="0"/>
        <w:spacing w:line="600" w:lineRule="exact"/>
        <w:rPr>
          <w:rFonts w:hint="default" w:ascii="Times New Roman" w:hAnsi="Times New Roman" w:eastAsia="方正黑体_GBK" w:cs="Times New Roman"/>
          <w:color w:val="auto"/>
          <w:sz w:val="32"/>
          <w:szCs w:val="22"/>
          <w:highlight w:val="none"/>
          <w:lang w:val="en-US" w:eastAsia="zh-CN"/>
        </w:rPr>
      </w:pPr>
      <w:r>
        <w:rPr>
          <w:rFonts w:hint="default" w:ascii="Times New Roman" w:hAnsi="Times New Roman" w:eastAsia="仿宋" w:cs="Times New Roman"/>
          <w:color w:val="auto"/>
          <w:sz w:val="30"/>
          <w:szCs w:val="30"/>
          <w:highlight w:val="none"/>
        </w:rPr>
        <w:br w:type="page"/>
      </w:r>
      <w:r>
        <w:rPr>
          <w:rFonts w:hint="default" w:ascii="Times New Roman" w:hAnsi="Times New Roman" w:eastAsia="方正黑体_GBK" w:cs="Times New Roman"/>
          <w:color w:val="auto"/>
          <w:sz w:val="32"/>
          <w:szCs w:val="22"/>
          <w:highlight w:val="none"/>
        </w:rPr>
        <w:t>附</w:t>
      </w:r>
      <w:r>
        <w:rPr>
          <w:rFonts w:hint="default" w:ascii="Times New Roman" w:hAnsi="Times New Roman" w:eastAsia="方正黑体_GBK" w:cs="Times New Roman"/>
          <w:color w:val="auto"/>
          <w:sz w:val="32"/>
          <w:szCs w:val="22"/>
          <w:highlight w:val="none"/>
          <w:lang w:eastAsia="zh-CN"/>
        </w:rPr>
        <w:t>件</w:t>
      </w:r>
      <w:r>
        <w:rPr>
          <w:rFonts w:hint="default" w:ascii="Times New Roman" w:hAnsi="Times New Roman" w:eastAsia="方正黑体_GBK" w:cs="Times New Roman"/>
          <w:color w:val="auto"/>
          <w:sz w:val="32"/>
          <w:szCs w:val="22"/>
          <w:highlight w:val="none"/>
          <w:lang w:val="en-US" w:eastAsia="zh-CN"/>
        </w:rPr>
        <w:t>2</w:t>
      </w:r>
    </w:p>
    <w:p w14:paraId="450330E5">
      <w:pPr>
        <w:adjustRightInd w:val="0"/>
        <w:snapToGrid w:val="0"/>
        <w:spacing w:line="600" w:lineRule="exact"/>
        <w:jc w:val="center"/>
        <w:outlineLvl w:val="9"/>
        <w:rPr>
          <w:rFonts w:hint="default" w:ascii="Times New Roman" w:hAnsi="Times New Roman" w:eastAsia="方正小标宋_GBK" w:cs="Times New Roman"/>
          <w:color w:val="auto"/>
          <w:sz w:val="44"/>
          <w:szCs w:val="44"/>
          <w:highlight w:val="none"/>
        </w:rPr>
      </w:pPr>
    </w:p>
    <w:p w14:paraId="58FF604E">
      <w:pPr>
        <w:adjustRightInd w:val="0"/>
        <w:snapToGrid w:val="0"/>
        <w:spacing w:line="600" w:lineRule="exact"/>
        <w:jc w:val="center"/>
        <w:outlineLvl w:val="2"/>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重庆电力需求响应协议书</w:t>
      </w:r>
    </w:p>
    <w:p w14:paraId="63EB94AC">
      <w:pPr>
        <w:adjustRightInd w:val="0"/>
        <w:snapToGrid w:val="0"/>
        <w:spacing w:line="600" w:lineRule="exact"/>
        <w:jc w:val="center"/>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（电力用户）</w:t>
      </w:r>
    </w:p>
    <w:p w14:paraId="06B13283">
      <w:pPr>
        <w:adjustRightInd w:val="0"/>
        <w:snapToGrid w:val="0"/>
        <w:spacing w:line="600" w:lineRule="exact"/>
        <w:jc w:val="center"/>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（2026年－2028年）</w:t>
      </w:r>
    </w:p>
    <w:p w14:paraId="08F906C8">
      <w:pPr>
        <w:pStyle w:val="6"/>
        <w:adjustRightInd w:val="0"/>
        <w:snapToGrid w:val="0"/>
        <w:spacing w:after="0" w:line="600" w:lineRule="exact"/>
        <w:rPr>
          <w:rFonts w:hint="default" w:ascii="Times New Roman" w:hAnsi="Times New Roman" w:cs="Times New Roman"/>
          <w:i/>
          <w:color w:val="auto"/>
          <w:sz w:val="32"/>
          <w:szCs w:val="32"/>
          <w:highlight w:val="none"/>
        </w:rPr>
      </w:pPr>
    </w:p>
    <w:p w14:paraId="729D0B5F">
      <w:pPr>
        <w:pStyle w:val="6"/>
        <w:tabs>
          <w:tab w:val="left" w:pos="2827"/>
        </w:tabs>
        <w:adjustRightInd w:val="0"/>
        <w:snapToGrid w:val="0"/>
        <w:spacing w:after="0" w:line="600" w:lineRule="exac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pacing w:val="80"/>
          <w:kern w:val="0"/>
          <w:sz w:val="32"/>
          <w:szCs w:val="32"/>
          <w:highlight w:val="none"/>
          <w:fitText w:val="1280" w:id="1600000137"/>
        </w:rPr>
        <w:t>供电</w:t>
      </w:r>
      <w:r>
        <w:rPr>
          <w:rFonts w:hint="default" w:ascii="Times New Roman" w:hAnsi="Times New Roman" w:eastAsia="方正仿宋_GBK" w:cs="Times New Roman"/>
          <w:color w:val="auto"/>
          <w:spacing w:val="0"/>
          <w:kern w:val="0"/>
          <w:sz w:val="32"/>
          <w:szCs w:val="32"/>
          <w:highlight w:val="none"/>
          <w:fitText w:val="1280" w:id="1600000137"/>
        </w:rPr>
        <w:t>方</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u w:val="single"/>
        </w:rPr>
        <w:tab/>
      </w:r>
      <w:r>
        <w:rPr>
          <w:rFonts w:hint="default" w:ascii="Times New Roman" w:hAnsi="Times New Roman" w:eastAsia="方正仿宋_GBK" w:cs="Times New Roman"/>
          <w:color w:val="auto"/>
          <w:sz w:val="32"/>
          <w:szCs w:val="32"/>
          <w:highlight w:val="none"/>
          <w:u w:val="single"/>
          <w:lang w:val="en-US" w:eastAsia="zh-CN"/>
        </w:rPr>
        <w:tab/>
      </w:r>
      <w:r>
        <w:rPr>
          <w:rFonts w:hint="default" w:ascii="Times New Roman" w:hAnsi="Times New Roman" w:eastAsia="方正仿宋_GBK" w:cs="Times New Roman"/>
          <w:color w:val="auto"/>
          <w:sz w:val="32"/>
          <w:szCs w:val="32"/>
          <w:highlight w:val="none"/>
          <w:u w:val="single"/>
          <w:lang w:val="en-US" w:eastAsia="zh-CN"/>
        </w:rPr>
        <w:tab/>
      </w:r>
      <w:r>
        <w:rPr>
          <w:rFonts w:hint="default" w:ascii="Times New Roman" w:hAnsi="Times New Roman" w:eastAsia="方正仿宋_GBK" w:cs="Times New Roman"/>
          <w:color w:val="auto"/>
          <w:sz w:val="32"/>
          <w:szCs w:val="32"/>
          <w:highlight w:val="none"/>
          <w:u w:val="single"/>
          <w:lang w:val="en-US" w:eastAsia="zh-CN"/>
        </w:rPr>
        <w:tab/>
      </w:r>
      <w:r>
        <w:rPr>
          <w:rFonts w:hint="default" w:ascii="Times New Roman" w:hAnsi="Times New Roman" w:eastAsia="方正仿宋_GBK" w:cs="Times New Roman"/>
          <w:color w:val="auto"/>
          <w:sz w:val="32"/>
          <w:szCs w:val="32"/>
          <w:highlight w:val="none"/>
          <w:u w:val="single"/>
          <w:lang w:val="en-US" w:eastAsia="zh-CN"/>
        </w:rPr>
        <w:tab/>
      </w:r>
      <w:r>
        <w:rPr>
          <w:rFonts w:hint="default" w:ascii="Times New Roman" w:hAnsi="Times New Roman" w:eastAsia="方正仿宋_GBK" w:cs="Times New Roman"/>
          <w:color w:val="auto"/>
          <w:sz w:val="32"/>
          <w:szCs w:val="32"/>
          <w:highlight w:val="none"/>
        </w:rPr>
        <w:t>供电公司</w:t>
      </w:r>
    </w:p>
    <w:p w14:paraId="7AAE0461">
      <w:pPr>
        <w:pStyle w:val="6"/>
        <w:tabs>
          <w:tab w:val="left" w:pos="2827"/>
        </w:tabs>
        <w:adjustRightInd w:val="0"/>
        <w:snapToGrid w:val="0"/>
        <w:spacing w:after="0" w:line="600" w:lineRule="exact"/>
        <w:rPr>
          <w:rFonts w:hint="default" w:ascii="Times New Roman" w:hAnsi="Times New Roman" w:eastAsia="方正仿宋_GBK" w:cs="Times New Roman"/>
          <w:color w:val="auto"/>
          <w:sz w:val="32"/>
          <w:szCs w:val="32"/>
          <w:highlight w:val="none"/>
          <w:u w:val="single"/>
          <w:lang w:val="en-US" w:eastAsia="zh-CN"/>
        </w:rPr>
      </w:pPr>
      <w:r>
        <w:rPr>
          <w:rFonts w:hint="default" w:ascii="Times New Roman" w:hAnsi="Times New Roman" w:eastAsia="方正仿宋_GBK" w:cs="Times New Roman"/>
          <w:color w:val="auto"/>
          <w:spacing w:val="80"/>
          <w:kern w:val="0"/>
          <w:sz w:val="32"/>
          <w:szCs w:val="32"/>
          <w:highlight w:val="none"/>
          <w:fitText w:val="1280" w:id="1066795088"/>
        </w:rPr>
        <w:t>用电</w:t>
      </w:r>
      <w:r>
        <w:rPr>
          <w:rFonts w:hint="default" w:ascii="Times New Roman" w:hAnsi="Times New Roman" w:eastAsia="方正仿宋_GBK" w:cs="Times New Roman"/>
          <w:color w:val="auto"/>
          <w:spacing w:val="0"/>
          <w:kern w:val="0"/>
          <w:sz w:val="32"/>
          <w:szCs w:val="32"/>
          <w:highlight w:val="none"/>
          <w:fitText w:val="1280" w:id="1066795088"/>
        </w:rPr>
        <w:t>方</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u w:val="single"/>
        </w:rPr>
        <w:tab/>
      </w:r>
      <w:r>
        <w:rPr>
          <w:rFonts w:hint="default" w:ascii="Times New Roman" w:hAnsi="Times New Roman" w:eastAsia="方正仿宋_GBK" w:cs="Times New Roman"/>
          <w:color w:val="auto"/>
          <w:sz w:val="32"/>
          <w:szCs w:val="32"/>
          <w:highlight w:val="none"/>
          <w:u w:val="single"/>
          <w:lang w:val="en-US" w:eastAsia="zh-CN"/>
        </w:rPr>
        <w:tab/>
      </w:r>
      <w:r>
        <w:rPr>
          <w:rFonts w:hint="default" w:ascii="Times New Roman" w:hAnsi="Times New Roman" w:eastAsia="方正仿宋_GBK" w:cs="Times New Roman"/>
          <w:color w:val="auto"/>
          <w:sz w:val="32"/>
          <w:szCs w:val="32"/>
          <w:highlight w:val="none"/>
          <w:u w:val="single"/>
          <w:lang w:val="en-US" w:eastAsia="zh-CN"/>
        </w:rPr>
        <w:tab/>
      </w:r>
      <w:r>
        <w:rPr>
          <w:rFonts w:hint="default" w:ascii="Times New Roman" w:hAnsi="Times New Roman" w:eastAsia="方正仿宋_GBK" w:cs="Times New Roman"/>
          <w:color w:val="auto"/>
          <w:sz w:val="32"/>
          <w:szCs w:val="32"/>
          <w:highlight w:val="none"/>
          <w:u w:val="single"/>
          <w:lang w:val="en-US" w:eastAsia="zh-CN"/>
        </w:rPr>
        <w:tab/>
      </w:r>
      <w:r>
        <w:rPr>
          <w:rFonts w:hint="default" w:ascii="Times New Roman" w:hAnsi="Times New Roman" w:eastAsia="方正仿宋_GBK" w:cs="Times New Roman"/>
          <w:color w:val="auto"/>
          <w:sz w:val="32"/>
          <w:szCs w:val="32"/>
          <w:highlight w:val="none"/>
          <w:u w:val="single"/>
          <w:lang w:val="en-US" w:eastAsia="zh-CN"/>
        </w:rPr>
        <w:tab/>
      </w:r>
      <w:r>
        <w:rPr>
          <w:rFonts w:hint="default" w:ascii="Times New Roman" w:hAnsi="Times New Roman" w:eastAsia="方正仿宋_GBK" w:cs="Times New Roman"/>
          <w:color w:val="auto"/>
          <w:sz w:val="32"/>
          <w:szCs w:val="32"/>
          <w:highlight w:val="none"/>
          <w:u w:val="single"/>
          <w:lang w:val="en-US" w:eastAsia="zh-CN"/>
        </w:rPr>
        <w:tab/>
      </w:r>
      <w:r>
        <w:rPr>
          <w:rFonts w:hint="default" w:ascii="Times New Roman" w:hAnsi="Times New Roman" w:eastAsia="方正仿宋_GBK" w:cs="Times New Roman"/>
          <w:color w:val="auto"/>
          <w:sz w:val="32"/>
          <w:szCs w:val="32"/>
          <w:highlight w:val="none"/>
          <w:u w:val="single"/>
          <w:lang w:val="en-US" w:eastAsia="zh-CN"/>
        </w:rPr>
        <w:tab/>
      </w:r>
      <w:r>
        <w:rPr>
          <w:rFonts w:hint="default" w:ascii="Times New Roman" w:hAnsi="Times New Roman" w:eastAsia="方正仿宋_GBK" w:cs="Times New Roman"/>
          <w:color w:val="auto"/>
          <w:sz w:val="32"/>
          <w:szCs w:val="32"/>
          <w:highlight w:val="none"/>
          <w:u w:val="single"/>
          <w:lang w:val="en-US" w:eastAsia="zh-CN"/>
        </w:rPr>
        <w:tab/>
      </w:r>
    </w:p>
    <w:p w14:paraId="0CBF516F">
      <w:pPr>
        <w:pStyle w:val="6"/>
        <w:tabs>
          <w:tab w:val="left" w:pos="2827"/>
        </w:tabs>
        <w:adjustRightInd w:val="0"/>
        <w:snapToGrid w:val="0"/>
        <w:spacing w:after="0" w:line="600" w:lineRule="exac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u w:val="none"/>
          <w:lang w:val="en-US" w:eastAsia="zh-CN"/>
        </w:rPr>
        <w:t>用电户号：</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u w:val="single"/>
        </w:rPr>
        <w:tab/>
      </w:r>
      <w:r>
        <w:rPr>
          <w:rFonts w:hint="default" w:ascii="Times New Roman" w:hAnsi="Times New Roman" w:eastAsia="方正仿宋_GBK" w:cs="Times New Roman"/>
          <w:color w:val="auto"/>
          <w:sz w:val="32"/>
          <w:szCs w:val="32"/>
          <w:highlight w:val="none"/>
          <w:u w:val="single"/>
          <w:lang w:val="en-US" w:eastAsia="zh-CN"/>
        </w:rPr>
        <w:tab/>
      </w:r>
      <w:r>
        <w:rPr>
          <w:rFonts w:hint="default" w:ascii="Times New Roman" w:hAnsi="Times New Roman" w:eastAsia="方正仿宋_GBK" w:cs="Times New Roman"/>
          <w:color w:val="auto"/>
          <w:sz w:val="32"/>
          <w:szCs w:val="32"/>
          <w:highlight w:val="none"/>
          <w:u w:val="single"/>
          <w:lang w:val="en-US" w:eastAsia="zh-CN"/>
        </w:rPr>
        <w:tab/>
      </w:r>
      <w:r>
        <w:rPr>
          <w:rFonts w:hint="default" w:ascii="Times New Roman" w:hAnsi="Times New Roman" w:eastAsia="方正仿宋_GBK" w:cs="Times New Roman"/>
          <w:color w:val="auto"/>
          <w:sz w:val="32"/>
          <w:szCs w:val="32"/>
          <w:highlight w:val="none"/>
          <w:u w:val="single"/>
          <w:lang w:val="en-US" w:eastAsia="zh-CN"/>
        </w:rPr>
        <w:tab/>
      </w:r>
      <w:r>
        <w:rPr>
          <w:rFonts w:hint="default" w:ascii="Times New Roman" w:hAnsi="Times New Roman" w:eastAsia="方正仿宋_GBK" w:cs="Times New Roman"/>
          <w:color w:val="auto"/>
          <w:sz w:val="32"/>
          <w:szCs w:val="32"/>
          <w:highlight w:val="none"/>
          <w:u w:val="single"/>
          <w:lang w:val="en-US" w:eastAsia="zh-CN"/>
        </w:rPr>
        <w:tab/>
      </w:r>
      <w:r>
        <w:rPr>
          <w:rFonts w:hint="default" w:ascii="Times New Roman" w:hAnsi="Times New Roman" w:eastAsia="方正仿宋_GBK" w:cs="Times New Roman"/>
          <w:color w:val="auto"/>
          <w:sz w:val="32"/>
          <w:szCs w:val="32"/>
          <w:highlight w:val="none"/>
          <w:u w:val="single"/>
          <w:lang w:val="en-US" w:eastAsia="zh-CN"/>
        </w:rPr>
        <w:tab/>
      </w:r>
      <w:r>
        <w:rPr>
          <w:rFonts w:hint="default" w:ascii="Times New Roman" w:hAnsi="Times New Roman" w:eastAsia="方正仿宋_GBK" w:cs="Times New Roman"/>
          <w:color w:val="auto"/>
          <w:sz w:val="32"/>
          <w:szCs w:val="32"/>
          <w:highlight w:val="none"/>
          <w:u w:val="single"/>
          <w:lang w:val="en-US" w:eastAsia="zh-CN"/>
        </w:rPr>
        <w:tab/>
      </w:r>
      <w:r>
        <w:rPr>
          <w:rFonts w:hint="default" w:ascii="Times New Roman" w:hAnsi="Times New Roman" w:eastAsia="方正仿宋_GBK" w:cs="Times New Roman"/>
          <w:color w:val="auto"/>
          <w:sz w:val="32"/>
          <w:szCs w:val="32"/>
          <w:highlight w:val="none"/>
          <w:u w:val="single"/>
          <w:lang w:val="en-US" w:eastAsia="zh-CN"/>
        </w:rPr>
        <w:tab/>
      </w:r>
    </w:p>
    <w:p w14:paraId="7AC0D5CC">
      <w:pPr>
        <w:adjustRightInd w:val="0"/>
        <w:snapToGrid w:val="0"/>
        <w:spacing w:line="600" w:lineRule="exact"/>
        <w:ind w:firstLine="640" w:firstLineChars="200"/>
        <w:jc w:val="left"/>
        <w:rPr>
          <w:rFonts w:hint="default" w:ascii="Times New Roman" w:hAnsi="Times New Roman" w:eastAsia="方正仿宋_GBK" w:cs="Times New Roman"/>
          <w:color w:val="auto"/>
          <w:spacing w:val="0"/>
          <w:sz w:val="32"/>
          <w:highlight w:val="none"/>
        </w:rPr>
      </w:pPr>
      <w:r>
        <w:rPr>
          <w:rFonts w:hint="default" w:ascii="Times New Roman" w:hAnsi="Times New Roman" w:eastAsia="方正仿宋_GBK" w:cs="Times New Roman"/>
          <w:color w:val="auto"/>
          <w:spacing w:val="0"/>
          <w:sz w:val="32"/>
          <w:highlight w:val="none"/>
        </w:rPr>
        <w:t>根据重庆市经济和信息化委员会（以下简称市经济信息委）发布的《</w:t>
      </w:r>
      <w:r>
        <w:rPr>
          <w:rFonts w:hint="default" w:ascii="Times New Roman" w:hAnsi="Times New Roman" w:eastAsia="方正仿宋_GBK" w:cs="Times New Roman"/>
          <w:color w:val="auto"/>
          <w:sz w:val="32"/>
          <w:highlight w:val="none"/>
        </w:rPr>
        <w:t>重庆市电力需求响应及</w:t>
      </w:r>
      <w:r>
        <w:rPr>
          <w:rFonts w:hint="default" w:ascii="Times New Roman" w:hAnsi="Times New Roman" w:eastAsia="方正仿宋_GBK" w:cs="Times New Roman"/>
          <w:color w:val="auto"/>
          <w:sz w:val="32"/>
          <w:highlight w:val="none"/>
          <w:lang w:eastAsia="zh-CN"/>
        </w:rPr>
        <w:t>应急响应</w:t>
      </w:r>
      <w:r>
        <w:rPr>
          <w:rFonts w:hint="default" w:ascii="Times New Roman" w:hAnsi="Times New Roman" w:eastAsia="方正仿宋_GBK" w:cs="Times New Roman"/>
          <w:color w:val="auto"/>
          <w:sz w:val="32"/>
          <w:highlight w:val="none"/>
        </w:rPr>
        <w:t>实施方案</w:t>
      </w:r>
      <w:r>
        <w:rPr>
          <w:rFonts w:hint="default" w:ascii="Times New Roman" w:hAnsi="Times New Roman" w:eastAsia="方正仿宋_GBK" w:cs="Times New Roman"/>
          <w:color w:val="auto"/>
          <w:spacing w:val="0"/>
          <w:sz w:val="32"/>
          <w:highlight w:val="none"/>
        </w:rPr>
        <w:t>》，经用电方自愿申请，供用电双方就执行需求响应相关事宜签订如下协议，并报市经济信息委备案。</w:t>
      </w:r>
    </w:p>
    <w:p w14:paraId="72C0AD61">
      <w:pPr>
        <w:pStyle w:val="6"/>
        <w:adjustRightInd w:val="0"/>
        <w:snapToGrid w:val="0"/>
        <w:spacing w:after="0"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一、用电方在满足安全生产与环保政策的前提下，自愿参与重庆电网需求响应。</w:t>
      </w:r>
    </w:p>
    <w:p w14:paraId="5F8460B2">
      <w:pPr>
        <w:pStyle w:val="6"/>
        <w:tabs>
          <w:tab w:val="left" w:pos="6506"/>
        </w:tabs>
        <w:adjustRightInd w:val="0"/>
        <w:snapToGrid w:val="0"/>
        <w:spacing w:after="0" w:line="600" w:lineRule="exact"/>
        <w:ind w:firstLine="640" w:firstLineChars="200"/>
        <w:rPr>
          <w:rFonts w:hint="default" w:ascii="Times New Roman" w:hAnsi="Times New Roman" w:eastAsia="方正仿宋_GBK" w:cs="Times New Roman"/>
          <w:color w:val="auto"/>
          <w:spacing w:val="0"/>
          <w:sz w:val="32"/>
          <w:highlight w:val="none"/>
        </w:rPr>
      </w:pPr>
      <w:r>
        <w:rPr>
          <w:rFonts w:hint="default" w:ascii="Times New Roman" w:hAnsi="Times New Roman" w:eastAsia="方正仿宋_GBK" w:cs="Times New Roman"/>
          <w:color w:val="auto"/>
          <w:sz w:val="32"/>
          <w:szCs w:val="32"/>
          <w:highlight w:val="none"/>
        </w:rPr>
        <w:t>二、用电方为</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w w:val="100"/>
          <w:sz w:val="32"/>
          <w:szCs w:val="32"/>
          <w:highlight w:val="none"/>
        </w:rPr>
        <w:t>（</w:t>
      </w:r>
      <w:r>
        <w:rPr>
          <w:rFonts w:hint="default" w:ascii="Times New Roman" w:hAnsi="Times New Roman" w:eastAsia="方正仿宋_GBK" w:cs="Times New Roman"/>
          <w:color w:val="auto"/>
          <w:sz w:val="32"/>
          <w:szCs w:val="32"/>
          <w:highlight w:val="none"/>
        </w:rPr>
        <w:t>工业/商业/临时用电用户），</w:t>
      </w:r>
      <w:r>
        <w:rPr>
          <w:rFonts w:hint="default" w:ascii="Times New Roman" w:hAnsi="Times New Roman" w:eastAsia="方正仿宋_GBK" w:cs="Times New Roman"/>
          <w:color w:val="auto"/>
          <w:spacing w:val="0"/>
          <w:sz w:val="32"/>
          <w:highlight w:val="none"/>
        </w:rPr>
        <w:t>主要负荷调节措施类型</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u w:val="single"/>
          <w:lang w:val="en-US" w:eastAsia="zh-CN"/>
        </w:rPr>
        <w:t xml:space="preserve">    </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pacing w:val="0"/>
          <w:sz w:val="32"/>
          <w:highlight w:val="none"/>
        </w:rPr>
        <w:t>（工业可调节负荷/空调负荷/</w:t>
      </w:r>
      <w:r>
        <w:rPr>
          <w:rFonts w:hint="default" w:ascii="Times New Roman" w:hAnsi="Times New Roman" w:eastAsia="方正仿宋_GBK" w:cs="Times New Roman"/>
          <w:color w:val="auto"/>
          <w:spacing w:val="0"/>
          <w:sz w:val="32"/>
          <w:highlight w:val="none"/>
          <w:lang w:eastAsia="zh-CN"/>
        </w:rPr>
        <w:t>充换电设施</w:t>
      </w:r>
      <w:r>
        <w:rPr>
          <w:rFonts w:hint="default" w:ascii="Times New Roman" w:hAnsi="Times New Roman" w:eastAsia="方正仿宋_GBK" w:cs="Times New Roman"/>
          <w:color w:val="auto"/>
          <w:spacing w:val="0"/>
          <w:sz w:val="32"/>
          <w:highlight w:val="none"/>
        </w:rPr>
        <w:t>/用户侧储能/分布式光伏/铁塔基站/数据中心/冻库/集中式供冷供热、公共照明/柴油发电机/分布式燃机/分散式风电），在以下方式中自愿选择参与：</w:t>
      </w:r>
    </w:p>
    <w:p w14:paraId="6F7BC804">
      <w:pPr>
        <w:keepNext w:val="0"/>
        <w:keepLines w:val="0"/>
        <w:pageBreakBefore w:val="0"/>
        <w:widowControl w:val="0"/>
        <w:tabs>
          <w:tab w:val="left" w:pos="1843"/>
        </w:tabs>
        <w:kinsoku/>
        <w:wordWrap/>
        <w:overflowPunct/>
        <w:topLinePunct w:val="0"/>
        <w:autoSpaceDE/>
        <w:autoSpaceDN/>
        <w:bidi w:val="0"/>
        <w:adjustRightInd w:val="0"/>
        <w:snapToGrid w:val="0"/>
        <w:spacing w:line="600" w:lineRule="exact"/>
        <w:ind w:left="0" w:leftChars="0" w:firstLine="624" w:firstLineChars="200"/>
        <w:textAlignment w:val="auto"/>
        <w:outlineLvl w:val="1"/>
        <w:rPr>
          <w:rFonts w:hint="default" w:ascii="Times New Roman" w:hAnsi="Times New Roman" w:eastAsia="方正楷体_GBK" w:cs="Times New Roman"/>
          <w:b w:val="0"/>
          <w:bCs w:val="0"/>
          <w:color w:val="auto"/>
          <w:spacing w:val="-4"/>
          <w:sz w:val="32"/>
          <w:szCs w:val="32"/>
          <w:highlight w:val="none"/>
          <w:lang w:eastAsia="zh-CN"/>
        </w:rPr>
      </w:pPr>
      <w:r>
        <w:rPr>
          <w:rFonts w:hint="default" w:ascii="Times New Roman" w:hAnsi="Times New Roman" w:eastAsia="方正楷体_GBK" w:cs="Times New Roman"/>
          <w:b w:val="0"/>
          <w:bCs w:val="0"/>
          <w:color w:val="auto"/>
          <w:spacing w:val="-4"/>
          <w:sz w:val="32"/>
          <w:szCs w:val="32"/>
          <w:highlight w:val="none"/>
        </w:rPr>
        <w:t>（一）</w:t>
      </w:r>
      <w:r>
        <w:rPr>
          <w:rFonts w:hint="default" w:ascii="Times New Roman" w:hAnsi="Times New Roman" w:eastAsia="方正楷体_GBK" w:cs="Times New Roman"/>
          <w:b w:val="0"/>
          <w:bCs w:val="0"/>
          <w:color w:val="auto"/>
          <w:spacing w:val="-4"/>
          <w:sz w:val="32"/>
          <w:szCs w:val="32"/>
          <w:highlight w:val="none"/>
          <w:lang w:eastAsia="zh-CN"/>
        </w:rPr>
        <w:t>削峰需求响应</w:t>
      </w:r>
    </w:p>
    <w:p w14:paraId="7DF910EC">
      <w:pPr>
        <w:pStyle w:val="6"/>
        <w:tabs>
          <w:tab w:val="left" w:pos="6506"/>
        </w:tabs>
        <w:autoSpaceDE w:val="0"/>
        <w:autoSpaceDN w:val="0"/>
        <w:adjustRightInd w:val="0"/>
        <w:snapToGrid w:val="0"/>
        <w:spacing w:after="0" w:line="600" w:lineRule="exact"/>
        <w:ind w:firstLine="640" w:firstLineChars="200"/>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□日前</w:t>
      </w:r>
      <w:r>
        <w:rPr>
          <w:rFonts w:hint="default" w:ascii="Times New Roman" w:hAnsi="Times New Roman" w:eastAsia="方正仿宋_GBK" w:cs="Times New Roman"/>
          <w:color w:val="auto"/>
          <w:sz w:val="32"/>
          <w:szCs w:val="32"/>
          <w:highlight w:val="none"/>
        </w:rPr>
        <w:t>需求响应</w:t>
      </w:r>
      <w:r>
        <w:rPr>
          <w:rFonts w:hint="default" w:ascii="Times New Roman" w:hAnsi="Times New Roman" w:eastAsia="方正仿宋_GBK" w:cs="Times New Roman"/>
          <w:color w:val="auto"/>
          <w:sz w:val="32"/>
          <w:szCs w:val="32"/>
          <w:highlight w:val="none"/>
          <w:lang w:eastAsia="zh-CN"/>
        </w:rPr>
        <w:t>（削峰）</w:t>
      </w:r>
      <w:r>
        <w:rPr>
          <w:rFonts w:hint="default" w:ascii="Times New Roman" w:hAnsi="Times New Roman" w:eastAsia="方正仿宋_GBK" w:cs="Times New Roman"/>
          <w:color w:val="auto"/>
          <w:sz w:val="32"/>
          <w:szCs w:val="32"/>
          <w:highlight w:val="none"/>
        </w:rPr>
        <w:t>：申请响应能力：</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w w:val="100"/>
          <w:sz w:val="32"/>
          <w:szCs w:val="32"/>
          <w:highlight w:val="none"/>
        </w:rPr>
        <w:t>千瓦。</w:t>
      </w:r>
    </w:p>
    <w:p w14:paraId="36884799">
      <w:pPr>
        <w:pStyle w:val="6"/>
        <w:tabs>
          <w:tab w:val="left" w:pos="6506"/>
        </w:tabs>
        <w:autoSpaceDE w:val="0"/>
        <w:autoSpaceDN w:val="0"/>
        <w:adjustRightInd w:val="0"/>
        <w:snapToGrid w:val="0"/>
        <w:spacing w:after="0" w:line="600" w:lineRule="exact"/>
        <w:ind w:firstLine="640" w:firstLineChars="200"/>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□日内</w:t>
      </w:r>
      <w:r>
        <w:rPr>
          <w:rFonts w:hint="default" w:ascii="Times New Roman" w:hAnsi="Times New Roman" w:eastAsia="方正仿宋_GBK" w:cs="Times New Roman"/>
          <w:color w:val="auto"/>
          <w:sz w:val="32"/>
          <w:szCs w:val="32"/>
          <w:highlight w:val="none"/>
        </w:rPr>
        <w:t>需求响应</w:t>
      </w:r>
      <w:r>
        <w:rPr>
          <w:rFonts w:hint="default" w:ascii="Times New Roman" w:hAnsi="Times New Roman" w:eastAsia="方正仿宋_GBK" w:cs="Times New Roman"/>
          <w:color w:val="auto"/>
          <w:sz w:val="32"/>
          <w:szCs w:val="32"/>
          <w:highlight w:val="none"/>
          <w:lang w:eastAsia="zh-CN"/>
        </w:rPr>
        <w:t>（削峰）</w:t>
      </w:r>
      <w:r>
        <w:rPr>
          <w:rFonts w:hint="default" w:ascii="Times New Roman" w:hAnsi="Times New Roman" w:eastAsia="方正仿宋_GBK" w:cs="Times New Roman"/>
          <w:color w:val="auto"/>
          <w:sz w:val="32"/>
          <w:szCs w:val="32"/>
          <w:highlight w:val="none"/>
        </w:rPr>
        <w:t>：申请响应能力：</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w w:val="100"/>
          <w:sz w:val="32"/>
          <w:szCs w:val="32"/>
          <w:highlight w:val="none"/>
        </w:rPr>
        <w:t>千瓦。</w:t>
      </w:r>
    </w:p>
    <w:p w14:paraId="04F18343">
      <w:pPr>
        <w:keepNext w:val="0"/>
        <w:keepLines w:val="0"/>
        <w:pageBreakBefore w:val="0"/>
        <w:widowControl w:val="0"/>
        <w:tabs>
          <w:tab w:val="left" w:pos="1843"/>
        </w:tabs>
        <w:kinsoku/>
        <w:wordWrap/>
        <w:overflowPunct/>
        <w:topLinePunct w:val="0"/>
        <w:autoSpaceDE/>
        <w:autoSpaceDN/>
        <w:bidi w:val="0"/>
        <w:adjustRightInd w:val="0"/>
        <w:snapToGrid w:val="0"/>
        <w:spacing w:line="600" w:lineRule="exact"/>
        <w:ind w:left="0" w:leftChars="0" w:firstLine="624" w:firstLineChars="200"/>
        <w:textAlignment w:val="auto"/>
        <w:outlineLvl w:val="1"/>
        <w:rPr>
          <w:rFonts w:hint="default" w:ascii="Times New Roman" w:hAnsi="Times New Roman" w:eastAsia="方正楷体_GBK" w:cs="Times New Roman"/>
          <w:b w:val="0"/>
          <w:bCs w:val="0"/>
          <w:color w:val="auto"/>
          <w:spacing w:val="-4"/>
          <w:sz w:val="32"/>
          <w:szCs w:val="32"/>
          <w:highlight w:val="none"/>
          <w:lang w:eastAsia="zh-CN"/>
        </w:rPr>
      </w:pPr>
      <w:r>
        <w:rPr>
          <w:rFonts w:hint="default" w:ascii="Times New Roman" w:hAnsi="Times New Roman" w:eastAsia="方正楷体_GBK" w:cs="Times New Roman"/>
          <w:b w:val="0"/>
          <w:bCs w:val="0"/>
          <w:color w:val="auto"/>
          <w:spacing w:val="-4"/>
          <w:sz w:val="32"/>
          <w:szCs w:val="32"/>
          <w:highlight w:val="none"/>
        </w:rPr>
        <w:t>（</w:t>
      </w:r>
      <w:r>
        <w:rPr>
          <w:rFonts w:hint="default" w:ascii="Times New Roman" w:hAnsi="Times New Roman" w:eastAsia="方正楷体_GBK" w:cs="Times New Roman"/>
          <w:b w:val="0"/>
          <w:bCs w:val="0"/>
          <w:color w:val="auto"/>
          <w:spacing w:val="-4"/>
          <w:sz w:val="32"/>
          <w:szCs w:val="32"/>
          <w:highlight w:val="none"/>
          <w:lang w:eastAsia="zh-CN"/>
        </w:rPr>
        <w:t>二</w:t>
      </w:r>
      <w:r>
        <w:rPr>
          <w:rFonts w:hint="default" w:ascii="Times New Roman" w:hAnsi="Times New Roman" w:eastAsia="方正楷体_GBK" w:cs="Times New Roman"/>
          <w:b w:val="0"/>
          <w:bCs w:val="0"/>
          <w:color w:val="auto"/>
          <w:spacing w:val="-4"/>
          <w:sz w:val="32"/>
          <w:szCs w:val="32"/>
          <w:highlight w:val="none"/>
        </w:rPr>
        <w:t>）</w:t>
      </w:r>
      <w:r>
        <w:rPr>
          <w:rFonts w:hint="default" w:ascii="Times New Roman" w:hAnsi="Times New Roman" w:eastAsia="方正楷体_GBK" w:cs="Times New Roman"/>
          <w:b w:val="0"/>
          <w:bCs w:val="0"/>
          <w:color w:val="auto"/>
          <w:spacing w:val="-4"/>
          <w:sz w:val="32"/>
          <w:szCs w:val="32"/>
          <w:highlight w:val="none"/>
          <w:lang w:eastAsia="zh-CN"/>
        </w:rPr>
        <w:t>填谷需求响应</w:t>
      </w:r>
    </w:p>
    <w:p w14:paraId="173DA325">
      <w:pPr>
        <w:pStyle w:val="6"/>
        <w:tabs>
          <w:tab w:val="left" w:pos="6506"/>
        </w:tabs>
        <w:autoSpaceDE w:val="0"/>
        <w:autoSpaceDN w:val="0"/>
        <w:adjustRightInd w:val="0"/>
        <w:snapToGrid w:val="0"/>
        <w:spacing w:after="0" w:line="600" w:lineRule="exact"/>
        <w:ind w:firstLine="640" w:firstLineChars="200"/>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□日前</w:t>
      </w:r>
      <w:r>
        <w:rPr>
          <w:rFonts w:hint="default" w:ascii="Times New Roman" w:hAnsi="Times New Roman" w:eastAsia="方正仿宋_GBK" w:cs="Times New Roman"/>
          <w:color w:val="auto"/>
          <w:sz w:val="32"/>
          <w:szCs w:val="32"/>
          <w:highlight w:val="none"/>
        </w:rPr>
        <w:t>需求响应</w:t>
      </w:r>
      <w:r>
        <w:rPr>
          <w:rFonts w:hint="default" w:ascii="Times New Roman" w:hAnsi="Times New Roman" w:eastAsia="方正仿宋_GBK" w:cs="Times New Roman"/>
          <w:color w:val="auto"/>
          <w:sz w:val="32"/>
          <w:szCs w:val="32"/>
          <w:highlight w:val="none"/>
          <w:lang w:eastAsia="zh-CN"/>
        </w:rPr>
        <w:t>（填谷）</w:t>
      </w:r>
      <w:r>
        <w:rPr>
          <w:rFonts w:hint="default" w:ascii="Times New Roman" w:hAnsi="Times New Roman" w:eastAsia="方正仿宋_GBK" w:cs="Times New Roman"/>
          <w:color w:val="auto"/>
          <w:sz w:val="32"/>
          <w:szCs w:val="32"/>
          <w:highlight w:val="none"/>
        </w:rPr>
        <w:t>：申请响应能力：</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w w:val="100"/>
          <w:sz w:val="32"/>
          <w:szCs w:val="32"/>
          <w:highlight w:val="none"/>
        </w:rPr>
        <w:t>千瓦。</w:t>
      </w:r>
    </w:p>
    <w:p w14:paraId="4D102192">
      <w:pPr>
        <w:pStyle w:val="6"/>
        <w:tabs>
          <w:tab w:val="left" w:pos="6506"/>
        </w:tabs>
        <w:autoSpaceDE w:val="0"/>
        <w:autoSpaceDN w:val="0"/>
        <w:adjustRightInd w:val="0"/>
        <w:snapToGrid w:val="0"/>
        <w:spacing w:after="0" w:line="600" w:lineRule="exact"/>
        <w:ind w:firstLine="640" w:firstLineChars="200"/>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□日内</w:t>
      </w:r>
      <w:r>
        <w:rPr>
          <w:rFonts w:hint="default" w:ascii="Times New Roman" w:hAnsi="Times New Roman" w:eastAsia="方正仿宋_GBK" w:cs="Times New Roman"/>
          <w:color w:val="auto"/>
          <w:sz w:val="32"/>
          <w:szCs w:val="32"/>
          <w:highlight w:val="none"/>
        </w:rPr>
        <w:t>需求响应</w:t>
      </w:r>
      <w:r>
        <w:rPr>
          <w:rFonts w:hint="default" w:ascii="Times New Roman" w:hAnsi="Times New Roman" w:eastAsia="方正仿宋_GBK" w:cs="Times New Roman"/>
          <w:color w:val="auto"/>
          <w:sz w:val="32"/>
          <w:szCs w:val="32"/>
          <w:highlight w:val="none"/>
          <w:lang w:eastAsia="zh-CN"/>
        </w:rPr>
        <w:t>（填谷）</w:t>
      </w:r>
      <w:r>
        <w:rPr>
          <w:rFonts w:hint="default" w:ascii="Times New Roman" w:hAnsi="Times New Roman" w:eastAsia="方正仿宋_GBK" w:cs="Times New Roman"/>
          <w:color w:val="auto"/>
          <w:sz w:val="32"/>
          <w:szCs w:val="32"/>
          <w:highlight w:val="none"/>
        </w:rPr>
        <w:t>：申请响应能力：</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w w:val="100"/>
          <w:sz w:val="32"/>
          <w:szCs w:val="32"/>
          <w:highlight w:val="none"/>
        </w:rPr>
        <w:t>千瓦。</w:t>
      </w:r>
    </w:p>
    <w:p w14:paraId="409FE27B">
      <w:pPr>
        <w:pStyle w:val="6"/>
        <w:adjustRightInd w:val="0"/>
        <w:snapToGrid w:val="0"/>
        <w:spacing w:after="0"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pacing w:val="0"/>
          <w:sz w:val="32"/>
          <w:szCs w:val="32"/>
          <w:highlight w:val="none"/>
        </w:rPr>
        <w:t>三、</w:t>
      </w:r>
      <w:r>
        <w:rPr>
          <w:rFonts w:hint="default" w:ascii="Times New Roman" w:hAnsi="Times New Roman" w:eastAsia="方正仿宋_GBK" w:cs="Times New Roman"/>
          <w:color w:val="auto"/>
          <w:spacing w:val="0"/>
          <w:sz w:val="32"/>
          <w:szCs w:val="32"/>
          <w:highlight w:val="none"/>
          <w:lang w:eastAsia="zh-CN"/>
        </w:rPr>
        <w:t>原则上工业（含临时用电）用户削峰/填谷申请响应能力不低于100千瓦，商业用户削峰/填谷申请响应能力不低于20千瓦。</w:t>
      </w:r>
    </w:p>
    <w:p w14:paraId="43F9E67A">
      <w:pPr>
        <w:pStyle w:val="6"/>
        <w:adjustRightInd w:val="0"/>
        <w:snapToGrid w:val="0"/>
        <w:spacing w:after="0" w:line="600" w:lineRule="exact"/>
        <w:ind w:firstLine="640" w:firstLineChars="200"/>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四、供电方相关信息。</w:t>
      </w:r>
    </w:p>
    <w:p w14:paraId="4B823A89">
      <w:pPr>
        <w:pStyle w:val="6"/>
        <w:tabs>
          <w:tab w:val="left" w:pos="4248"/>
          <w:tab w:val="left" w:pos="8803"/>
        </w:tabs>
        <w:adjustRightInd w:val="0"/>
        <w:snapToGrid w:val="0"/>
        <w:spacing w:after="0"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w w:val="100"/>
          <w:sz w:val="32"/>
          <w:szCs w:val="32"/>
          <w:highlight w:val="none"/>
        </w:rPr>
        <w:t>1</w:t>
      </w:r>
      <w:r>
        <w:rPr>
          <w:rFonts w:hint="default" w:ascii="Times New Roman" w:hAnsi="Times New Roman" w:eastAsia="方正仿宋_GBK" w:cs="Times New Roman"/>
          <w:color w:val="auto"/>
          <w:w w:val="100"/>
          <w:sz w:val="32"/>
          <w:szCs w:val="32"/>
          <w:highlight w:val="none"/>
          <w:lang w:eastAsia="zh-CN"/>
        </w:rPr>
        <w:t>．</w:t>
      </w:r>
      <w:r>
        <w:rPr>
          <w:rFonts w:hint="default" w:ascii="Times New Roman" w:hAnsi="Times New Roman" w:eastAsia="方正仿宋_GBK" w:cs="Times New Roman"/>
          <w:color w:val="auto"/>
          <w:w w:val="100"/>
          <w:sz w:val="32"/>
          <w:szCs w:val="32"/>
          <w:highlight w:val="none"/>
        </w:rPr>
        <w:t>联</w:t>
      </w:r>
      <w:r>
        <w:rPr>
          <w:rFonts w:hint="default" w:ascii="Times New Roman" w:hAnsi="Times New Roman" w:eastAsia="方正仿宋_GBK" w:cs="Times New Roman"/>
          <w:color w:val="auto"/>
          <w:spacing w:val="0"/>
          <w:w w:val="100"/>
          <w:sz w:val="32"/>
          <w:szCs w:val="32"/>
          <w:highlight w:val="none"/>
        </w:rPr>
        <w:t>系</w:t>
      </w:r>
      <w:r>
        <w:rPr>
          <w:rFonts w:hint="default" w:ascii="Times New Roman" w:hAnsi="Times New Roman" w:eastAsia="方正仿宋_GBK" w:cs="Times New Roman"/>
          <w:color w:val="auto"/>
          <w:w w:val="100"/>
          <w:sz w:val="32"/>
          <w:szCs w:val="32"/>
          <w:highlight w:val="none"/>
        </w:rPr>
        <w:t>人</w:t>
      </w:r>
      <w:r>
        <w:rPr>
          <w:rFonts w:hint="default" w:ascii="Times New Roman" w:hAnsi="Times New Roman" w:eastAsia="方正仿宋_GBK" w:cs="Times New Roman"/>
          <w:color w:val="auto"/>
          <w:spacing w:val="0"/>
          <w:w w:val="100"/>
          <w:sz w:val="32"/>
          <w:szCs w:val="32"/>
          <w:highlight w:val="none"/>
        </w:rPr>
        <w:t>：</w:t>
      </w:r>
      <w:r>
        <w:rPr>
          <w:rFonts w:hint="default" w:ascii="Times New Roman" w:hAnsi="Times New Roman" w:eastAsia="方正仿宋_GBK" w:cs="Times New Roman"/>
          <w:color w:val="auto"/>
          <w:w w:val="100"/>
          <w:sz w:val="32"/>
          <w:szCs w:val="32"/>
          <w:highlight w:val="none"/>
          <w:u w:val="single"/>
        </w:rPr>
        <w:t xml:space="preserve"> </w:t>
      </w:r>
      <w:r>
        <w:rPr>
          <w:rFonts w:hint="default" w:ascii="Times New Roman" w:hAnsi="Times New Roman" w:eastAsia="方正仿宋_GBK" w:cs="Times New Roman"/>
          <w:color w:val="auto"/>
          <w:sz w:val="32"/>
          <w:szCs w:val="32"/>
          <w:highlight w:val="none"/>
          <w:u w:val="single"/>
        </w:rPr>
        <w:tab/>
      </w:r>
      <w:r>
        <w:rPr>
          <w:rFonts w:hint="default" w:ascii="Times New Roman" w:hAnsi="Times New Roman" w:eastAsia="方正仿宋_GBK" w:cs="Times New Roman"/>
          <w:color w:val="auto"/>
          <w:w w:val="100"/>
          <w:sz w:val="32"/>
          <w:szCs w:val="32"/>
          <w:highlight w:val="none"/>
        </w:rPr>
        <w:t>，</w:t>
      </w:r>
      <w:r>
        <w:rPr>
          <w:rFonts w:hint="default" w:ascii="Times New Roman" w:hAnsi="Times New Roman" w:eastAsia="方正仿宋_GBK" w:cs="Times New Roman"/>
          <w:color w:val="auto"/>
          <w:spacing w:val="0"/>
          <w:w w:val="100"/>
          <w:sz w:val="32"/>
          <w:szCs w:val="32"/>
          <w:highlight w:val="none"/>
        </w:rPr>
        <w:t>联</w:t>
      </w:r>
      <w:r>
        <w:rPr>
          <w:rFonts w:hint="default" w:ascii="Times New Roman" w:hAnsi="Times New Roman" w:eastAsia="方正仿宋_GBK" w:cs="Times New Roman"/>
          <w:color w:val="auto"/>
          <w:w w:val="100"/>
          <w:sz w:val="32"/>
          <w:szCs w:val="32"/>
          <w:highlight w:val="none"/>
        </w:rPr>
        <w:t>系手</w:t>
      </w:r>
      <w:r>
        <w:rPr>
          <w:rFonts w:hint="default" w:ascii="Times New Roman" w:hAnsi="Times New Roman" w:eastAsia="方正仿宋_GBK" w:cs="Times New Roman"/>
          <w:color w:val="auto"/>
          <w:spacing w:val="0"/>
          <w:w w:val="100"/>
          <w:sz w:val="32"/>
          <w:szCs w:val="32"/>
          <w:highlight w:val="none"/>
        </w:rPr>
        <w:t>机：</w:t>
      </w:r>
      <w:r>
        <w:rPr>
          <w:rFonts w:hint="default" w:ascii="Times New Roman" w:hAnsi="Times New Roman" w:eastAsia="方正仿宋_GBK" w:cs="Times New Roman"/>
          <w:color w:val="auto"/>
          <w:w w:val="100"/>
          <w:sz w:val="32"/>
          <w:szCs w:val="32"/>
          <w:highlight w:val="none"/>
          <w:u w:val="single"/>
        </w:rPr>
        <w:t xml:space="preserve"> </w:t>
      </w:r>
      <w:r>
        <w:rPr>
          <w:rFonts w:hint="default" w:ascii="Times New Roman" w:hAnsi="Times New Roman" w:eastAsia="方正仿宋_GBK" w:cs="Times New Roman"/>
          <w:color w:val="auto"/>
          <w:sz w:val="32"/>
          <w:szCs w:val="32"/>
          <w:highlight w:val="none"/>
          <w:u w:val="single"/>
        </w:rPr>
        <w:tab/>
      </w:r>
    </w:p>
    <w:p w14:paraId="234108E0">
      <w:pPr>
        <w:pStyle w:val="6"/>
        <w:tabs>
          <w:tab w:val="left" w:pos="6674"/>
        </w:tabs>
        <w:adjustRightInd w:val="0"/>
        <w:snapToGrid w:val="0"/>
        <w:spacing w:after="0"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w w:val="100"/>
          <w:sz w:val="32"/>
          <w:szCs w:val="32"/>
          <w:highlight w:val="none"/>
        </w:rPr>
        <w:t>2</w:t>
      </w:r>
      <w:r>
        <w:rPr>
          <w:rFonts w:hint="default" w:ascii="Times New Roman" w:hAnsi="Times New Roman" w:eastAsia="方正仿宋_GBK" w:cs="Times New Roman"/>
          <w:color w:val="auto"/>
          <w:w w:val="100"/>
          <w:sz w:val="32"/>
          <w:szCs w:val="32"/>
          <w:highlight w:val="none"/>
          <w:lang w:eastAsia="zh-CN"/>
        </w:rPr>
        <w:t>．</w:t>
      </w:r>
      <w:r>
        <w:rPr>
          <w:rFonts w:hint="default" w:ascii="Times New Roman" w:hAnsi="Times New Roman" w:eastAsia="方正仿宋_GBK" w:cs="Times New Roman"/>
          <w:color w:val="auto"/>
          <w:w w:val="100"/>
          <w:sz w:val="32"/>
          <w:szCs w:val="32"/>
          <w:highlight w:val="none"/>
        </w:rPr>
        <w:t>联系地址：</w:t>
      </w:r>
      <w:r>
        <w:rPr>
          <w:rFonts w:hint="default" w:ascii="Times New Roman" w:hAnsi="Times New Roman" w:eastAsia="方正仿宋_GBK" w:cs="Times New Roman"/>
          <w:color w:val="auto"/>
          <w:w w:val="100"/>
          <w:sz w:val="32"/>
          <w:szCs w:val="32"/>
          <w:highlight w:val="none"/>
          <w:u w:val="single"/>
        </w:rPr>
        <w:t xml:space="preserve"> </w:t>
      </w:r>
      <w:r>
        <w:rPr>
          <w:rFonts w:hint="default" w:ascii="Times New Roman" w:hAnsi="Times New Roman" w:eastAsia="方正仿宋_GBK" w:cs="Times New Roman"/>
          <w:color w:val="auto"/>
          <w:sz w:val="32"/>
          <w:szCs w:val="32"/>
          <w:highlight w:val="none"/>
          <w:u w:val="single"/>
        </w:rPr>
        <w:tab/>
      </w:r>
    </w:p>
    <w:p w14:paraId="124C02FD">
      <w:pPr>
        <w:pStyle w:val="6"/>
        <w:adjustRightInd w:val="0"/>
        <w:snapToGrid w:val="0"/>
        <w:spacing w:after="0" w:line="600" w:lineRule="exact"/>
        <w:ind w:firstLine="640" w:firstLineChars="200"/>
        <w:rPr>
          <w:rFonts w:hint="default" w:ascii="Times New Roman" w:hAnsi="Times New Roman" w:eastAsia="方正仿宋_GBK" w:cs="Times New Roman"/>
          <w:color w:val="auto"/>
          <w:w w:val="100"/>
          <w:sz w:val="32"/>
          <w:szCs w:val="32"/>
          <w:highlight w:val="none"/>
        </w:rPr>
      </w:pPr>
      <w:r>
        <w:rPr>
          <w:rFonts w:hint="default" w:ascii="Times New Roman" w:hAnsi="Times New Roman" w:eastAsia="方正仿宋_GBK" w:cs="Times New Roman"/>
          <w:color w:val="auto"/>
          <w:w w:val="100"/>
          <w:sz w:val="32"/>
          <w:szCs w:val="32"/>
          <w:highlight w:val="none"/>
        </w:rPr>
        <w:t>3</w:t>
      </w:r>
      <w:r>
        <w:rPr>
          <w:rFonts w:hint="default" w:ascii="Times New Roman" w:hAnsi="Times New Roman" w:eastAsia="方正仿宋_GBK" w:cs="Times New Roman"/>
          <w:color w:val="auto"/>
          <w:w w:val="100"/>
          <w:sz w:val="32"/>
          <w:szCs w:val="32"/>
          <w:highlight w:val="none"/>
          <w:lang w:eastAsia="zh-CN"/>
        </w:rPr>
        <w:t>．</w:t>
      </w:r>
      <w:r>
        <w:rPr>
          <w:rFonts w:hint="default" w:ascii="Times New Roman" w:hAnsi="Times New Roman" w:eastAsia="方正仿宋_GBK" w:cs="Times New Roman"/>
          <w:color w:val="auto"/>
          <w:w w:val="100"/>
          <w:sz w:val="32"/>
          <w:szCs w:val="32"/>
          <w:highlight w:val="none"/>
        </w:rPr>
        <w:t xml:space="preserve">用电方可通过上述联系方式咨询相关政策、技术问题。 </w:t>
      </w:r>
    </w:p>
    <w:p w14:paraId="5E48A7EB">
      <w:pPr>
        <w:pStyle w:val="6"/>
        <w:adjustRightInd w:val="0"/>
        <w:snapToGrid w:val="0"/>
        <w:spacing w:after="0" w:line="600" w:lineRule="exact"/>
        <w:ind w:firstLine="640" w:firstLineChars="200"/>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五、用电方相关信息。</w:t>
      </w:r>
    </w:p>
    <w:p w14:paraId="56969A2D">
      <w:pPr>
        <w:pStyle w:val="6"/>
        <w:adjustRightInd w:val="0"/>
        <w:snapToGrid w:val="0"/>
        <w:spacing w:after="0"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w w:val="100"/>
          <w:sz w:val="32"/>
          <w:szCs w:val="32"/>
          <w:highlight w:val="none"/>
        </w:rPr>
        <w:t>户</w:t>
      </w:r>
      <w:r>
        <w:rPr>
          <w:rFonts w:hint="default" w:ascii="Times New Roman" w:hAnsi="Times New Roman" w:eastAsia="方正仿宋_GBK" w:cs="Times New Roman"/>
          <w:color w:val="auto"/>
          <w:spacing w:val="0"/>
          <w:w w:val="100"/>
          <w:sz w:val="32"/>
          <w:szCs w:val="32"/>
          <w:highlight w:val="none"/>
        </w:rPr>
        <w:t>名：</w:t>
      </w:r>
      <w:r>
        <w:rPr>
          <w:rFonts w:hint="default" w:ascii="Times New Roman" w:hAnsi="Times New Roman" w:eastAsia="方正仿宋_GBK" w:cs="Times New Roman"/>
          <w:color w:val="auto"/>
          <w:w w:val="100"/>
          <w:sz w:val="32"/>
          <w:szCs w:val="32"/>
          <w:highlight w:val="none"/>
          <w:u w:val="single"/>
        </w:rPr>
        <w:t xml:space="preserve">                    </w:t>
      </w:r>
      <w:r>
        <w:rPr>
          <w:rFonts w:hint="default" w:ascii="Times New Roman" w:hAnsi="Times New Roman" w:eastAsia="方正仿宋_GBK" w:cs="Times New Roman"/>
          <w:color w:val="auto"/>
          <w:sz w:val="32"/>
          <w:szCs w:val="32"/>
          <w:highlight w:val="none"/>
          <w:u w:val="single"/>
        </w:rPr>
        <w:tab/>
      </w:r>
      <w:r>
        <w:rPr>
          <w:rFonts w:hint="default" w:ascii="Times New Roman" w:hAnsi="Times New Roman" w:eastAsia="方正仿宋_GBK" w:cs="Times New Roman"/>
          <w:color w:val="auto"/>
          <w:w w:val="100"/>
          <w:sz w:val="32"/>
          <w:szCs w:val="32"/>
          <w:highlight w:val="none"/>
        </w:rPr>
        <w:t>，</w:t>
      </w:r>
      <w:r>
        <w:rPr>
          <w:rFonts w:hint="default" w:ascii="Times New Roman" w:hAnsi="Times New Roman" w:eastAsia="方正仿宋_GBK" w:cs="Times New Roman"/>
          <w:color w:val="auto"/>
          <w:spacing w:val="0"/>
          <w:w w:val="100"/>
          <w:sz w:val="32"/>
          <w:szCs w:val="32"/>
          <w:highlight w:val="none"/>
        </w:rPr>
        <w:t>户</w:t>
      </w:r>
      <w:r>
        <w:rPr>
          <w:rFonts w:hint="default" w:ascii="Times New Roman" w:hAnsi="Times New Roman" w:eastAsia="方正仿宋_GBK" w:cs="Times New Roman"/>
          <w:color w:val="auto"/>
          <w:w w:val="100"/>
          <w:sz w:val="32"/>
          <w:szCs w:val="32"/>
          <w:highlight w:val="none"/>
        </w:rPr>
        <w:t>号</w:t>
      </w:r>
      <w:r>
        <w:rPr>
          <w:rFonts w:hint="default" w:ascii="Times New Roman" w:hAnsi="Times New Roman" w:eastAsia="方正仿宋_GBK" w:cs="Times New Roman"/>
          <w:color w:val="auto"/>
          <w:spacing w:val="0"/>
          <w:w w:val="100"/>
          <w:sz w:val="32"/>
          <w:szCs w:val="32"/>
          <w:highlight w:val="none"/>
        </w:rPr>
        <w:t>：</w:t>
      </w:r>
      <w:r>
        <w:rPr>
          <w:rFonts w:hint="default" w:ascii="Times New Roman" w:hAnsi="Times New Roman" w:eastAsia="方正仿宋_GBK" w:cs="Times New Roman"/>
          <w:color w:val="auto"/>
          <w:w w:val="100"/>
          <w:sz w:val="32"/>
          <w:szCs w:val="32"/>
          <w:highlight w:val="none"/>
          <w:u w:val="single"/>
        </w:rPr>
        <w:t xml:space="preserve"> </w:t>
      </w:r>
      <w:r>
        <w:rPr>
          <w:rFonts w:hint="default" w:ascii="Times New Roman" w:hAnsi="Times New Roman" w:eastAsia="方正仿宋_GBK" w:cs="Times New Roman"/>
          <w:color w:val="auto"/>
          <w:sz w:val="32"/>
          <w:szCs w:val="32"/>
          <w:highlight w:val="none"/>
          <w:u w:val="single"/>
        </w:rPr>
        <w:tab/>
      </w:r>
      <w:r>
        <w:rPr>
          <w:rFonts w:hint="default" w:ascii="Times New Roman" w:hAnsi="Times New Roman" w:eastAsia="方正仿宋_GBK" w:cs="Times New Roman"/>
          <w:color w:val="auto"/>
          <w:sz w:val="32"/>
          <w:szCs w:val="32"/>
          <w:highlight w:val="none"/>
          <w:u w:val="single"/>
        </w:rPr>
        <w:t xml:space="preserve">       </w:t>
      </w:r>
    </w:p>
    <w:p w14:paraId="0BDA4416">
      <w:pPr>
        <w:pStyle w:val="6"/>
        <w:tabs>
          <w:tab w:val="left" w:pos="3627"/>
          <w:tab w:val="left" w:pos="4039"/>
          <w:tab w:val="left" w:pos="8182"/>
          <w:tab w:val="left" w:pos="8755"/>
        </w:tabs>
        <w:adjustRightInd w:val="0"/>
        <w:snapToGrid w:val="0"/>
        <w:spacing w:after="0" w:line="600" w:lineRule="exact"/>
        <w:ind w:firstLine="640" w:firstLineChars="200"/>
        <w:outlineLvl w:val="9"/>
        <w:rPr>
          <w:rFonts w:hint="default" w:ascii="Times New Roman" w:hAnsi="Times New Roman" w:eastAsia="方正仿宋_GBK" w:cs="Times New Roman"/>
          <w:color w:val="auto"/>
          <w:w w:val="100"/>
          <w:sz w:val="32"/>
          <w:szCs w:val="32"/>
          <w:highlight w:val="none"/>
          <w:u w:val="single"/>
        </w:rPr>
      </w:pPr>
      <w:r>
        <w:rPr>
          <w:rFonts w:hint="default" w:ascii="Times New Roman" w:hAnsi="Times New Roman" w:eastAsia="方正仿宋_GBK" w:cs="Times New Roman"/>
          <w:color w:val="auto"/>
          <w:sz w:val="32"/>
          <w:szCs w:val="32"/>
          <w:highlight w:val="none"/>
        </w:rPr>
        <w:t>2</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第一联系人姓名</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u w:val="single"/>
        </w:rPr>
        <w:tab/>
      </w:r>
      <w:r>
        <w:rPr>
          <w:rFonts w:hint="default" w:ascii="Times New Roman" w:hAnsi="Times New Roman" w:eastAsia="方正仿宋_GBK" w:cs="Times New Roman"/>
          <w:color w:val="auto"/>
          <w:sz w:val="32"/>
          <w:szCs w:val="32"/>
          <w:highlight w:val="none"/>
          <w:u w:val="single"/>
        </w:rPr>
        <w:tab/>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w w:val="100"/>
          <w:sz w:val="32"/>
          <w:szCs w:val="32"/>
          <w:highlight w:val="none"/>
        </w:rPr>
        <w:t>，联系手机：</w:t>
      </w:r>
      <w:r>
        <w:rPr>
          <w:rFonts w:hint="default" w:ascii="Times New Roman" w:hAnsi="Times New Roman" w:eastAsia="方正仿宋_GBK" w:cs="Times New Roman"/>
          <w:color w:val="auto"/>
          <w:w w:val="100"/>
          <w:sz w:val="32"/>
          <w:szCs w:val="32"/>
          <w:highlight w:val="none"/>
          <w:u w:val="single"/>
        </w:rPr>
        <w:tab/>
      </w:r>
      <w:r>
        <w:rPr>
          <w:rFonts w:hint="default" w:ascii="Times New Roman" w:hAnsi="Times New Roman" w:eastAsia="方正仿宋_GBK" w:cs="Times New Roman"/>
          <w:color w:val="auto"/>
          <w:w w:val="100"/>
          <w:sz w:val="32"/>
          <w:szCs w:val="32"/>
          <w:highlight w:val="none"/>
          <w:u w:val="single"/>
        </w:rPr>
        <w:t xml:space="preserve"> </w:t>
      </w:r>
    </w:p>
    <w:p w14:paraId="2823F574">
      <w:pPr>
        <w:pStyle w:val="6"/>
        <w:tabs>
          <w:tab w:val="left" w:pos="3627"/>
          <w:tab w:val="left" w:pos="4039"/>
          <w:tab w:val="left" w:pos="8182"/>
          <w:tab w:val="left" w:pos="8755"/>
        </w:tabs>
        <w:adjustRightInd w:val="0"/>
        <w:snapToGrid w:val="0"/>
        <w:spacing w:after="0" w:line="60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第二联系人姓名</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u w:val="single"/>
        </w:rPr>
        <w:tab/>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w w:val="100"/>
          <w:sz w:val="32"/>
          <w:szCs w:val="32"/>
          <w:highlight w:val="none"/>
        </w:rPr>
        <w:t>，联系手机：</w:t>
      </w:r>
      <w:r>
        <w:rPr>
          <w:rFonts w:hint="default" w:ascii="Times New Roman" w:hAnsi="Times New Roman" w:eastAsia="方正仿宋_GBK" w:cs="Times New Roman"/>
          <w:color w:val="auto"/>
          <w:w w:val="100"/>
          <w:sz w:val="32"/>
          <w:szCs w:val="32"/>
          <w:highlight w:val="none"/>
          <w:u w:val="single"/>
        </w:rPr>
        <w:t xml:space="preserve"> </w:t>
      </w:r>
      <w:r>
        <w:rPr>
          <w:rFonts w:hint="default" w:ascii="Times New Roman" w:hAnsi="Times New Roman" w:eastAsia="方正仿宋_GBK" w:cs="Times New Roman"/>
          <w:color w:val="auto"/>
          <w:sz w:val="32"/>
          <w:szCs w:val="32"/>
          <w:highlight w:val="none"/>
          <w:u w:val="single"/>
        </w:rPr>
        <w:tab/>
      </w:r>
      <w:r>
        <w:rPr>
          <w:rFonts w:hint="default" w:ascii="Times New Roman" w:hAnsi="Times New Roman" w:eastAsia="方正仿宋_GBK" w:cs="Times New Roman"/>
          <w:color w:val="auto"/>
          <w:sz w:val="32"/>
          <w:szCs w:val="32"/>
          <w:highlight w:val="none"/>
          <w:u w:val="single"/>
          <w:lang w:val="en-US" w:eastAsia="zh-CN"/>
        </w:rPr>
        <w:t xml:space="preserve"> </w:t>
      </w:r>
    </w:p>
    <w:p w14:paraId="13C04165">
      <w:pPr>
        <w:pStyle w:val="6"/>
        <w:tabs>
          <w:tab w:val="left" w:pos="6677"/>
        </w:tabs>
        <w:adjustRightInd w:val="0"/>
        <w:snapToGrid w:val="0"/>
        <w:spacing w:after="0"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w w:val="100"/>
          <w:sz w:val="32"/>
          <w:szCs w:val="32"/>
          <w:highlight w:val="none"/>
        </w:rPr>
        <w:t>3</w:t>
      </w:r>
      <w:r>
        <w:rPr>
          <w:rFonts w:hint="default" w:ascii="Times New Roman" w:hAnsi="Times New Roman" w:eastAsia="方正仿宋_GBK" w:cs="Times New Roman"/>
          <w:color w:val="auto"/>
          <w:w w:val="100"/>
          <w:sz w:val="32"/>
          <w:szCs w:val="32"/>
          <w:highlight w:val="none"/>
          <w:lang w:eastAsia="zh-CN"/>
        </w:rPr>
        <w:t>．</w:t>
      </w:r>
      <w:r>
        <w:rPr>
          <w:rFonts w:hint="default" w:ascii="Times New Roman" w:hAnsi="Times New Roman" w:eastAsia="方正仿宋_GBK" w:cs="Times New Roman"/>
          <w:color w:val="auto"/>
          <w:w w:val="100"/>
          <w:sz w:val="32"/>
          <w:szCs w:val="32"/>
          <w:highlight w:val="none"/>
        </w:rPr>
        <w:t>联系地址：</w:t>
      </w:r>
      <w:r>
        <w:rPr>
          <w:rFonts w:hint="default" w:ascii="Times New Roman" w:hAnsi="Times New Roman" w:eastAsia="方正仿宋_GBK" w:cs="Times New Roman"/>
          <w:color w:val="auto"/>
          <w:w w:val="100"/>
          <w:sz w:val="32"/>
          <w:szCs w:val="32"/>
          <w:highlight w:val="none"/>
          <w:u w:val="single"/>
        </w:rPr>
        <w:t xml:space="preserve"> </w:t>
      </w:r>
      <w:r>
        <w:rPr>
          <w:rFonts w:hint="default" w:ascii="Times New Roman" w:hAnsi="Times New Roman" w:eastAsia="方正仿宋_GBK" w:cs="Times New Roman"/>
          <w:color w:val="auto"/>
          <w:sz w:val="32"/>
          <w:szCs w:val="32"/>
          <w:highlight w:val="none"/>
          <w:u w:val="single"/>
        </w:rPr>
        <w:tab/>
      </w:r>
    </w:p>
    <w:p w14:paraId="6D1AA6A8">
      <w:pPr>
        <w:pStyle w:val="6"/>
        <w:adjustRightInd w:val="0"/>
        <w:snapToGrid w:val="0"/>
        <w:spacing w:after="0" w:line="600" w:lineRule="exact"/>
        <w:ind w:firstLine="640" w:firstLineChars="200"/>
        <w:rPr>
          <w:rFonts w:hint="default" w:ascii="Times New Roman" w:hAnsi="Times New Roman" w:eastAsia="方正仿宋_GBK" w:cs="Times New Roman"/>
          <w:color w:val="auto"/>
          <w:w w:val="100"/>
          <w:sz w:val="32"/>
          <w:szCs w:val="32"/>
          <w:highlight w:val="none"/>
        </w:rPr>
      </w:pPr>
      <w:r>
        <w:rPr>
          <w:rFonts w:hint="default" w:ascii="Times New Roman" w:hAnsi="Times New Roman" w:eastAsia="方正仿宋_GBK" w:cs="Times New Roman"/>
          <w:color w:val="auto"/>
          <w:w w:val="100"/>
          <w:sz w:val="32"/>
          <w:szCs w:val="32"/>
          <w:highlight w:val="none"/>
        </w:rPr>
        <w:t>4</w:t>
      </w:r>
      <w:r>
        <w:rPr>
          <w:rFonts w:hint="default" w:ascii="Times New Roman" w:hAnsi="Times New Roman" w:eastAsia="方正仿宋_GBK" w:cs="Times New Roman"/>
          <w:color w:val="auto"/>
          <w:w w:val="100"/>
          <w:sz w:val="32"/>
          <w:szCs w:val="32"/>
          <w:highlight w:val="none"/>
          <w:lang w:eastAsia="zh-CN"/>
        </w:rPr>
        <w:t>．</w:t>
      </w:r>
      <w:r>
        <w:rPr>
          <w:rFonts w:hint="default" w:ascii="Times New Roman" w:hAnsi="Times New Roman" w:eastAsia="方正仿宋_GBK" w:cs="Times New Roman"/>
          <w:color w:val="auto"/>
          <w:w w:val="100"/>
          <w:sz w:val="32"/>
          <w:szCs w:val="32"/>
          <w:highlight w:val="none"/>
        </w:rPr>
        <w:t>供电方</w:t>
      </w:r>
      <w:r>
        <w:rPr>
          <w:rFonts w:hint="default" w:ascii="Times New Roman" w:hAnsi="Times New Roman" w:eastAsia="方正仿宋_GBK" w:cs="Times New Roman"/>
          <w:color w:val="auto"/>
          <w:w w:val="100"/>
          <w:sz w:val="32"/>
          <w:szCs w:val="32"/>
          <w:highlight w:val="none"/>
          <w:lang w:val="en-US" w:eastAsia="zh-CN"/>
        </w:rPr>
        <w:t>可</w:t>
      </w:r>
      <w:r>
        <w:rPr>
          <w:rFonts w:hint="default" w:ascii="Times New Roman" w:hAnsi="Times New Roman" w:eastAsia="方正仿宋_GBK" w:cs="Times New Roman"/>
          <w:color w:val="auto"/>
          <w:w w:val="100"/>
          <w:sz w:val="32"/>
          <w:szCs w:val="32"/>
          <w:highlight w:val="none"/>
        </w:rPr>
        <w:t xml:space="preserve">通过上述联系方式发布和接收需求响应相关信息。 </w:t>
      </w:r>
    </w:p>
    <w:p w14:paraId="0F9399A0">
      <w:pPr>
        <w:pStyle w:val="6"/>
        <w:adjustRightInd w:val="0"/>
        <w:snapToGrid w:val="0"/>
        <w:spacing w:after="0" w:line="600" w:lineRule="exact"/>
        <w:ind w:firstLine="640" w:firstLineChars="200"/>
        <w:outlineLvl w:val="9"/>
        <w:rPr>
          <w:rFonts w:hint="default" w:ascii="Times New Roman" w:hAnsi="Times New Roman" w:eastAsia="方正仿宋_GBK" w:cs="Times New Roman"/>
          <w:color w:val="auto"/>
          <w:spacing w:val="0"/>
          <w:sz w:val="32"/>
          <w:szCs w:val="32"/>
          <w:highlight w:val="none"/>
        </w:rPr>
      </w:pPr>
      <w:r>
        <w:rPr>
          <w:rFonts w:hint="default" w:ascii="Times New Roman" w:hAnsi="Times New Roman" w:eastAsia="方正仿宋_GBK" w:cs="Times New Roman"/>
          <w:color w:val="auto"/>
          <w:spacing w:val="0"/>
          <w:sz w:val="32"/>
          <w:szCs w:val="32"/>
          <w:highlight w:val="none"/>
        </w:rPr>
        <w:t>六、供用电双方根据市经济信息委发布的响应方案履行各自</w:t>
      </w:r>
      <w:r>
        <w:rPr>
          <w:rFonts w:hint="default" w:ascii="Times New Roman" w:hAnsi="Times New Roman" w:eastAsia="方正仿宋_GBK" w:cs="Times New Roman"/>
          <w:color w:val="auto"/>
          <w:sz w:val="32"/>
          <w:szCs w:val="32"/>
          <w:highlight w:val="none"/>
        </w:rPr>
        <w:t>权责。</w:t>
      </w:r>
    </w:p>
    <w:p w14:paraId="509106C3">
      <w:pPr>
        <w:pStyle w:val="6"/>
        <w:adjustRightInd w:val="0"/>
        <w:snapToGrid w:val="0"/>
        <w:spacing w:after="0" w:line="600" w:lineRule="exact"/>
        <w:ind w:firstLine="640" w:firstLineChars="200"/>
        <w:outlineLvl w:val="9"/>
        <w:rPr>
          <w:rFonts w:hint="default" w:ascii="Times New Roman" w:hAnsi="Times New Roman" w:eastAsia="方正仿宋_GBK" w:cs="Times New Roman"/>
          <w:color w:val="auto"/>
          <w:spacing w:val="0"/>
          <w:sz w:val="32"/>
          <w:szCs w:val="32"/>
          <w:highlight w:val="none"/>
        </w:rPr>
      </w:pPr>
      <w:r>
        <w:rPr>
          <w:rFonts w:hint="default" w:ascii="Times New Roman" w:hAnsi="Times New Roman" w:eastAsia="方正仿宋_GBK" w:cs="Times New Roman"/>
          <w:color w:val="auto"/>
          <w:spacing w:val="0"/>
          <w:sz w:val="32"/>
          <w:szCs w:val="32"/>
          <w:highlight w:val="none"/>
          <w:lang w:val="en-US" w:eastAsia="zh-CN"/>
        </w:rPr>
        <w:t>七</w:t>
      </w:r>
      <w:r>
        <w:rPr>
          <w:rFonts w:hint="default" w:ascii="Times New Roman" w:hAnsi="Times New Roman" w:eastAsia="方正仿宋_GBK" w:cs="Times New Roman"/>
          <w:color w:val="auto"/>
          <w:spacing w:val="0"/>
          <w:sz w:val="32"/>
          <w:szCs w:val="32"/>
          <w:highlight w:val="none"/>
        </w:rPr>
        <w:t>、履行本协议时，如发生分歧，报市经济信息委协调解决。</w:t>
      </w:r>
    </w:p>
    <w:p w14:paraId="302981C9">
      <w:pPr>
        <w:pStyle w:val="6"/>
        <w:adjustRightInd w:val="0"/>
        <w:snapToGrid w:val="0"/>
        <w:spacing w:after="0"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pacing w:val="0"/>
          <w:sz w:val="32"/>
          <w:szCs w:val="32"/>
          <w:highlight w:val="none"/>
          <w:lang w:val="en-US" w:eastAsia="zh-CN"/>
        </w:rPr>
        <w:t>八</w:t>
      </w:r>
      <w:r>
        <w:rPr>
          <w:rFonts w:hint="default" w:ascii="Times New Roman" w:hAnsi="Times New Roman" w:eastAsia="方正仿宋_GBK" w:cs="Times New Roman"/>
          <w:color w:val="auto"/>
          <w:spacing w:val="0"/>
          <w:sz w:val="32"/>
          <w:szCs w:val="32"/>
          <w:highlight w:val="none"/>
        </w:rPr>
        <w:t>、本协议一式叁份，双方法定代表人或授权代表签字并盖公章或合同专用章后生效，</w:t>
      </w:r>
      <w:r>
        <w:rPr>
          <w:rFonts w:hint="default" w:ascii="Times New Roman" w:hAnsi="Times New Roman" w:eastAsia="方正仿宋_GBK" w:cs="Times New Roman"/>
          <w:color w:val="auto"/>
          <w:spacing w:val="0"/>
          <w:sz w:val="32"/>
          <w:szCs w:val="32"/>
          <w:highlight w:val="none"/>
          <w:lang w:val="en-US" w:eastAsia="zh-CN"/>
        </w:rPr>
        <w:t>有效期三个自然年，有效期内政策如有调整，此协议作废并参照最新政策要求执行。</w:t>
      </w:r>
      <w:r>
        <w:rPr>
          <w:rFonts w:hint="default" w:ascii="Times New Roman" w:hAnsi="Times New Roman" w:eastAsia="方正仿宋_GBK" w:cs="Times New Roman"/>
          <w:color w:val="auto"/>
          <w:spacing w:val="0"/>
          <w:sz w:val="32"/>
          <w:szCs w:val="32"/>
          <w:highlight w:val="none"/>
        </w:rPr>
        <w:t>供用电双方各执壹</w:t>
      </w:r>
      <w:r>
        <w:rPr>
          <w:rFonts w:hint="default" w:ascii="Times New Roman" w:hAnsi="Times New Roman" w:eastAsia="方正仿宋_GBK" w:cs="Times New Roman"/>
          <w:color w:val="auto"/>
          <w:sz w:val="32"/>
          <w:szCs w:val="32"/>
          <w:highlight w:val="none"/>
        </w:rPr>
        <w:t>份，报市经济信息委备案壹份。</w:t>
      </w:r>
    </w:p>
    <w:p w14:paraId="2B7ECE29">
      <w:pPr>
        <w:pStyle w:val="6"/>
        <w:tabs>
          <w:tab w:val="left" w:pos="5707"/>
        </w:tabs>
        <w:adjustRightInd w:val="0"/>
        <w:snapToGrid w:val="0"/>
        <w:spacing w:after="0" w:line="600" w:lineRule="exact"/>
        <w:rPr>
          <w:rFonts w:hint="default" w:ascii="Times New Roman" w:hAnsi="Times New Roman" w:eastAsia="方正仿宋_GBK" w:cs="Times New Roman"/>
          <w:color w:val="auto"/>
          <w:sz w:val="32"/>
          <w:szCs w:val="32"/>
          <w:highlight w:val="none"/>
        </w:rPr>
      </w:pPr>
    </w:p>
    <w:p w14:paraId="1962413A">
      <w:pPr>
        <w:pStyle w:val="6"/>
        <w:tabs>
          <w:tab w:val="left" w:pos="5707"/>
        </w:tabs>
        <w:adjustRightInd w:val="0"/>
        <w:snapToGrid w:val="0"/>
        <w:spacing w:after="0" w:line="600" w:lineRule="exact"/>
        <w:rPr>
          <w:rFonts w:hint="default" w:ascii="Times New Roman" w:hAnsi="Times New Roman" w:eastAsia="方正仿宋_GBK" w:cs="Times New Roman"/>
          <w:color w:val="auto"/>
          <w:sz w:val="32"/>
          <w:szCs w:val="32"/>
          <w:highlight w:val="none"/>
        </w:rPr>
      </w:pPr>
    </w:p>
    <w:p w14:paraId="545DE84F">
      <w:pPr>
        <w:pStyle w:val="7"/>
        <w:rPr>
          <w:rFonts w:hint="default" w:ascii="Times New Roman" w:hAnsi="Times New Roman" w:cs="Times New Roman"/>
          <w:color w:val="auto"/>
          <w:highlight w:val="none"/>
        </w:rPr>
      </w:pPr>
    </w:p>
    <w:p w14:paraId="6B745DA9">
      <w:pPr>
        <w:pStyle w:val="6"/>
        <w:tabs>
          <w:tab w:val="left" w:pos="5707"/>
        </w:tabs>
        <w:adjustRightInd w:val="0"/>
        <w:snapToGrid w:val="0"/>
        <w:spacing w:after="0" w:line="600" w:lineRule="exac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供电方（盖章）：                用电方（盖章）：</w:t>
      </w:r>
    </w:p>
    <w:p w14:paraId="1A468FE3">
      <w:pPr>
        <w:pStyle w:val="6"/>
        <w:tabs>
          <w:tab w:val="left" w:pos="5638"/>
        </w:tabs>
        <w:adjustRightInd w:val="0"/>
        <w:snapToGrid w:val="0"/>
        <w:spacing w:after="0" w:line="600" w:lineRule="exac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法定代表人或授权代表：          法定代表人或授权代表：</w:t>
      </w:r>
    </w:p>
    <w:p w14:paraId="3C3FA7F8">
      <w:pPr>
        <w:pStyle w:val="6"/>
        <w:tabs>
          <w:tab w:val="left" w:pos="5638"/>
        </w:tabs>
        <w:adjustRightInd w:val="0"/>
        <w:snapToGrid w:val="0"/>
        <w:spacing w:after="0" w:line="600" w:lineRule="exact"/>
        <w:ind w:firstLine="960" w:firstLineChars="3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（签字）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（签字）</w:t>
      </w:r>
    </w:p>
    <w:p w14:paraId="2A94B235">
      <w:pPr>
        <w:pStyle w:val="6"/>
        <w:tabs>
          <w:tab w:val="left" w:pos="5638"/>
        </w:tabs>
        <w:adjustRightInd w:val="0"/>
        <w:snapToGrid w:val="0"/>
        <w:spacing w:after="0" w:line="600" w:lineRule="exact"/>
        <w:ind w:firstLine="0" w:firstLineChars="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w:t>
      </w:r>
    </w:p>
    <w:p w14:paraId="6B1E27EF">
      <w:pPr>
        <w:pStyle w:val="6"/>
        <w:tabs>
          <w:tab w:val="left" w:pos="907"/>
          <w:tab w:val="left" w:pos="1707"/>
          <w:tab w:val="left" w:pos="5707"/>
          <w:tab w:val="left" w:pos="6506"/>
          <w:tab w:val="left" w:pos="7308"/>
        </w:tabs>
        <w:adjustRightInd w:val="0"/>
        <w:snapToGrid w:val="0"/>
        <w:spacing w:after="0" w:line="600" w:lineRule="exac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年  月  日                      年  月  日</w:t>
      </w:r>
    </w:p>
    <w:p w14:paraId="738D319A">
      <w:pPr>
        <w:adjustRightInd w:val="0"/>
        <w:snapToGrid w:val="0"/>
        <w:spacing w:line="600" w:lineRule="exact"/>
        <w:rPr>
          <w:rFonts w:hint="default" w:ascii="Times New Roman" w:hAnsi="Times New Roman" w:eastAsia="方正仿宋_GBK" w:cs="Times New Roman"/>
          <w:color w:val="auto"/>
          <w:highlight w:val="none"/>
        </w:rPr>
        <w:sectPr>
          <w:pgSz w:w="11910" w:h="16840"/>
          <w:pgMar w:top="2098" w:right="1474" w:bottom="1984" w:left="1587" w:header="850" w:footer="1587" w:gutter="0"/>
          <w:pgNumType w:fmt="numberInDash"/>
          <w:cols w:space="720" w:num="1"/>
          <w:docGrid w:linePitch="1" w:charSpace="0"/>
        </w:sectPr>
      </w:pPr>
    </w:p>
    <w:p w14:paraId="1A5D5BC9">
      <w:pPr>
        <w:adjustRightInd w:val="0"/>
        <w:snapToGrid w:val="0"/>
        <w:spacing w:line="600" w:lineRule="exact"/>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22"/>
          <w:highlight w:val="none"/>
        </w:rPr>
        <w:t>附</w:t>
      </w:r>
      <w:r>
        <w:rPr>
          <w:rFonts w:hint="default" w:ascii="Times New Roman" w:hAnsi="Times New Roman" w:eastAsia="方正黑体_GBK" w:cs="Times New Roman"/>
          <w:color w:val="auto"/>
          <w:sz w:val="32"/>
          <w:szCs w:val="22"/>
          <w:highlight w:val="none"/>
          <w:lang w:eastAsia="zh-CN"/>
        </w:rPr>
        <w:t>件</w:t>
      </w:r>
      <w:bookmarkStart w:id="0" w:name="OLE_LINK6"/>
      <w:r>
        <w:rPr>
          <w:rFonts w:hint="default" w:ascii="Times New Roman" w:hAnsi="Times New Roman" w:eastAsia="方正黑体_GBK" w:cs="Times New Roman"/>
          <w:color w:val="auto"/>
          <w:sz w:val="32"/>
          <w:szCs w:val="22"/>
          <w:highlight w:val="none"/>
          <w:lang w:val="en-US" w:eastAsia="zh-CN"/>
        </w:rPr>
        <w:t>3</w:t>
      </w:r>
    </w:p>
    <w:p w14:paraId="4EB55E41">
      <w:pPr>
        <w:adjustRightInd w:val="0"/>
        <w:snapToGrid w:val="0"/>
        <w:spacing w:line="600" w:lineRule="exact"/>
        <w:jc w:val="center"/>
        <w:outlineLvl w:val="9"/>
        <w:rPr>
          <w:rFonts w:hint="default" w:ascii="Times New Roman" w:hAnsi="Times New Roman" w:eastAsia="方正小标宋_GBK" w:cs="Times New Roman"/>
          <w:color w:val="auto"/>
          <w:sz w:val="44"/>
          <w:szCs w:val="44"/>
          <w:highlight w:val="none"/>
        </w:rPr>
      </w:pPr>
    </w:p>
    <w:bookmarkEnd w:id="0"/>
    <w:p w14:paraId="51AEFE22">
      <w:pPr>
        <w:adjustRightInd w:val="0"/>
        <w:snapToGrid w:val="0"/>
        <w:spacing w:line="600" w:lineRule="exact"/>
        <w:jc w:val="center"/>
        <w:outlineLvl w:val="2"/>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重庆电力需求响应协议书</w:t>
      </w:r>
    </w:p>
    <w:p w14:paraId="769AF9F2">
      <w:pPr>
        <w:adjustRightInd w:val="0"/>
        <w:snapToGrid w:val="0"/>
        <w:spacing w:line="600" w:lineRule="exact"/>
        <w:jc w:val="center"/>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（虚拟电厂）</w:t>
      </w:r>
    </w:p>
    <w:p w14:paraId="263D29E0">
      <w:pPr>
        <w:pStyle w:val="6"/>
        <w:adjustRightInd w:val="0"/>
        <w:snapToGrid w:val="0"/>
        <w:spacing w:after="0" w:line="600" w:lineRule="exact"/>
        <w:rPr>
          <w:rFonts w:hint="default" w:ascii="Times New Roman" w:hAnsi="Times New Roman" w:cs="Times New Roman"/>
          <w:i/>
          <w:color w:val="auto"/>
          <w:highlight w:val="none"/>
        </w:rPr>
      </w:pPr>
    </w:p>
    <w:p w14:paraId="10BCE391">
      <w:pPr>
        <w:pStyle w:val="6"/>
        <w:tabs>
          <w:tab w:val="left" w:pos="4661"/>
        </w:tabs>
        <w:adjustRightInd w:val="0"/>
        <w:snapToGrid w:val="0"/>
        <w:spacing w:after="0" w:line="600" w:lineRule="exact"/>
        <w:rPr>
          <w:rFonts w:hint="default" w:ascii="Times New Roman" w:hAnsi="Times New Roman" w:eastAsia="方正仿宋_GBK" w:cs="Times New Roman"/>
          <w:color w:val="auto"/>
          <w:w w:val="100"/>
          <w:sz w:val="32"/>
          <w:szCs w:val="32"/>
          <w:highlight w:val="none"/>
          <w:u w:val="single"/>
        </w:rPr>
      </w:pPr>
      <w:r>
        <w:rPr>
          <w:rFonts w:hint="default" w:ascii="Times New Roman" w:hAnsi="Times New Roman" w:eastAsia="方正仿宋_GBK" w:cs="Times New Roman"/>
          <w:color w:val="auto"/>
          <w:w w:val="100"/>
          <w:sz w:val="32"/>
          <w:szCs w:val="32"/>
          <w:highlight w:val="none"/>
          <w:lang w:val="en-US" w:eastAsia="zh-CN"/>
        </w:rPr>
        <w:t>服务方</w:t>
      </w:r>
      <w:r>
        <w:rPr>
          <w:rFonts w:hint="default" w:ascii="Times New Roman" w:hAnsi="Times New Roman" w:eastAsia="方正仿宋_GBK" w:cs="Times New Roman"/>
          <w:color w:val="auto"/>
          <w:w w:val="100"/>
          <w:sz w:val="32"/>
          <w:szCs w:val="32"/>
          <w:highlight w:val="none"/>
          <w:lang w:eastAsia="zh-CN"/>
        </w:rPr>
        <w:t>：</w:t>
      </w:r>
      <w:r>
        <w:rPr>
          <w:rFonts w:hint="default" w:ascii="Times New Roman" w:hAnsi="Times New Roman" w:eastAsia="方正仿宋_GBK" w:cs="Times New Roman"/>
          <w:color w:val="auto"/>
          <w:w w:val="100"/>
          <w:sz w:val="32"/>
          <w:szCs w:val="32"/>
          <w:highlight w:val="none"/>
          <w:lang w:val="en-US" w:eastAsia="zh-CN"/>
        </w:rPr>
        <w:t>重庆市电力负荷管理中心</w:t>
      </w:r>
    </w:p>
    <w:p w14:paraId="69C73A85">
      <w:pPr>
        <w:pStyle w:val="6"/>
        <w:tabs>
          <w:tab w:val="left" w:pos="4661"/>
        </w:tabs>
        <w:adjustRightInd w:val="0"/>
        <w:snapToGrid w:val="0"/>
        <w:spacing w:after="0" w:line="600" w:lineRule="exact"/>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w w:val="100"/>
          <w:sz w:val="32"/>
          <w:szCs w:val="32"/>
          <w:highlight w:val="none"/>
          <w:lang w:val="en-US" w:eastAsia="zh-CN"/>
        </w:rPr>
        <w:t>运营商</w:t>
      </w:r>
      <w:r>
        <w:rPr>
          <w:rFonts w:hint="default" w:ascii="Times New Roman" w:hAnsi="Times New Roman" w:eastAsia="方正仿宋_GBK" w:cs="Times New Roman"/>
          <w:color w:val="auto"/>
          <w:w w:val="100"/>
          <w:sz w:val="32"/>
          <w:szCs w:val="32"/>
          <w:highlight w:val="none"/>
        </w:rPr>
        <w:t>：</w:t>
      </w:r>
      <w:r>
        <w:rPr>
          <w:rFonts w:hint="default" w:ascii="Times New Roman" w:hAnsi="Times New Roman" w:eastAsia="方正仿宋_GBK" w:cs="Times New Roman"/>
          <w:color w:val="auto"/>
          <w:sz w:val="32"/>
          <w:szCs w:val="32"/>
          <w:highlight w:val="none"/>
          <w:u w:val="single"/>
          <w:lang w:val="en-US" w:eastAsia="zh-CN"/>
        </w:rPr>
        <w:t xml:space="preserve">          </w:t>
      </w:r>
      <w:r>
        <w:rPr>
          <w:rFonts w:hint="default" w:ascii="Times New Roman" w:hAnsi="Times New Roman" w:eastAsia="方正仿宋_GBK" w:cs="Times New Roman"/>
          <w:color w:val="auto"/>
          <w:sz w:val="32"/>
          <w:szCs w:val="32"/>
          <w:highlight w:val="none"/>
        </w:rPr>
        <w:t>公司</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u w:val="single"/>
          <w:lang w:val="en-US" w:eastAsia="zh-CN"/>
        </w:rPr>
        <w:t xml:space="preserve">          </w:t>
      </w:r>
      <w:r>
        <w:rPr>
          <w:rFonts w:hint="default" w:ascii="Times New Roman" w:hAnsi="Times New Roman" w:eastAsia="方正仿宋_GBK" w:cs="Times New Roman"/>
          <w:color w:val="auto"/>
          <w:sz w:val="32"/>
          <w:szCs w:val="32"/>
          <w:highlight w:val="none"/>
          <w:u w:val="none"/>
          <w:lang w:val="en-US" w:eastAsia="zh-CN"/>
        </w:rPr>
        <w:t>虚拟电厂）</w:t>
      </w:r>
    </w:p>
    <w:p w14:paraId="704EEC45">
      <w:pPr>
        <w:pStyle w:val="6"/>
        <w:adjustRightInd w:val="0"/>
        <w:snapToGrid w:val="0"/>
        <w:spacing w:after="0"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pacing w:val="0"/>
          <w:sz w:val="32"/>
          <w:szCs w:val="32"/>
          <w:highlight w:val="none"/>
        </w:rPr>
        <w:t>根据重庆市经济和信息化委员会（以下简称市经济信息</w:t>
      </w:r>
      <w:r>
        <w:rPr>
          <w:rFonts w:hint="default" w:ascii="Times New Roman" w:hAnsi="Times New Roman" w:eastAsia="方正仿宋_GBK" w:cs="Times New Roman"/>
          <w:color w:val="auto"/>
          <w:sz w:val="32"/>
          <w:szCs w:val="32"/>
          <w:highlight w:val="none"/>
        </w:rPr>
        <w:t>委</w:t>
      </w:r>
      <w:r>
        <w:rPr>
          <w:rFonts w:hint="default" w:ascii="Times New Roman" w:hAnsi="Times New Roman" w:eastAsia="方正仿宋_GBK" w:cs="Times New Roman"/>
          <w:color w:val="auto"/>
          <w:spacing w:val="0"/>
          <w:sz w:val="32"/>
          <w:szCs w:val="32"/>
          <w:highlight w:val="none"/>
        </w:rPr>
        <w:t>）</w:t>
      </w:r>
      <w:r>
        <w:rPr>
          <w:rFonts w:hint="default" w:ascii="Times New Roman" w:hAnsi="Times New Roman" w:eastAsia="方正仿宋_GBK" w:cs="Times New Roman"/>
          <w:color w:val="auto"/>
          <w:sz w:val="32"/>
          <w:szCs w:val="32"/>
          <w:highlight w:val="none"/>
        </w:rPr>
        <w:t>发布的</w:t>
      </w:r>
      <w:r>
        <w:rPr>
          <w:rFonts w:hint="default" w:ascii="Times New Roman" w:hAnsi="Times New Roman" w:eastAsia="方正仿宋_GBK" w:cs="Times New Roman"/>
          <w:color w:val="auto"/>
          <w:spacing w:val="0"/>
          <w:sz w:val="32"/>
          <w:highlight w:val="none"/>
        </w:rPr>
        <w:t>《</w:t>
      </w:r>
      <w:r>
        <w:rPr>
          <w:rFonts w:hint="default" w:ascii="Times New Roman" w:hAnsi="Times New Roman" w:eastAsia="方正仿宋_GBK" w:cs="Times New Roman"/>
          <w:color w:val="auto"/>
          <w:sz w:val="32"/>
          <w:highlight w:val="none"/>
        </w:rPr>
        <w:t>重庆市电力需求响应及</w:t>
      </w:r>
      <w:r>
        <w:rPr>
          <w:rFonts w:hint="default" w:ascii="Times New Roman" w:hAnsi="Times New Roman" w:eastAsia="方正仿宋_GBK" w:cs="Times New Roman"/>
          <w:color w:val="auto"/>
          <w:sz w:val="32"/>
          <w:highlight w:val="none"/>
          <w:lang w:eastAsia="zh-CN"/>
        </w:rPr>
        <w:t>应急响应</w:t>
      </w:r>
      <w:r>
        <w:rPr>
          <w:rFonts w:hint="default" w:ascii="Times New Roman" w:hAnsi="Times New Roman" w:eastAsia="方正仿宋_GBK" w:cs="Times New Roman"/>
          <w:color w:val="auto"/>
          <w:sz w:val="32"/>
          <w:highlight w:val="none"/>
        </w:rPr>
        <w:t>实施方案</w:t>
      </w:r>
      <w:r>
        <w:rPr>
          <w:rFonts w:hint="default" w:ascii="Times New Roman" w:hAnsi="Times New Roman" w:eastAsia="方正仿宋_GBK" w:cs="Times New Roman"/>
          <w:color w:val="auto"/>
          <w:spacing w:val="0"/>
          <w:sz w:val="32"/>
          <w:highlight w:val="none"/>
        </w:rPr>
        <w:t>》</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pacing w:val="0"/>
          <w:sz w:val="32"/>
          <w:szCs w:val="32"/>
          <w:highlight w:val="none"/>
        </w:rPr>
        <w:t>经</w:t>
      </w:r>
      <w:r>
        <w:rPr>
          <w:rFonts w:hint="default" w:ascii="Times New Roman" w:hAnsi="Times New Roman" w:eastAsia="方正仿宋_GBK" w:cs="Times New Roman"/>
          <w:color w:val="auto"/>
          <w:w w:val="100"/>
          <w:sz w:val="32"/>
          <w:szCs w:val="32"/>
          <w:highlight w:val="none"/>
          <w:lang w:val="en-US" w:eastAsia="zh-CN"/>
        </w:rPr>
        <w:t>运营商</w:t>
      </w:r>
      <w:r>
        <w:rPr>
          <w:rFonts w:hint="default" w:ascii="Times New Roman" w:hAnsi="Times New Roman" w:eastAsia="方正仿宋_GBK" w:cs="Times New Roman"/>
          <w:color w:val="auto"/>
          <w:spacing w:val="0"/>
          <w:sz w:val="32"/>
          <w:szCs w:val="32"/>
          <w:highlight w:val="none"/>
        </w:rPr>
        <w:t>自愿申请，双方就执行重庆电力需求响应相关事宜签订如下协议，并报市经济信息委备案。</w:t>
      </w:r>
    </w:p>
    <w:p w14:paraId="6F5B13F8">
      <w:pPr>
        <w:pStyle w:val="6"/>
        <w:adjustRightInd w:val="0"/>
        <w:snapToGrid w:val="0"/>
        <w:spacing w:after="0"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w:t>
      </w:r>
      <w:r>
        <w:rPr>
          <w:rFonts w:hint="default" w:ascii="Times New Roman" w:hAnsi="Times New Roman" w:eastAsia="方正仿宋_GBK" w:cs="Times New Roman"/>
          <w:color w:val="auto"/>
          <w:w w:val="100"/>
          <w:sz w:val="32"/>
          <w:szCs w:val="32"/>
          <w:highlight w:val="none"/>
          <w:lang w:val="en-US" w:eastAsia="zh-CN"/>
        </w:rPr>
        <w:t>运营商</w:t>
      </w:r>
      <w:r>
        <w:rPr>
          <w:rFonts w:hint="default" w:ascii="Times New Roman" w:hAnsi="Times New Roman" w:eastAsia="方正仿宋_GBK" w:cs="Times New Roman"/>
          <w:color w:val="auto"/>
          <w:sz w:val="32"/>
          <w:szCs w:val="32"/>
          <w:highlight w:val="none"/>
        </w:rPr>
        <w:t>自愿组织电力用户，在满足安全生产与环保政策</w:t>
      </w:r>
      <w:r>
        <w:rPr>
          <w:rFonts w:hint="default" w:ascii="Times New Roman" w:hAnsi="Times New Roman" w:eastAsia="方正仿宋_GBK" w:cs="Times New Roman"/>
          <w:color w:val="auto"/>
          <w:spacing w:val="0"/>
          <w:sz w:val="32"/>
          <w:szCs w:val="32"/>
          <w:highlight w:val="none"/>
        </w:rPr>
        <w:t>的前提下，自愿参与重庆电力需求响应。</w:t>
      </w:r>
    </w:p>
    <w:p w14:paraId="42693331">
      <w:pPr>
        <w:pStyle w:val="6"/>
        <w:tabs>
          <w:tab w:val="left" w:pos="6506"/>
        </w:tabs>
        <w:autoSpaceDE w:val="0"/>
        <w:autoSpaceDN w:val="0"/>
        <w:adjustRightInd w:val="0"/>
        <w:snapToGrid w:val="0"/>
        <w:spacing w:after="0" w:line="600" w:lineRule="exact"/>
        <w:ind w:firstLine="640" w:firstLineChars="200"/>
        <w:outlineLvl w:val="9"/>
        <w:rPr>
          <w:rFonts w:hint="default" w:ascii="Times New Roman" w:hAnsi="Times New Roman" w:eastAsia="方正仿宋_GBK" w:cs="Times New Roman"/>
          <w:color w:val="auto"/>
          <w:w w:val="100"/>
          <w:sz w:val="32"/>
          <w:szCs w:val="32"/>
          <w:highlight w:val="none"/>
          <w:lang w:eastAsia="zh-CN"/>
        </w:rPr>
      </w:pPr>
      <w:r>
        <w:rPr>
          <w:rFonts w:hint="default" w:ascii="Times New Roman" w:hAnsi="Times New Roman" w:eastAsia="方正仿宋_GBK" w:cs="Times New Roman"/>
          <w:color w:val="auto"/>
          <w:sz w:val="32"/>
          <w:szCs w:val="32"/>
          <w:highlight w:val="none"/>
        </w:rPr>
        <w:t>二、</w:t>
      </w:r>
      <w:r>
        <w:rPr>
          <w:rFonts w:hint="default" w:ascii="Times New Roman" w:hAnsi="Times New Roman" w:eastAsia="方正仿宋_GBK" w:cs="Times New Roman"/>
          <w:color w:val="auto"/>
          <w:w w:val="100"/>
          <w:sz w:val="32"/>
          <w:szCs w:val="32"/>
          <w:highlight w:val="none"/>
          <w:lang w:val="en-US" w:eastAsia="zh-CN"/>
        </w:rPr>
        <w:t>运营商</w:t>
      </w:r>
      <w:r>
        <w:rPr>
          <w:rFonts w:hint="default" w:ascii="Times New Roman" w:hAnsi="Times New Roman" w:eastAsia="方正仿宋_GBK" w:cs="Times New Roman"/>
          <w:color w:val="auto"/>
          <w:sz w:val="32"/>
          <w:szCs w:val="32"/>
          <w:highlight w:val="none"/>
        </w:rPr>
        <w:t>经</w:t>
      </w:r>
      <w:r>
        <w:rPr>
          <w:rFonts w:hint="default" w:ascii="Times New Roman" w:hAnsi="Times New Roman" w:eastAsia="方正仿宋_GBK" w:cs="Times New Roman"/>
          <w:color w:val="auto"/>
          <w:sz w:val="32"/>
          <w:szCs w:val="32"/>
          <w:highlight w:val="none"/>
          <w:lang w:eastAsia="zh-CN"/>
        </w:rPr>
        <w:t>校核的削峰</w:t>
      </w:r>
      <w:r>
        <w:rPr>
          <w:rFonts w:hint="default" w:ascii="Times New Roman" w:hAnsi="Times New Roman" w:eastAsia="方正仿宋_GBK" w:cs="Times New Roman"/>
          <w:color w:val="auto"/>
          <w:sz w:val="32"/>
          <w:szCs w:val="32"/>
          <w:highlight w:val="none"/>
        </w:rPr>
        <w:t>需求响应</w:t>
      </w:r>
      <w:r>
        <w:rPr>
          <w:rFonts w:hint="default" w:ascii="Times New Roman" w:hAnsi="Times New Roman" w:eastAsia="方正仿宋_GBK" w:cs="Times New Roman"/>
          <w:color w:val="auto"/>
          <w:sz w:val="32"/>
          <w:szCs w:val="32"/>
          <w:highlight w:val="none"/>
          <w:lang w:val="en-US" w:eastAsia="zh-CN"/>
        </w:rPr>
        <w:t>能力</w:t>
      </w:r>
      <w:r>
        <w:rPr>
          <w:rFonts w:hint="default" w:ascii="Times New Roman" w:hAnsi="Times New Roman" w:eastAsia="方正仿宋_GBK" w:cs="Times New Roman"/>
          <w:color w:val="auto"/>
          <w:sz w:val="32"/>
          <w:szCs w:val="32"/>
          <w:highlight w:val="none"/>
          <w:lang w:eastAsia="zh-CN"/>
        </w:rPr>
        <w:t>为</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w w:val="100"/>
          <w:sz w:val="32"/>
          <w:szCs w:val="32"/>
          <w:highlight w:val="none"/>
        </w:rPr>
        <w:t>千瓦</w:t>
      </w:r>
      <w:r>
        <w:rPr>
          <w:rFonts w:hint="default" w:ascii="Times New Roman" w:hAnsi="Times New Roman" w:eastAsia="方正仿宋_GBK" w:cs="Times New Roman"/>
          <w:color w:val="auto"/>
          <w:w w:val="100"/>
          <w:sz w:val="32"/>
          <w:szCs w:val="32"/>
          <w:highlight w:val="none"/>
          <w:lang w:eastAsia="zh-CN"/>
        </w:rPr>
        <w:t>，填谷需求响应能力为</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w w:val="100"/>
          <w:sz w:val="32"/>
          <w:szCs w:val="32"/>
          <w:highlight w:val="none"/>
        </w:rPr>
        <w:t>千瓦</w:t>
      </w:r>
      <w:r>
        <w:rPr>
          <w:rFonts w:hint="default" w:ascii="Times New Roman" w:hAnsi="Times New Roman" w:eastAsia="方正仿宋_GBK" w:cs="Times New Roman"/>
          <w:color w:val="auto"/>
          <w:w w:val="100"/>
          <w:sz w:val="32"/>
          <w:szCs w:val="32"/>
          <w:highlight w:val="none"/>
          <w:lang w:eastAsia="zh-CN"/>
        </w:rPr>
        <w:t>。在以下方式中自愿选择参与：</w:t>
      </w:r>
    </w:p>
    <w:p w14:paraId="7AFE49E5">
      <w:pPr>
        <w:keepNext w:val="0"/>
        <w:keepLines w:val="0"/>
        <w:pageBreakBefore w:val="0"/>
        <w:widowControl w:val="0"/>
        <w:tabs>
          <w:tab w:val="left" w:pos="1843"/>
        </w:tabs>
        <w:kinsoku/>
        <w:wordWrap/>
        <w:overflowPunct/>
        <w:topLinePunct w:val="0"/>
        <w:autoSpaceDE/>
        <w:autoSpaceDN/>
        <w:bidi w:val="0"/>
        <w:adjustRightInd w:val="0"/>
        <w:snapToGrid w:val="0"/>
        <w:spacing w:line="600" w:lineRule="exact"/>
        <w:ind w:left="0" w:leftChars="0" w:firstLine="624" w:firstLineChars="200"/>
        <w:textAlignment w:val="auto"/>
        <w:outlineLvl w:val="1"/>
        <w:rPr>
          <w:rFonts w:hint="default" w:ascii="Times New Roman" w:hAnsi="Times New Roman" w:eastAsia="方正楷体_GBK" w:cs="Times New Roman"/>
          <w:b w:val="0"/>
          <w:bCs w:val="0"/>
          <w:color w:val="auto"/>
          <w:spacing w:val="-4"/>
          <w:sz w:val="32"/>
          <w:szCs w:val="32"/>
          <w:highlight w:val="none"/>
          <w:lang w:eastAsia="zh-CN"/>
        </w:rPr>
      </w:pPr>
      <w:r>
        <w:rPr>
          <w:rFonts w:hint="default" w:ascii="Times New Roman" w:hAnsi="Times New Roman" w:eastAsia="方正楷体_GBK" w:cs="Times New Roman"/>
          <w:b w:val="0"/>
          <w:bCs w:val="0"/>
          <w:color w:val="auto"/>
          <w:spacing w:val="-4"/>
          <w:sz w:val="32"/>
          <w:szCs w:val="32"/>
          <w:highlight w:val="none"/>
        </w:rPr>
        <w:t>（一）</w:t>
      </w:r>
      <w:r>
        <w:rPr>
          <w:rFonts w:hint="default" w:ascii="Times New Roman" w:hAnsi="Times New Roman" w:eastAsia="方正楷体_GBK" w:cs="Times New Roman"/>
          <w:b w:val="0"/>
          <w:bCs w:val="0"/>
          <w:color w:val="auto"/>
          <w:spacing w:val="-4"/>
          <w:sz w:val="32"/>
          <w:szCs w:val="32"/>
          <w:highlight w:val="none"/>
          <w:lang w:eastAsia="zh-CN"/>
        </w:rPr>
        <w:t>削峰需求响应</w:t>
      </w:r>
    </w:p>
    <w:p w14:paraId="14515FCC">
      <w:pPr>
        <w:pStyle w:val="6"/>
        <w:tabs>
          <w:tab w:val="left" w:pos="6506"/>
        </w:tabs>
        <w:autoSpaceDE w:val="0"/>
        <w:autoSpaceDN w:val="0"/>
        <w:adjustRightInd w:val="0"/>
        <w:snapToGrid w:val="0"/>
        <w:spacing w:after="0" w:line="600" w:lineRule="exact"/>
        <w:ind w:firstLine="640" w:firstLineChars="200"/>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□日前</w:t>
      </w:r>
      <w:r>
        <w:rPr>
          <w:rFonts w:hint="default" w:ascii="Times New Roman" w:hAnsi="Times New Roman" w:eastAsia="方正仿宋_GBK" w:cs="Times New Roman"/>
          <w:color w:val="auto"/>
          <w:sz w:val="32"/>
          <w:szCs w:val="32"/>
          <w:highlight w:val="none"/>
        </w:rPr>
        <w:t>需求响应</w:t>
      </w:r>
      <w:r>
        <w:rPr>
          <w:rFonts w:hint="default" w:ascii="Times New Roman" w:hAnsi="Times New Roman" w:eastAsia="方正仿宋_GBK" w:cs="Times New Roman"/>
          <w:color w:val="auto"/>
          <w:sz w:val="32"/>
          <w:szCs w:val="32"/>
          <w:highlight w:val="none"/>
          <w:lang w:eastAsia="zh-CN"/>
        </w:rPr>
        <w:t>（削峰）</w:t>
      </w:r>
      <w:r>
        <w:rPr>
          <w:rFonts w:hint="default" w:ascii="Times New Roman" w:hAnsi="Times New Roman" w:eastAsia="方正仿宋_GBK" w:cs="Times New Roman"/>
          <w:color w:val="auto"/>
          <w:sz w:val="32"/>
          <w:szCs w:val="32"/>
          <w:highlight w:val="none"/>
        </w:rPr>
        <w:t>：申请响应能力：</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w w:val="100"/>
          <w:sz w:val="32"/>
          <w:szCs w:val="32"/>
          <w:highlight w:val="none"/>
        </w:rPr>
        <w:t>千瓦。</w:t>
      </w:r>
    </w:p>
    <w:p w14:paraId="0EA8ED35">
      <w:pPr>
        <w:pStyle w:val="6"/>
        <w:tabs>
          <w:tab w:val="left" w:pos="6506"/>
        </w:tabs>
        <w:autoSpaceDE w:val="0"/>
        <w:autoSpaceDN w:val="0"/>
        <w:adjustRightInd w:val="0"/>
        <w:snapToGrid w:val="0"/>
        <w:spacing w:after="0" w:line="600" w:lineRule="exact"/>
        <w:ind w:firstLine="640" w:firstLineChars="200"/>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□日内</w:t>
      </w:r>
      <w:r>
        <w:rPr>
          <w:rFonts w:hint="default" w:ascii="Times New Roman" w:hAnsi="Times New Roman" w:eastAsia="方正仿宋_GBK" w:cs="Times New Roman"/>
          <w:color w:val="auto"/>
          <w:sz w:val="32"/>
          <w:szCs w:val="32"/>
          <w:highlight w:val="none"/>
        </w:rPr>
        <w:t>需求响应</w:t>
      </w:r>
      <w:r>
        <w:rPr>
          <w:rFonts w:hint="default" w:ascii="Times New Roman" w:hAnsi="Times New Roman" w:eastAsia="方正仿宋_GBK" w:cs="Times New Roman"/>
          <w:color w:val="auto"/>
          <w:sz w:val="32"/>
          <w:szCs w:val="32"/>
          <w:highlight w:val="none"/>
          <w:lang w:eastAsia="zh-CN"/>
        </w:rPr>
        <w:t>（削峰）</w:t>
      </w:r>
      <w:r>
        <w:rPr>
          <w:rFonts w:hint="default" w:ascii="Times New Roman" w:hAnsi="Times New Roman" w:eastAsia="方正仿宋_GBK" w:cs="Times New Roman"/>
          <w:color w:val="auto"/>
          <w:sz w:val="32"/>
          <w:szCs w:val="32"/>
          <w:highlight w:val="none"/>
        </w:rPr>
        <w:t>：申请响应能力：</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w w:val="100"/>
          <w:sz w:val="32"/>
          <w:szCs w:val="32"/>
          <w:highlight w:val="none"/>
        </w:rPr>
        <w:t>千瓦。</w:t>
      </w:r>
    </w:p>
    <w:p w14:paraId="2068478B">
      <w:pPr>
        <w:keepNext w:val="0"/>
        <w:keepLines w:val="0"/>
        <w:pageBreakBefore w:val="0"/>
        <w:widowControl w:val="0"/>
        <w:tabs>
          <w:tab w:val="left" w:pos="1843"/>
        </w:tabs>
        <w:kinsoku/>
        <w:wordWrap/>
        <w:overflowPunct/>
        <w:topLinePunct w:val="0"/>
        <w:autoSpaceDE/>
        <w:autoSpaceDN/>
        <w:bidi w:val="0"/>
        <w:adjustRightInd w:val="0"/>
        <w:snapToGrid w:val="0"/>
        <w:spacing w:line="600" w:lineRule="exact"/>
        <w:ind w:left="0" w:leftChars="0" w:firstLine="624" w:firstLineChars="200"/>
        <w:textAlignment w:val="auto"/>
        <w:outlineLvl w:val="1"/>
        <w:rPr>
          <w:rFonts w:hint="default" w:ascii="Times New Roman" w:hAnsi="Times New Roman" w:eastAsia="方正楷体_GBK" w:cs="Times New Roman"/>
          <w:b w:val="0"/>
          <w:bCs w:val="0"/>
          <w:color w:val="auto"/>
          <w:spacing w:val="-4"/>
          <w:sz w:val="32"/>
          <w:szCs w:val="32"/>
          <w:highlight w:val="none"/>
          <w:lang w:eastAsia="zh-CN"/>
        </w:rPr>
      </w:pPr>
      <w:r>
        <w:rPr>
          <w:rFonts w:hint="default" w:ascii="Times New Roman" w:hAnsi="Times New Roman" w:eastAsia="方正楷体_GBK" w:cs="Times New Roman"/>
          <w:b w:val="0"/>
          <w:bCs w:val="0"/>
          <w:color w:val="auto"/>
          <w:spacing w:val="-4"/>
          <w:sz w:val="32"/>
          <w:szCs w:val="32"/>
          <w:highlight w:val="none"/>
        </w:rPr>
        <w:t>（</w:t>
      </w:r>
      <w:r>
        <w:rPr>
          <w:rFonts w:hint="default" w:ascii="Times New Roman" w:hAnsi="Times New Roman" w:eastAsia="方正楷体_GBK" w:cs="Times New Roman"/>
          <w:b w:val="0"/>
          <w:bCs w:val="0"/>
          <w:color w:val="auto"/>
          <w:spacing w:val="-4"/>
          <w:sz w:val="32"/>
          <w:szCs w:val="32"/>
          <w:highlight w:val="none"/>
          <w:lang w:eastAsia="zh-CN"/>
        </w:rPr>
        <w:t>二</w:t>
      </w:r>
      <w:r>
        <w:rPr>
          <w:rFonts w:hint="default" w:ascii="Times New Roman" w:hAnsi="Times New Roman" w:eastAsia="方正楷体_GBK" w:cs="Times New Roman"/>
          <w:b w:val="0"/>
          <w:bCs w:val="0"/>
          <w:color w:val="auto"/>
          <w:spacing w:val="-4"/>
          <w:sz w:val="32"/>
          <w:szCs w:val="32"/>
          <w:highlight w:val="none"/>
        </w:rPr>
        <w:t>）</w:t>
      </w:r>
      <w:r>
        <w:rPr>
          <w:rFonts w:hint="default" w:ascii="Times New Roman" w:hAnsi="Times New Roman" w:eastAsia="方正楷体_GBK" w:cs="Times New Roman"/>
          <w:b w:val="0"/>
          <w:bCs w:val="0"/>
          <w:color w:val="auto"/>
          <w:spacing w:val="-4"/>
          <w:sz w:val="32"/>
          <w:szCs w:val="32"/>
          <w:highlight w:val="none"/>
          <w:lang w:eastAsia="zh-CN"/>
        </w:rPr>
        <w:t>填谷需求响应</w:t>
      </w:r>
    </w:p>
    <w:p w14:paraId="72CC6F0C">
      <w:pPr>
        <w:pStyle w:val="6"/>
        <w:tabs>
          <w:tab w:val="left" w:pos="6506"/>
        </w:tabs>
        <w:autoSpaceDE w:val="0"/>
        <w:autoSpaceDN w:val="0"/>
        <w:adjustRightInd w:val="0"/>
        <w:snapToGrid w:val="0"/>
        <w:spacing w:after="0" w:line="600" w:lineRule="exact"/>
        <w:ind w:firstLine="640" w:firstLineChars="200"/>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□日前</w:t>
      </w:r>
      <w:r>
        <w:rPr>
          <w:rFonts w:hint="default" w:ascii="Times New Roman" w:hAnsi="Times New Roman" w:eastAsia="方正仿宋_GBK" w:cs="Times New Roman"/>
          <w:color w:val="auto"/>
          <w:sz w:val="32"/>
          <w:szCs w:val="32"/>
          <w:highlight w:val="none"/>
        </w:rPr>
        <w:t>需求响应</w:t>
      </w:r>
      <w:r>
        <w:rPr>
          <w:rFonts w:hint="default" w:ascii="Times New Roman" w:hAnsi="Times New Roman" w:eastAsia="方正仿宋_GBK" w:cs="Times New Roman"/>
          <w:color w:val="auto"/>
          <w:sz w:val="32"/>
          <w:szCs w:val="32"/>
          <w:highlight w:val="none"/>
          <w:lang w:eastAsia="zh-CN"/>
        </w:rPr>
        <w:t>（填谷）</w:t>
      </w:r>
      <w:r>
        <w:rPr>
          <w:rFonts w:hint="default" w:ascii="Times New Roman" w:hAnsi="Times New Roman" w:eastAsia="方正仿宋_GBK" w:cs="Times New Roman"/>
          <w:color w:val="auto"/>
          <w:sz w:val="32"/>
          <w:szCs w:val="32"/>
          <w:highlight w:val="none"/>
        </w:rPr>
        <w:t>：申请响应能力：</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w w:val="100"/>
          <w:sz w:val="32"/>
          <w:szCs w:val="32"/>
          <w:highlight w:val="none"/>
        </w:rPr>
        <w:t>千瓦。</w:t>
      </w:r>
    </w:p>
    <w:p w14:paraId="212AB305">
      <w:pPr>
        <w:pStyle w:val="6"/>
        <w:tabs>
          <w:tab w:val="left" w:pos="6506"/>
        </w:tabs>
        <w:autoSpaceDE w:val="0"/>
        <w:autoSpaceDN w:val="0"/>
        <w:adjustRightInd w:val="0"/>
        <w:snapToGrid w:val="0"/>
        <w:spacing w:after="0" w:line="600" w:lineRule="exact"/>
        <w:ind w:firstLine="640" w:firstLineChars="200"/>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□日内</w:t>
      </w:r>
      <w:r>
        <w:rPr>
          <w:rFonts w:hint="default" w:ascii="Times New Roman" w:hAnsi="Times New Roman" w:eastAsia="方正仿宋_GBK" w:cs="Times New Roman"/>
          <w:color w:val="auto"/>
          <w:sz w:val="32"/>
          <w:szCs w:val="32"/>
          <w:highlight w:val="none"/>
        </w:rPr>
        <w:t>需求响应</w:t>
      </w:r>
      <w:r>
        <w:rPr>
          <w:rFonts w:hint="default" w:ascii="Times New Roman" w:hAnsi="Times New Roman" w:eastAsia="方正仿宋_GBK" w:cs="Times New Roman"/>
          <w:color w:val="auto"/>
          <w:sz w:val="32"/>
          <w:szCs w:val="32"/>
          <w:highlight w:val="none"/>
          <w:lang w:eastAsia="zh-CN"/>
        </w:rPr>
        <w:t>（填谷）</w:t>
      </w:r>
      <w:r>
        <w:rPr>
          <w:rFonts w:hint="default" w:ascii="Times New Roman" w:hAnsi="Times New Roman" w:eastAsia="方正仿宋_GBK" w:cs="Times New Roman"/>
          <w:color w:val="auto"/>
          <w:sz w:val="32"/>
          <w:szCs w:val="32"/>
          <w:highlight w:val="none"/>
        </w:rPr>
        <w:t>：申请响应能力：</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w w:val="100"/>
          <w:sz w:val="32"/>
          <w:szCs w:val="32"/>
          <w:highlight w:val="none"/>
        </w:rPr>
        <w:t>千瓦。</w:t>
      </w:r>
    </w:p>
    <w:p w14:paraId="6FE1005F">
      <w:pPr>
        <w:pStyle w:val="6"/>
        <w:numPr>
          <w:ilvl w:val="0"/>
          <w:numId w:val="4"/>
        </w:numPr>
        <w:adjustRightInd w:val="0"/>
        <w:snapToGrid w:val="0"/>
        <w:spacing w:after="0" w:line="60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pacing w:val="0"/>
          <w:sz w:val="32"/>
          <w:szCs w:val="32"/>
          <w:highlight w:val="none"/>
        </w:rPr>
        <w:t>原则上</w:t>
      </w:r>
      <w:r>
        <w:rPr>
          <w:rFonts w:hint="default" w:ascii="Times New Roman" w:hAnsi="Times New Roman" w:eastAsia="方正仿宋_GBK" w:cs="Times New Roman"/>
          <w:color w:val="auto"/>
          <w:sz w:val="32"/>
          <w:szCs w:val="32"/>
          <w:highlight w:val="none"/>
          <w:lang w:val="en-US" w:eastAsia="zh-CN"/>
        </w:rPr>
        <w:t>虚拟电厂削峰/填谷</w:t>
      </w:r>
      <w:r>
        <w:rPr>
          <w:rFonts w:hint="default" w:ascii="Times New Roman" w:hAnsi="Times New Roman" w:eastAsia="方正仿宋_GBK" w:cs="Times New Roman"/>
          <w:color w:val="auto"/>
          <w:sz w:val="32"/>
          <w:szCs w:val="32"/>
          <w:highlight w:val="none"/>
        </w:rPr>
        <w:t>申请响应能力</w:t>
      </w:r>
      <w:r>
        <w:rPr>
          <w:rFonts w:hint="default" w:ascii="Times New Roman" w:hAnsi="Times New Roman" w:eastAsia="方正仿宋_GBK" w:cs="Times New Roman"/>
          <w:color w:val="auto"/>
          <w:spacing w:val="0"/>
          <w:sz w:val="32"/>
          <w:szCs w:val="32"/>
          <w:highlight w:val="none"/>
        </w:rPr>
        <w:t>不低于</w:t>
      </w:r>
      <w:r>
        <w:rPr>
          <w:rFonts w:hint="default" w:ascii="Times New Roman" w:hAnsi="Times New Roman" w:eastAsia="方正仿宋_GBK" w:cs="Times New Roman"/>
          <w:color w:val="auto"/>
          <w:sz w:val="32"/>
          <w:szCs w:val="32"/>
          <w:highlight w:val="none"/>
          <w:lang w:val="en-US" w:eastAsia="zh-CN"/>
        </w:rPr>
        <w:t>10000千瓦，且不高于其能力校核值。</w:t>
      </w:r>
    </w:p>
    <w:p w14:paraId="0F9BE132">
      <w:pPr>
        <w:pStyle w:val="6"/>
        <w:adjustRightInd w:val="0"/>
        <w:snapToGrid w:val="0"/>
        <w:spacing w:after="0"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pacing w:val="0"/>
          <w:sz w:val="32"/>
          <w:szCs w:val="32"/>
          <w:highlight w:val="none"/>
        </w:rPr>
        <w:t>四、</w:t>
      </w:r>
      <w:r>
        <w:rPr>
          <w:rFonts w:hint="default" w:ascii="Times New Roman" w:hAnsi="Times New Roman" w:eastAsia="方正仿宋_GBK" w:cs="Times New Roman"/>
          <w:color w:val="auto"/>
          <w:w w:val="100"/>
          <w:sz w:val="32"/>
          <w:szCs w:val="32"/>
          <w:highlight w:val="none"/>
          <w:lang w:val="en-US" w:eastAsia="zh-CN"/>
        </w:rPr>
        <w:t>运营商</w:t>
      </w:r>
      <w:r>
        <w:rPr>
          <w:rFonts w:hint="default" w:ascii="Times New Roman" w:hAnsi="Times New Roman" w:eastAsia="方正仿宋_GBK" w:cs="Times New Roman"/>
          <w:color w:val="auto"/>
          <w:spacing w:val="0"/>
          <w:sz w:val="32"/>
          <w:szCs w:val="32"/>
          <w:highlight w:val="none"/>
        </w:rPr>
        <w:t>参与重庆电力需求响应的收益以市经济信息委最终批复为准。</w:t>
      </w:r>
    </w:p>
    <w:p w14:paraId="69888CE2">
      <w:pPr>
        <w:pStyle w:val="6"/>
        <w:adjustRightInd w:val="0"/>
        <w:snapToGrid w:val="0"/>
        <w:spacing w:after="0" w:line="600" w:lineRule="exact"/>
        <w:ind w:firstLine="640" w:firstLineChars="200"/>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五、</w:t>
      </w:r>
      <w:r>
        <w:rPr>
          <w:rFonts w:hint="default" w:ascii="Times New Roman" w:hAnsi="Times New Roman" w:eastAsia="方正仿宋_GBK" w:cs="Times New Roman"/>
          <w:color w:val="auto"/>
          <w:sz w:val="32"/>
          <w:szCs w:val="32"/>
          <w:highlight w:val="none"/>
          <w:lang w:val="en-US" w:eastAsia="zh-CN"/>
        </w:rPr>
        <w:t>重庆市电力负荷管理中心</w:t>
      </w:r>
      <w:r>
        <w:rPr>
          <w:rFonts w:hint="default" w:ascii="Times New Roman" w:hAnsi="Times New Roman" w:eastAsia="方正仿宋_GBK" w:cs="Times New Roman"/>
          <w:color w:val="auto"/>
          <w:sz w:val="32"/>
          <w:szCs w:val="32"/>
          <w:highlight w:val="none"/>
        </w:rPr>
        <w:t>相关信息。</w:t>
      </w:r>
    </w:p>
    <w:p w14:paraId="3694684B">
      <w:pPr>
        <w:pStyle w:val="6"/>
        <w:tabs>
          <w:tab w:val="left" w:pos="3929"/>
          <w:tab w:val="left" w:pos="8482"/>
        </w:tabs>
        <w:adjustRightInd w:val="0"/>
        <w:snapToGrid w:val="0"/>
        <w:spacing w:after="0"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w w:val="100"/>
          <w:sz w:val="32"/>
          <w:szCs w:val="32"/>
          <w:highlight w:val="none"/>
        </w:rPr>
        <w:t>1</w:t>
      </w:r>
      <w:r>
        <w:rPr>
          <w:rFonts w:hint="default" w:ascii="Times New Roman" w:hAnsi="Times New Roman" w:eastAsia="方正仿宋_GBK" w:cs="Times New Roman"/>
          <w:color w:val="auto"/>
          <w:w w:val="100"/>
          <w:sz w:val="32"/>
          <w:szCs w:val="32"/>
          <w:highlight w:val="none"/>
          <w:lang w:eastAsia="zh-CN"/>
        </w:rPr>
        <w:t>．</w:t>
      </w:r>
      <w:r>
        <w:rPr>
          <w:rFonts w:hint="default" w:ascii="Times New Roman" w:hAnsi="Times New Roman" w:eastAsia="方正仿宋_GBK" w:cs="Times New Roman"/>
          <w:color w:val="auto"/>
          <w:w w:val="100"/>
          <w:sz w:val="32"/>
          <w:szCs w:val="32"/>
          <w:highlight w:val="none"/>
        </w:rPr>
        <w:t>联</w:t>
      </w:r>
      <w:r>
        <w:rPr>
          <w:rFonts w:hint="default" w:ascii="Times New Roman" w:hAnsi="Times New Roman" w:eastAsia="方正仿宋_GBK" w:cs="Times New Roman"/>
          <w:color w:val="auto"/>
          <w:spacing w:val="0"/>
          <w:w w:val="100"/>
          <w:sz w:val="32"/>
          <w:szCs w:val="32"/>
          <w:highlight w:val="none"/>
        </w:rPr>
        <w:t>系</w:t>
      </w:r>
      <w:r>
        <w:rPr>
          <w:rFonts w:hint="default" w:ascii="Times New Roman" w:hAnsi="Times New Roman" w:eastAsia="方正仿宋_GBK" w:cs="Times New Roman"/>
          <w:color w:val="auto"/>
          <w:w w:val="100"/>
          <w:sz w:val="32"/>
          <w:szCs w:val="32"/>
          <w:highlight w:val="none"/>
        </w:rPr>
        <w:t>人</w:t>
      </w:r>
      <w:r>
        <w:rPr>
          <w:rFonts w:hint="default" w:ascii="Times New Roman" w:hAnsi="Times New Roman" w:eastAsia="方正仿宋_GBK" w:cs="Times New Roman"/>
          <w:color w:val="auto"/>
          <w:spacing w:val="0"/>
          <w:w w:val="100"/>
          <w:sz w:val="32"/>
          <w:szCs w:val="32"/>
          <w:highlight w:val="none"/>
        </w:rPr>
        <w:t>：</w:t>
      </w:r>
      <w:r>
        <w:rPr>
          <w:rFonts w:hint="default" w:ascii="Times New Roman" w:hAnsi="Times New Roman" w:eastAsia="方正仿宋_GBK" w:cs="Times New Roman"/>
          <w:color w:val="auto"/>
          <w:w w:val="100"/>
          <w:sz w:val="32"/>
          <w:szCs w:val="32"/>
          <w:highlight w:val="none"/>
          <w:u w:val="single"/>
        </w:rPr>
        <w:t xml:space="preserve"> </w:t>
      </w:r>
      <w:r>
        <w:rPr>
          <w:rFonts w:hint="default" w:ascii="Times New Roman" w:hAnsi="Times New Roman" w:eastAsia="方正仿宋_GBK" w:cs="Times New Roman"/>
          <w:color w:val="auto"/>
          <w:sz w:val="32"/>
          <w:szCs w:val="32"/>
          <w:highlight w:val="none"/>
          <w:u w:val="single"/>
        </w:rPr>
        <w:tab/>
      </w:r>
      <w:r>
        <w:rPr>
          <w:rFonts w:hint="default" w:ascii="Times New Roman" w:hAnsi="Times New Roman" w:eastAsia="方正仿宋_GBK" w:cs="Times New Roman"/>
          <w:color w:val="auto"/>
          <w:w w:val="100"/>
          <w:sz w:val="32"/>
          <w:szCs w:val="32"/>
          <w:highlight w:val="none"/>
        </w:rPr>
        <w:t>，</w:t>
      </w:r>
      <w:r>
        <w:rPr>
          <w:rFonts w:hint="default" w:ascii="Times New Roman" w:hAnsi="Times New Roman" w:eastAsia="方正仿宋_GBK" w:cs="Times New Roman"/>
          <w:color w:val="auto"/>
          <w:spacing w:val="0"/>
          <w:w w:val="100"/>
          <w:sz w:val="32"/>
          <w:szCs w:val="32"/>
          <w:highlight w:val="none"/>
        </w:rPr>
        <w:t>联</w:t>
      </w:r>
      <w:r>
        <w:rPr>
          <w:rFonts w:hint="default" w:ascii="Times New Roman" w:hAnsi="Times New Roman" w:eastAsia="方正仿宋_GBK" w:cs="Times New Roman"/>
          <w:color w:val="auto"/>
          <w:w w:val="100"/>
          <w:sz w:val="32"/>
          <w:szCs w:val="32"/>
          <w:highlight w:val="none"/>
        </w:rPr>
        <w:t>系手</w:t>
      </w:r>
      <w:r>
        <w:rPr>
          <w:rFonts w:hint="default" w:ascii="Times New Roman" w:hAnsi="Times New Roman" w:eastAsia="方正仿宋_GBK" w:cs="Times New Roman"/>
          <w:color w:val="auto"/>
          <w:spacing w:val="0"/>
          <w:w w:val="100"/>
          <w:sz w:val="32"/>
          <w:szCs w:val="32"/>
          <w:highlight w:val="none"/>
        </w:rPr>
        <w:t>机：</w:t>
      </w:r>
      <w:r>
        <w:rPr>
          <w:rFonts w:hint="default" w:ascii="Times New Roman" w:hAnsi="Times New Roman" w:eastAsia="方正仿宋_GBK" w:cs="Times New Roman"/>
          <w:color w:val="auto"/>
          <w:w w:val="100"/>
          <w:sz w:val="32"/>
          <w:szCs w:val="32"/>
          <w:highlight w:val="none"/>
          <w:u w:val="single"/>
        </w:rPr>
        <w:t xml:space="preserve"> </w:t>
      </w:r>
      <w:r>
        <w:rPr>
          <w:rFonts w:hint="default" w:ascii="Times New Roman" w:hAnsi="Times New Roman" w:eastAsia="方正仿宋_GBK" w:cs="Times New Roman"/>
          <w:color w:val="auto"/>
          <w:sz w:val="32"/>
          <w:szCs w:val="32"/>
          <w:highlight w:val="none"/>
          <w:u w:val="single"/>
        </w:rPr>
        <w:tab/>
      </w:r>
    </w:p>
    <w:p w14:paraId="5812397B">
      <w:pPr>
        <w:pStyle w:val="6"/>
        <w:tabs>
          <w:tab w:val="left" w:pos="8434"/>
        </w:tabs>
        <w:adjustRightInd w:val="0"/>
        <w:snapToGrid w:val="0"/>
        <w:spacing w:after="0"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w w:val="100"/>
          <w:sz w:val="32"/>
          <w:szCs w:val="32"/>
          <w:highlight w:val="none"/>
        </w:rPr>
        <w:t>2</w:t>
      </w:r>
      <w:r>
        <w:rPr>
          <w:rFonts w:hint="default" w:ascii="Times New Roman" w:hAnsi="Times New Roman" w:eastAsia="方正仿宋_GBK" w:cs="Times New Roman"/>
          <w:color w:val="auto"/>
          <w:w w:val="100"/>
          <w:sz w:val="32"/>
          <w:szCs w:val="32"/>
          <w:highlight w:val="none"/>
          <w:lang w:eastAsia="zh-CN"/>
        </w:rPr>
        <w:t>．</w:t>
      </w:r>
      <w:r>
        <w:rPr>
          <w:rFonts w:hint="default" w:ascii="Times New Roman" w:hAnsi="Times New Roman" w:eastAsia="方正仿宋_GBK" w:cs="Times New Roman"/>
          <w:color w:val="auto"/>
          <w:w w:val="100"/>
          <w:sz w:val="32"/>
          <w:szCs w:val="32"/>
          <w:highlight w:val="none"/>
        </w:rPr>
        <w:t>联系地址：</w:t>
      </w:r>
      <w:r>
        <w:rPr>
          <w:rFonts w:hint="default" w:ascii="Times New Roman" w:hAnsi="Times New Roman" w:eastAsia="方正仿宋_GBK" w:cs="Times New Roman"/>
          <w:color w:val="auto"/>
          <w:w w:val="100"/>
          <w:sz w:val="32"/>
          <w:szCs w:val="32"/>
          <w:highlight w:val="none"/>
          <w:u w:val="single"/>
        </w:rPr>
        <w:t xml:space="preserve"> </w:t>
      </w:r>
      <w:r>
        <w:rPr>
          <w:rFonts w:hint="default" w:ascii="Times New Roman" w:hAnsi="Times New Roman" w:eastAsia="方正仿宋_GBK" w:cs="Times New Roman"/>
          <w:color w:val="auto"/>
          <w:sz w:val="32"/>
          <w:szCs w:val="32"/>
          <w:highlight w:val="none"/>
          <w:u w:val="single"/>
        </w:rPr>
        <w:tab/>
      </w:r>
    </w:p>
    <w:p w14:paraId="7A11E1E6">
      <w:pPr>
        <w:pStyle w:val="6"/>
        <w:adjustRightInd w:val="0"/>
        <w:snapToGrid w:val="0"/>
        <w:spacing w:after="0" w:line="600" w:lineRule="exact"/>
        <w:ind w:firstLine="640" w:firstLineChars="200"/>
        <w:rPr>
          <w:rFonts w:hint="default" w:ascii="Times New Roman" w:hAnsi="Times New Roman" w:eastAsia="方正仿宋_GBK" w:cs="Times New Roman"/>
          <w:color w:val="auto"/>
          <w:w w:val="100"/>
          <w:sz w:val="32"/>
          <w:szCs w:val="32"/>
          <w:highlight w:val="none"/>
        </w:rPr>
      </w:pPr>
      <w:r>
        <w:rPr>
          <w:rFonts w:hint="default" w:ascii="Times New Roman" w:hAnsi="Times New Roman" w:eastAsia="方正仿宋_GBK" w:cs="Times New Roman"/>
          <w:color w:val="auto"/>
          <w:w w:val="100"/>
          <w:sz w:val="32"/>
          <w:szCs w:val="32"/>
          <w:highlight w:val="none"/>
        </w:rPr>
        <w:t>3</w:t>
      </w:r>
      <w:r>
        <w:rPr>
          <w:rFonts w:hint="default" w:ascii="Times New Roman" w:hAnsi="Times New Roman" w:eastAsia="方正仿宋_GBK" w:cs="Times New Roman"/>
          <w:color w:val="auto"/>
          <w:w w:val="100"/>
          <w:sz w:val="32"/>
          <w:szCs w:val="32"/>
          <w:highlight w:val="none"/>
          <w:lang w:eastAsia="zh-CN"/>
        </w:rPr>
        <w:t>．</w:t>
      </w:r>
      <w:r>
        <w:rPr>
          <w:rFonts w:hint="default" w:ascii="Times New Roman" w:hAnsi="Times New Roman" w:eastAsia="方正仿宋_GBK" w:cs="Times New Roman"/>
          <w:color w:val="auto"/>
          <w:w w:val="100"/>
          <w:sz w:val="32"/>
          <w:szCs w:val="32"/>
          <w:highlight w:val="none"/>
          <w:lang w:val="en-US" w:eastAsia="zh-CN"/>
        </w:rPr>
        <w:t>运营商</w:t>
      </w:r>
      <w:r>
        <w:rPr>
          <w:rFonts w:hint="default" w:ascii="Times New Roman" w:hAnsi="Times New Roman" w:eastAsia="方正仿宋_GBK" w:cs="Times New Roman"/>
          <w:color w:val="auto"/>
          <w:w w:val="100"/>
          <w:sz w:val="32"/>
          <w:szCs w:val="32"/>
          <w:highlight w:val="none"/>
        </w:rPr>
        <w:t xml:space="preserve">可通过上述联系方式咨询相关政策、技术问题。 </w:t>
      </w:r>
    </w:p>
    <w:p w14:paraId="6984D348">
      <w:pPr>
        <w:pStyle w:val="6"/>
        <w:adjustRightInd w:val="0"/>
        <w:snapToGrid w:val="0"/>
        <w:spacing w:after="0" w:line="600" w:lineRule="exact"/>
        <w:ind w:firstLine="640" w:firstLineChars="200"/>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六、</w:t>
      </w:r>
      <w:r>
        <w:rPr>
          <w:rFonts w:hint="default" w:ascii="Times New Roman" w:hAnsi="Times New Roman" w:eastAsia="方正仿宋_GBK" w:cs="Times New Roman"/>
          <w:color w:val="auto"/>
          <w:w w:val="100"/>
          <w:sz w:val="32"/>
          <w:szCs w:val="32"/>
          <w:highlight w:val="none"/>
          <w:lang w:val="en-US" w:eastAsia="zh-CN"/>
        </w:rPr>
        <w:t>运营商</w:t>
      </w:r>
      <w:r>
        <w:rPr>
          <w:rFonts w:hint="default" w:ascii="Times New Roman" w:hAnsi="Times New Roman" w:eastAsia="方正仿宋_GBK" w:cs="Times New Roman"/>
          <w:color w:val="auto"/>
          <w:sz w:val="32"/>
          <w:szCs w:val="32"/>
          <w:highlight w:val="none"/>
        </w:rPr>
        <w:t>相关信息。</w:t>
      </w:r>
    </w:p>
    <w:p w14:paraId="7D6E3959">
      <w:pPr>
        <w:pStyle w:val="6"/>
        <w:tabs>
          <w:tab w:val="left" w:pos="3627"/>
          <w:tab w:val="left" w:pos="4435"/>
          <w:tab w:val="left" w:pos="8662"/>
        </w:tabs>
        <w:adjustRightInd w:val="0"/>
        <w:snapToGrid w:val="0"/>
        <w:spacing w:after="0" w:line="600" w:lineRule="exact"/>
        <w:ind w:firstLine="640" w:firstLineChars="200"/>
        <w:outlineLvl w:val="9"/>
        <w:rPr>
          <w:rFonts w:hint="default" w:ascii="Times New Roman" w:hAnsi="Times New Roman" w:eastAsia="方正仿宋_GBK" w:cs="Times New Roman"/>
          <w:color w:val="auto"/>
          <w:sz w:val="32"/>
          <w:szCs w:val="32"/>
          <w:highlight w:val="none"/>
          <w:u w:val="single"/>
        </w:rPr>
      </w:pPr>
      <w:r>
        <w:rPr>
          <w:rFonts w:hint="default" w:ascii="Times New Roman" w:hAnsi="Times New Roman" w:eastAsia="方正仿宋_GBK" w:cs="Times New Roman"/>
          <w:color w:val="auto"/>
          <w:spacing w:val="0"/>
          <w:w w:val="100"/>
          <w:sz w:val="32"/>
          <w:szCs w:val="32"/>
          <w:highlight w:val="none"/>
        </w:rPr>
        <w:t>1</w:t>
      </w:r>
      <w:r>
        <w:rPr>
          <w:rFonts w:hint="default" w:ascii="Times New Roman" w:hAnsi="Times New Roman" w:eastAsia="方正仿宋_GBK" w:cs="Times New Roman"/>
          <w:color w:val="auto"/>
          <w:spacing w:val="0"/>
          <w:w w:val="100"/>
          <w:sz w:val="32"/>
          <w:szCs w:val="32"/>
          <w:highlight w:val="none"/>
          <w:lang w:eastAsia="zh-CN"/>
        </w:rPr>
        <w:t>．</w:t>
      </w:r>
      <w:r>
        <w:rPr>
          <w:rFonts w:hint="default" w:ascii="Times New Roman" w:hAnsi="Times New Roman" w:eastAsia="方正仿宋_GBK" w:cs="Times New Roman"/>
          <w:color w:val="auto"/>
          <w:spacing w:val="0"/>
          <w:w w:val="100"/>
          <w:sz w:val="32"/>
          <w:szCs w:val="32"/>
          <w:highlight w:val="none"/>
        </w:rPr>
        <w:t>第一联系人姓</w:t>
      </w:r>
      <w:r>
        <w:rPr>
          <w:rFonts w:hint="default" w:ascii="Times New Roman" w:hAnsi="Times New Roman" w:eastAsia="方正仿宋_GBK" w:cs="Times New Roman"/>
          <w:color w:val="auto"/>
          <w:w w:val="100"/>
          <w:sz w:val="32"/>
          <w:szCs w:val="32"/>
          <w:highlight w:val="none"/>
        </w:rPr>
        <w:t>名</w:t>
      </w:r>
      <w:r>
        <w:rPr>
          <w:rFonts w:hint="default" w:ascii="Times New Roman" w:hAnsi="Times New Roman" w:eastAsia="方正仿宋_GBK" w:cs="Times New Roman"/>
          <w:color w:val="auto"/>
          <w:w w:val="100"/>
          <w:sz w:val="32"/>
          <w:szCs w:val="32"/>
          <w:highlight w:val="none"/>
          <w:u w:val="single"/>
        </w:rPr>
        <w:t xml:space="preserve"> </w:t>
      </w:r>
      <w:r>
        <w:rPr>
          <w:rFonts w:hint="default" w:ascii="Times New Roman" w:hAnsi="Times New Roman" w:eastAsia="方正仿宋_GBK" w:cs="Times New Roman"/>
          <w:color w:val="auto"/>
          <w:sz w:val="32"/>
          <w:szCs w:val="32"/>
          <w:highlight w:val="none"/>
          <w:u w:val="single"/>
        </w:rPr>
        <w:tab/>
      </w:r>
      <w:r>
        <w:rPr>
          <w:rFonts w:hint="default" w:ascii="Times New Roman" w:hAnsi="Times New Roman" w:eastAsia="方正仿宋_GBK" w:cs="Times New Roman"/>
          <w:color w:val="auto"/>
          <w:sz w:val="32"/>
          <w:szCs w:val="32"/>
          <w:highlight w:val="none"/>
          <w:u w:val="single"/>
        </w:rPr>
        <w:tab/>
      </w:r>
      <w:r>
        <w:rPr>
          <w:rFonts w:hint="default" w:ascii="Times New Roman" w:hAnsi="Times New Roman" w:eastAsia="方正仿宋_GBK" w:cs="Times New Roman"/>
          <w:color w:val="auto"/>
          <w:spacing w:val="0"/>
          <w:w w:val="100"/>
          <w:sz w:val="32"/>
          <w:szCs w:val="32"/>
          <w:highlight w:val="none"/>
        </w:rPr>
        <w:t>，联系手机：</w:t>
      </w:r>
      <w:r>
        <w:rPr>
          <w:rFonts w:hint="default" w:ascii="Times New Roman" w:hAnsi="Times New Roman" w:eastAsia="方正仿宋_GBK" w:cs="Times New Roman"/>
          <w:color w:val="auto"/>
          <w:w w:val="100"/>
          <w:sz w:val="32"/>
          <w:szCs w:val="32"/>
          <w:highlight w:val="none"/>
          <w:u w:val="single"/>
        </w:rPr>
        <w:t xml:space="preserve"> </w:t>
      </w:r>
      <w:r>
        <w:rPr>
          <w:rFonts w:hint="default" w:ascii="Times New Roman" w:hAnsi="Times New Roman" w:eastAsia="方正仿宋_GBK" w:cs="Times New Roman"/>
          <w:color w:val="auto"/>
          <w:sz w:val="32"/>
          <w:szCs w:val="32"/>
          <w:highlight w:val="none"/>
          <w:u w:val="single"/>
        </w:rPr>
        <w:tab/>
      </w:r>
    </w:p>
    <w:p w14:paraId="5BECFFF1">
      <w:pPr>
        <w:pStyle w:val="6"/>
        <w:tabs>
          <w:tab w:val="left" w:pos="3627"/>
          <w:tab w:val="left" w:pos="4435"/>
          <w:tab w:val="left" w:pos="8662"/>
        </w:tabs>
        <w:adjustRightInd w:val="0"/>
        <w:snapToGrid w:val="0"/>
        <w:spacing w:after="0"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第二联系人姓名</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u w:val="single"/>
        </w:rPr>
        <w:tab/>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w w:val="100"/>
          <w:sz w:val="32"/>
          <w:szCs w:val="32"/>
          <w:highlight w:val="none"/>
        </w:rPr>
        <w:t>，联系手机：</w:t>
      </w:r>
      <w:r>
        <w:rPr>
          <w:rFonts w:hint="default" w:ascii="Times New Roman" w:hAnsi="Times New Roman" w:eastAsia="方正仿宋_GBK" w:cs="Times New Roman"/>
          <w:color w:val="auto"/>
          <w:w w:val="100"/>
          <w:sz w:val="32"/>
          <w:szCs w:val="32"/>
          <w:highlight w:val="none"/>
          <w:u w:val="single"/>
        </w:rPr>
        <w:t xml:space="preserve"> </w:t>
      </w:r>
      <w:r>
        <w:rPr>
          <w:rFonts w:hint="default" w:ascii="Times New Roman" w:hAnsi="Times New Roman" w:eastAsia="方正仿宋_GBK" w:cs="Times New Roman"/>
          <w:color w:val="auto"/>
          <w:sz w:val="32"/>
          <w:szCs w:val="32"/>
          <w:highlight w:val="none"/>
          <w:u w:val="single"/>
        </w:rPr>
        <w:tab/>
      </w:r>
    </w:p>
    <w:p w14:paraId="63A2A71A">
      <w:pPr>
        <w:pStyle w:val="6"/>
        <w:tabs>
          <w:tab w:val="left" w:pos="8594"/>
        </w:tabs>
        <w:adjustRightInd w:val="0"/>
        <w:snapToGrid w:val="0"/>
        <w:spacing w:after="0"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w w:val="100"/>
          <w:sz w:val="32"/>
          <w:szCs w:val="32"/>
          <w:highlight w:val="none"/>
        </w:rPr>
        <w:t>2</w:t>
      </w:r>
      <w:r>
        <w:rPr>
          <w:rFonts w:hint="default" w:ascii="Times New Roman" w:hAnsi="Times New Roman" w:eastAsia="方正仿宋_GBK" w:cs="Times New Roman"/>
          <w:color w:val="auto"/>
          <w:w w:val="100"/>
          <w:sz w:val="32"/>
          <w:szCs w:val="32"/>
          <w:highlight w:val="none"/>
          <w:lang w:eastAsia="zh-CN"/>
        </w:rPr>
        <w:t>．</w:t>
      </w:r>
      <w:r>
        <w:rPr>
          <w:rFonts w:hint="default" w:ascii="Times New Roman" w:hAnsi="Times New Roman" w:eastAsia="方正仿宋_GBK" w:cs="Times New Roman"/>
          <w:color w:val="auto"/>
          <w:w w:val="100"/>
          <w:sz w:val="32"/>
          <w:szCs w:val="32"/>
          <w:highlight w:val="none"/>
        </w:rPr>
        <w:t>联系地址：</w:t>
      </w:r>
      <w:r>
        <w:rPr>
          <w:rFonts w:hint="default" w:ascii="Times New Roman" w:hAnsi="Times New Roman" w:eastAsia="方正仿宋_GBK" w:cs="Times New Roman"/>
          <w:color w:val="auto"/>
          <w:w w:val="100"/>
          <w:sz w:val="32"/>
          <w:szCs w:val="32"/>
          <w:highlight w:val="none"/>
          <w:u w:val="single"/>
        </w:rPr>
        <w:t xml:space="preserve"> </w:t>
      </w:r>
      <w:r>
        <w:rPr>
          <w:rFonts w:hint="default" w:ascii="Times New Roman" w:hAnsi="Times New Roman" w:eastAsia="方正仿宋_GBK" w:cs="Times New Roman"/>
          <w:color w:val="auto"/>
          <w:sz w:val="32"/>
          <w:szCs w:val="32"/>
          <w:highlight w:val="none"/>
          <w:u w:val="single"/>
        </w:rPr>
        <w:tab/>
      </w:r>
    </w:p>
    <w:p w14:paraId="1A53CC72">
      <w:pPr>
        <w:pStyle w:val="6"/>
        <w:adjustRightInd w:val="0"/>
        <w:snapToGrid w:val="0"/>
        <w:spacing w:after="0" w:line="600" w:lineRule="exact"/>
        <w:ind w:firstLine="640" w:firstLineChars="200"/>
        <w:rPr>
          <w:rFonts w:hint="default" w:ascii="Times New Roman" w:hAnsi="Times New Roman" w:eastAsia="方正仿宋_GBK" w:cs="Times New Roman"/>
          <w:color w:val="auto"/>
          <w:w w:val="100"/>
          <w:sz w:val="32"/>
          <w:szCs w:val="32"/>
          <w:highlight w:val="none"/>
        </w:rPr>
      </w:pPr>
      <w:r>
        <w:rPr>
          <w:rFonts w:hint="default" w:ascii="Times New Roman" w:hAnsi="Times New Roman" w:eastAsia="方正仿宋_GBK" w:cs="Times New Roman"/>
          <w:color w:val="auto"/>
          <w:w w:val="100"/>
          <w:sz w:val="32"/>
          <w:szCs w:val="32"/>
          <w:highlight w:val="none"/>
        </w:rPr>
        <w:t>3</w:t>
      </w:r>
      <w:r>
        <w:rPr>
          <w:rFonts w:hint="default" w:ascii="Times New Roman" w:hAnsi="Times New Roman" w:eastAsia="方正仿宋_GBK" w:cs="Times New Roman"/>
          <w:color w:val="auto"/>
          <w:w w:val="100"/>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重庆市电力负荷管理中心</w:t>
      </w:r>
      <w:r>
        <w:rPr>
          <w:rFonts w:hint="default" w:ascii="Times New Roman" w:hAnsi="Times New Roman" w:eastAsia="方正仿宋_GBK" w:cs="Times New Roman"/>
          <w:color w:val="auto"/>
          <w:w w:val="100"/>
          <w:sz w:val="32"/>
          <w:szCs w:val="32"/>
          <w:highlight w:val="none"/>
        </w:rPr>
        <w:t>通过上述联系方式发布和接收需求响应相关信息。</w:t>
      </w:r>
    </w:p>
    <w:p w14:paraId="48542D75">
      <w:pPr>
        <w:pStyle w:val="6"/>
        <w:adjustRightInd w:val="0"/>
        <w:snapToGrid w:val="0"/>
        <w:spacing w:after="0"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pacing w:val="0"/>
          <w:sz w:val="32"/>
          <w:szCs w:val="32"/>
          <w:highlight w:val="none"/>
        </w:rPr>
        <w:t>七、</w:t>
      </w:r>
      <w:r>
        <w:rPr>
          <w:rFonts w:hint="default" w:ascii="Times New Roman" w:hAnsi="Times New Roman" w:eastAsia="方正仿宋_GBK" w:cs="Times New Roman"/>
          <w:color w:val="auto"/>
          <w:sz w:val="32"/>
          <w:szCs w:val="32"/>
          <w:highlight w:val="none"/>
          <w:lang w:val="en-US" w:eastAsia="zh-CN"/>
        </w:rPr>
        <w:t>重庆市电力负荷管理中心</w:t>
      </w:r>
      <w:r>
        <w:rPr>
          <w:rFonts w:hint="default" w:ascii="Times New Roman" w:hAnsi="Times New Roman" w:eastAsia="方正仿宋_GBK" w:cs="Times New Roman"/>
          <w:color w:val="auto"/>
          <w:spacing w:val="0"/>
          <w:sz w:val="32"/>
          <w:szCs w:val="32"/>
          <w:highlight w:val="none"/>
        </w:rPr>
        <w:t>和</w:t>
      </w:r>
      <w:r>
        <w:rPr>
          <w:rFonts w:hint="default" w:ascii="Times New Roman" w:hAnsi="Times New Roman" w:eastAsia="方正仿宋_GBK" w:cs="Times New Roman"/>
          <w:color w:val="auto"/>
          <w:w w:val="100"/>
          <w:sz w:val="32"/>
          <w:szCs w:val="32"/>
          <w:highlight w:val="none"/>
          <w:lang w:val="en-US" w:eastAsia="zh-CN"/>
        </w:rPr>
        <w:t>运营商</w:t>
      </w:r>
      <w:r>
        <w:rPr>
          <w:rFonts w:hint="default" w:ascii="Times New Roman" w:hAnsi="Times New Roman" w:eastAsia="方正仿宋_GBK" w:cs="Times New Roman"/>
          <w:color w:val="auto"/>
          <w:spacing w:val="0"/>
          <w:sz w:val="32"/>
          <w:szCs w:val="32"/>
          <w:highlight w:val="none"/>
        </w:rPr>
        <w:t>根据市经济信息委发布的电力需求响应</w:t>
      </w:r>
      <w:r>
        <w:rPr>
          <w:rFonts w:hint="default" w:ascii="Times New Roman" w:hAnsi="Times New Roman" w:eastAsia="方正仿宋_GBK" w:cs="Times New Roman"/>
          <w:color w:val="auto"/>
          <w:sz w:val="32"/>
          <w:szCs w:val="32"/>
          <w:highlight w:val="none"/>
        </w:rPr>
        <w:t>方案履行各自权责。</w:t>
      </w:r>
    </w:p>
    <w:p w14:paraId="7C9972B4">
      <w:pPr>
        <w:pStyle w:val="6"/>
        <w:adjustRightInd w:val="0"/>
        <w:snapToGrid w:val="0"/>
        <w:spacing w:after="0" w:line="600" w:lineRule="exact"/>
        <w:ind w:firstLine="640" w:firstLineChars="200"/>
        <w:rPr>
          <w:rFonts w:hint="default" w:ascii="Times New Roman" w:hAnsi="Times New Roman" w:eastAsia="方正仿宋_GBK" w:cs="Times New Roman"/>
          <w:color w:val="auto"/>
          <w:spacing w:val="0"/>
          <w:sz w:val="32"/>
          <w:szCs w:val="32"/>
          <w:highlight w:val="none"/>
        </w:rPr>
      </w:pPr>
      <w:r>
        <w:rPr>
          <w:rFonts w:hint="default" w:ascii="Times New Roman" w:hAnsi="Times New Roman" w:eastAsia="方正仿宋_GBK" w:cs="Times New Roman"/>
          <w:color w:val="auto"/>
          <w:spacing w:val="0"/>
          <w:sz w:val="32"/>
          <w:szCs w:val="32"/>
          <w:highlight w:val="none"/>
        </w:rPr>
        <w:t>八、</w:t>
      </w:r>
      <w:r>
        <w:rPr>
          <w:rFonts w:hint="default" w:ascii="Times New Roman" w:hAnsi="Times New Roman" w:eastAsia="方正仿宋_GBK" w:cs="Times New Roman"/>
          <w:color w:val="auto"/>
          <w:w w:val="100"/>
          <w:sz w:val="32"/>
          <w:szCs w:val="32"/>
          <w:highlight w:val="none"/>
          <w:lang w:val="en-US" w:eastAsia="zh-CN"/>
        </w:rPr>
        <w:t>运营商</w:t>
      </w:r>
      <w:r>
        <w:rPr>
          <w:rFonts w:hint="default" w:ascii="Times New Roman" w:hAnsi="Times New Roman" w:eastAsia="方正仿宋_GBK" w:cs="Times New Roman"/>
          <w:color w:val="auto"/>
          <w:spacing w:val="0"/>
          <w:sz w:val="32"/>
          <w:szCs w:val="32"/>
          <w:highlight w:val="none"/>
        </w:rPr>
        <w:t>自行与</w:t>
      </w:r>
      <w:r>
        <w:rPr>
          <w:rFonts w:hint="default" w:ascii="Times New Roman" w:hAnsi="Times New Roman" w:eastAsia="方正仿宋_GBK" w:cs="Times New Roman"/>
          <w:color w:val="auto"/>
          <w:spacing w:val="0"/>
          <w:sz w:val="32"/>
          <w:szCs w:val="32"/>
          <w:highlight w:val="none"/>
          <w:lang w:val="en-US" w:eastAsia="zh-CN"/>
        </w:rPr>
        <w:t>聚合</w:t>
      </w:r>
      <w:r>
        <w:rPr>
          <w:rFonts w:hint="default" w:ascii="Times New Roman" w:hAnsi="Times New Roman" w:eastAsia="方正仿宋_GBK" w:cs="Times New Roman"/>
          <w:color w:val="auto"/>
          <w:spacing w:val="0"/>
          <w:sz w:val="32"/>
          <w:szCs w:val="32"/>
          <w:highlight w:val="none"/>
        </w:rPr>
        <w:t>用户签订代理协议，</w:t>
      </w:r>
      <w:r>
        <w:rPr>
          <w:rFonts w:hint="default" w:ascii="Times New Roman" w:hAnsi="Times New Roman" w:eastAsia="方正仿宋_GBK" w:cs="Times New Roman"/>
          <w:color w:val="auto"/>
          <w:spacing w:val="0"/>
          <w:sz w:val="32"/>
          <w:szCs w:val="32"/>
          <w:highlight w:val="none"/>
          <w:lang w:val="en-US" w:eastAsia="zh-CN"/>
        </w:rPr>
        <w:t>明确</w:t>
      </w:r>
      <w:r>
        <w:rPr>
          <w:rFonts w:hint="default" w:ascii="Times New Roman" w:hAnsi="Times New Roman" w:eastAsia="方正仿宋_GBK" w:cs="Times New Roman"/>
          <w:color w:val="auto"/>
          <w:spacing w:val="0"/>
          <w:sz w:val="32"/>
          <w:szCs w:val="32"/>
          <w:highlight w:val="none"/>
        </w:rPr>
        <w:t>需求响应</w:t>
      </w:r>
      <w:r>
        <w:rPr>
          <w:rFonts w:hint="default" w:ascii="Times New Roman" w:hAnsi="Times New Roman" w:eastAsia="方正仿宋_GBK" w:cs="Times New Roman"/>
          <w:color w:val="auto"/>
          <w:spacing w:val="0"/>
          <w:sz w:val="32"/>
          <w:szCs w:val="32"/>
          <w:highlight w:val="none"/>
          <w:lang w:val="en-US" w:eastAsia="zh-CN"/>
        </w:rPr>
        <w:t>执行</w:t>
      </w:r>
      <w:r>
        <w:rPr>
          <w:rFonts w:hint="default" w:ascii="Times New Roman" w:hAnsi="Times New Roman" w:eastAsia="方正仿宋_GBK" w:cs="Times New Roman"/>
          <w:color w:val="auto"/>
          <w:spacing w:val="0"/>
          <w:sz w:val="32"/>
          <w:szCs w:val="32"/>
          <w:highlight w:val="none"/>
          <w:lang w:eastAsia="zh-CN"/>
        </w:rPr>
        <w:t>、</w:t>
      </w:r>
      <w:r>
        <w:rPr>
          <w:rFonts w:hint="default" w:ascii="Times New Roman" w:hAnsi="Times New Roman" w:eastAsia="方正仿宋_GBK" w:cs="Times New Roman"/>
          <w:color w:val="auto"/>
          <w:spacing w:val="0"/>
          <w:sz w:val="32"/>
          <w:szCs w:val="32"/>
          <w:highlight w:val="none"/>
        </w:rPr>
        <w:t>补贴费用</w:t>
      </w:r>
      <w:r>
        <w:rPr>
          <w:rFonts w:hint="default" w:ascii="Times New Roman" w:hAnsi="Times New Roman" w:eastAsia="方正仿宋_GBK" w:cs="Times New Roman"/>
          <w:color w:val="auto"/>
          <w:spacing w:val="0"/>
          <w:sz w:val="32"/>
          <w:szCs w:val="32"/>
          <w:highlight w:val="none"/>
          <w:lang w:val="en-US" w:eastAsia="zh-CN"/>
        </w:rPr>
        <w:t>发放</w:t>
      </w:r>
      <w:r>
        <w:rPr>
          <w:rFonts w:hint="default" w:ascii="Times New Roman" w:hAnsi="Times New Roman" w:eastAsia="方正仿宋_GBK" w:cs="Times New Roman"/>
          <w:color w:val="auto"/>
          <w:spacing w:val="0"/>
          <w:sz w:val="32"/>
          <w:szCs w:val="32"/>
          <w:highlight w:val="none"/>
        </w:rPr>
        <w:t>等相关事宜。</w:t>
      </w:r>
    </w:p>
    <w:p w14:paraId="01ED1443">
      <w:pPr>
        <w:pStyle w:val="6"/>
        <w:adjustRightInd w:val="0"/>
        <w:snapToGrid w:val="0"/>
        <w:spacing w:after="0" w:line="600" w:lineRule="exact"/>
        <w:ind w:firstLine="640" w:firstLineChars="200"/>
        <w:outlineLvl w:val="9"/>
        <w:rPr>
          <w:rFonts w:hint="default" w:ascii="Times New Roman" w:hAnsi="Times New Roman" w:eastAsia="方正仿宋_GBK" w:cs="Times New Roman"/>
          <w:color w:val="auto"/>
          <w:spacing w:val="0"/>
          <w:w w:val="100"/>
          <w:sz w:val="32"/>
          <w:szCs w:val="32"/>
          <w:highlight w:val="none"/>
        </w:rPr>
      </w:pPr>
      <w:r>
        <w:rPr>
          <w:rFonts w:hint="default" w:ascii="Times New Roman" w:hAnsi="Times New Roman" w:eastAsia="方正仿宋_GBK" w:cs="Times New Roman"/>
          <w:color w:val="auto"/>
          <w:spacing w:val="0"/>
          <w:sz w:val="32"/>
          <w:szCs w:val="32"/>
          <w:highlight w:val="none"/>
          <w:lang w:val="en-US" w:eastAsia="zh-CN"/>
        </w:rPr>
        <w:t>九</w:t>
      </w:r>
      <w:r>
        <w:rPr>
          <w:rFonts w:hint="default" w:ascii="Times New Roman" w:hAnsi="Times New Roman" w:eastAsia="方正仿宋_GBK" w:cs="Times New Roman"/>
          <w:color w:val="auto"/>
          <w:spacing w:val="0"/>
          <w:w w:val="100"/>
          <w:sz w:val="32"/>
          <w:szCs w:val="32"/>
          <w:highlight w:val="none"/>
        </w:rPr>
        <w:t>、</w:t>
      </w:r>
      <w:r>
        <w:rPr>
          <w:rFonts w:hint="default" w:ascii="Times New Roman" w:hAnsi="Times New Roman" w:eastAsia="方正仿宋_GBK" w:cs="Times New Roman"/>
          <w:color w:val="auto"/>
          <w:spacing w:val="0"/>
          <w:sz w:val="32"/>
          <w:szCs w:val="32"/>
          <w:highlight w:val="none"/>
        </w:rPr>
        <w:t xml:space="preserve">履行本协议时，如发生分歧，报市经济信息委协调解决。 </w:t>
      </w:r>
    </w:p>
    <w:p w14:paraId="64B06785">
      <w:pPr>
        <w:pStyle w:val="6"/>
        <w:adjustRightInd w:val="0"/>
        <w:snapToGrid w:val="0"/>
        <w:spacing w:after="0"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pacing w:val="0"/>
          <w:sz w:val="32"/>
          <w:szCs w:val="32"/>
          <w:highlight w:val="none"/>
        </w:rPr>
        <w:t>十、本协议一式叁份，双方法定代表人或授权代表签字并盖公章或合同专用章后生效，</w:t>
      </w:r>
      <w:r>
        <w:rPr>
          <w:rFonts w:hint="default" w:ascii="Times New Roman" w:hAnsi="Times New Roman" w:eastAsia="方正仿宋_GBK" w:cs="Times New Roman"/>
          <w:color w:val="auto"/>
          <w:spacing w:val="0"/>
          <w:sz w:val="32"/>
          <w:szCs w:val="32"/>
          <w:highlight w:val="none"/>
          <w:lang w:val="en-US" w:eastAsia="zh-CN"/>
        </w:rPr>
        <w:t>有效期为一个自然年，有效期内政策如有调整，此协议作废并参照最新政策要求执行。</w:t>
      </w:r>
      <w:r>
        <w:rPr>
          <w:rFonts w:hint="default" w:ascii="Times New Roman" w:hAnsi="Times New Roman" w:eastAsia="方正仿宋_GBK" w:cs="Times New Roman"/>
          <w:color w:val="auto"/>
          <w:sz w:val="32"/>
          <w:szCs w:val="32"/>
          <w:highlight w:val="none"/>
          <w:lang w:val="en-US" w:eastAsia="zh-CN"/>
        </w:rPr>
        <w:t>重庆市电力负荷管理中心</w:t>
      </w:r>
      <w:r>
        <w:rPr>
          <w:rFonts w:hint="default" w:ascii="Times New Roman" w:hAnsi="Times New Roman" w:eastAsia="方正仿宋_GBK" w:cs="Times New Roman"/>
          <w:color w:val="auto"/>
          <w:spacing w:val="0"/>
          <w:sz w:val="32"/>
          <w:szCs w:val="32"/>
          <w:highlight w:val="none"/>
        </w:rPr>
        <w:t>和</w:t>
      </w:r>
      <w:r>
        <w:rPr>
          <w:rFonts w:hint="default" w:ascii="Times New Roman" w:hAnsi="Times New Roman" w:eastAsia="方正仿宋_GBK" w:cs="Times New Roman"/>
          <w:color w:val="auto"/>
          <w:w w:val="100"/>
          <w:sz w:val="32"/>
          <w:szCs w:val="32"/>
          <w:highlight w:val="none"/>
          <w:lang w:val="en-US" w:eastAsia="zh-CN"/>
        </w:rPr>
        <w:t>运营商</w:t>
      </w:r>
      <w:r>
        <w:rPr>
          <w:rFonts w:hint="default" w:ascii="Times New Roman" w:hAnsi="Times New Roman" w:eastAsia="方正仿宋_GBK" w:cs="Times New Roman"/>
          <w:color w:val="auto"/>
          <w:spacing w:val="0"/>
          <w:sz w:val="32"/>
          <w:szCs w:val="32"/>
          <w:highlight w:val="none"/>
        </w:rPr>
        <w:t>各</w:t>
      </w:r>
      <w:r>
        <w:rPr>
          <w:rFonts w:hint="default" w:ascii="Times New Roman" w:hAnsi="Times New Roman" w:eastAsia="方正仿宋_GBK" w:cs="Times New Roman"/>
          <w:color w:val="auto"/>
          <w:sz w:val="32"/>
          <w:szCs w:val="32"/>
          <w:highlight w:val="none"/>
        </w:rPr>
        <w:t>执壹份，报市经济信息委备案壹份。</w:t>
      </w:r>
    </w:p>
    <w:p w14:paraId="78A8E6E0">
      <w:pPr>
        <w:pStyle w:val="6"/>
        <w:adjustRightInd w:val="0"/>
        <w:snapToGrid w:val="0"/>
        <w:spacing w:after="0" w:line="600" w:lineRule="exact"/>
        <w:ind w:firstLine="640" w:firstLineChars="200"/>
        <w:rPr>
          <w:rFonts w:hint="default" w:ascii="Times New Roman" w:hAnsi="Times New Roman" w:eastAsia="方正仿宋_GBK" w:cs="Times New Roman"/>
          <w:color w:val="auto"/>
          <w:sz w:val="32"/>
          <w:szCs w:val="32"/>
          <w:highlight w:val="none"/>
        </w:rPr>
      </w:pPr>
    </w:p>
    <w:p w14:paraId="0CB9919C">
      <w:pPr>
        <w:pStyle w:val="7"/>
        <w:rPr>
          <w:rFonts w:hint="default" w:ascii="Times New Roman" w:hAnsi="Times New Roman" w:eastAsia="方正仿宋_GBK" w:cs="Times New Roman"/>
          <w:color w:val="auto"/>
          <w:sz w:val="32"/>
          <w:szCs w:val="32"/>
          <w:highlight w:val="none"/>
        </w:rPr>
      </w:pPr>
    </w:p>
    <w:p w14:paraId="75F26965">
      <w:pPr>
        <w:rPr>
          <w:rFonts w:hint="default" w:ascii="Times New Roman" w:hAnsi="Times New Roman" w:cs="Times New Roman"/>
          <w:color w:val="auto"/>
          <w:highlight w:val="none"/>
        </w:rPr>
      </w:pPr>
    </w:p>
    <w:p w14:paraId="651BF52B">
      <w:pPr>
        <w:pStyle w:val="6"/>
        <w:tabs>
          <w:tab w:val="left" w:pos="5707"/>
        </w:tabs>
        <w:adjustRightInd w:val="0"/>
        <w:snapToGrid w:val="0"/>
        <w:spacing w:after="0" w:line="600" w:lineRule="exact"/>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 xml:space="preserve">重庆市电力负荷管理中心       </w:t>
      </w:r>
      <w:r>
        <w:rPr>
          <w:rFonts w:hint="default" w:ascii="Times New Roman" w:hAnsi="Times New Roman" w:eastAsia="方正仿宋_GBK" w:cs="Times New Roman"/>
          <w:color w:val="auto"/>
          <w:w w:val="95"/>
          <w:sz w:val="32"/>
          <w:szCs w:val="32"/>
          <w:highlight w:val="none"/>
          <w:lang w:val="en-US" w:eastAsia="zh-CN"/>
        </w:rPr>
        <w:t>运营商</w:t>
      </w:r>
      <w:r>
        <w:rPr>
          <w:rFonts w:hint="default" w:ascii="Times New Roman" w:hAnsi="Times New Roman" w:eastAsia="方正仿宋_GBK" w:cs="Times New Roman"/>
          <w:color w:val="auto"/>
          <w:sz w:val="32"/>
          <w:szCs w:val="32"/>
          <w:highlight w:val="none"/>
        </w:rPr>
        <w:t>（盖章）：</w:t>
      </w:r>
    </w:p>
    <w:p w14:paraId="00C2DBEB">
      <w:pPr>
        <w:pStyle w:val="6"/>
        <w:tabs>
          <w:tab w:val="left" w:pos="5707"/>
        </w:tabs>
        <w:adjustRightInd w:val="0"/>
        <w:snapToGrid w:val="0"/>
        <w:spacing w:after="0" w:line="600" w:lineRule="exac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（盖章）：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法定代表人或授权代表：</w:t>
      </w:r>
    </w:p>
    <w:p w14:paraId="08C23299">
      <w:pPr>
        <w:pStyle w:val="6"/>
        <w:tabs>
          <w:tab w:val="left" w:pos="5638"/>
        </w:tabs>
        <w:adjustRightInd w:val="0"/>
        <w:snapToGrid w:val="0"/>
        <w:spacing w:after="0" w:line="600" w:lineRule="exact"/>
        <w:ind w:firstLine="3200" w:firstLineChars="10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（签字）</w:t>
      </w:r>
    </w:p>
    <w:p w14:paraId="35C448E5">
      <w:pPr>
        <w:adjustRightInd w:val="0"/>
        <w:snapToGrid w:val="0"/>
        <w:spacing w:line="600" w:lineRule="exact"/>
        <w:rPr>
          <w:rFonts w:hint="default" w:ascii="Times New Roman" w:hAnsi="Times New Roman" w:eastAsia="方正仿宋_GBK" w:cs="Times New Roman"/>
          <w:color w:val="auto"/>
          <w:highlight w:val="none"/>
        </w:rPr>
      </w:pPr>
    </w:p>
    <w:p w14:paraId="3CB13D6B">
      <w:pPr>
        <w:pStyle w:val="6"/>
        <w:tabs>
          <w:tab w:val="left" w:pos="907"/>
          <w:tab w:val="left" w:pos="1707"/>
          <w:tab w:val="left" w:pos="5707"/>
          <w:tab w:val="left" w:pos="6506"/>
          <w:tab w:val="left" w:pos="7308"/>
        </w:tabs>
        <w:rPr>
          <w:rFonts w:hint="default" w:ascii="Times New Roman" w:hAnsi="Times New Roman" w:eastAsia="方正仿宋_GBK" w:cs="Times New Roman"/>
          <w:color w:val="auto"/>
          <w:highlight w:val="none"/>
        </w:rPr>
        <w:sectPr>
          <w:footerReference r:id="rId5" w:type="default"/>
          <w:pgSz w:w="11910" w:h="16840"/>
          <w:pgMar w:top="2098" w:right="1474" w:bottom="1984" w:left="1587" w:header="850" w:footer="1587" w:gutter="0"/>
          <w:pgNumType w:fmt="numberInDash"/>
          <w:cols w:space="720" w:num="1"/>
          <w:docGrid w:linePitch="1" w:charSpace="0"/>
        </w:sectPr>
      </w:pPr>
      <w:r>
        <w:rPr>
          <w:rFonts w:hint="default" w:ascii="Times New Roman" w:hAnsi="Times New Roman" w:eastAsia="方正仿宋_GBK" w:cs="Times New Roman"/>
          <w:color w:val="auto"/>
          <w:sz w:val="32"/>
          <w:szCs w:val="32"/>
          <w:highlight w:val="none"/>
        </w:rPr>
        <w:t xml:space="preserve">    年  月  日                     年  月  日</w:t>
      </w:r>
    </w:p>
    <w:p w14:paraId="407705E5">
      <w:pPr>
        <w:tabs>
          <w:tab w:val="left" w:pos="1843"/>
        </w:tabs>
        <w:adjustRightInd w:val="0"/>
        <w:snapToGrid w:val="0"/>
        <w:spacing w:line="600" w:lineRule="exact"/>
        <w:jc w:val="center"/>
        <w:outlineLvl w:val="9"/>
        <w:rPr>
          <w:rFonts w:hint="default" w:ascii="Times New Roman" w:hAnsi="Times New Roman" w:eastAsia="方正黑体_GBK" w:cs="Times New Roman"/>
          <w:color w:val="auto"/>
          <w:spacing w:val="-4"/>
          <w:sz w:val="28"/>
          <w:szCs w:val="28"/>
          <w:highlight w:val="none"/>
        </w:rPr>
      </w:pPr>
      <w:r>
        <w:rPr>
          <w:rFonts w:hint="eastAsia" w:ascii="方正小标宋_GBK" w:hAnsi="方正小标宋_GBK" w:eastAsia="方正小标宋_GBK" w:cs="方正小标宋_GBK"/>
          <w:color w:val="auto"/>
          <w:spacing w:val="-4"/>
          <w:sz w:val="44"/>
          <w:szCs w:val="44"/>
          <w:highlight w:val="none"/>
        </w:rPr>
        <w:t>虚拟电厂</w:t>
      </w:r>
      <w:r>
        <w:rPr>
          <w:rFonts w:hint="eastAsia" w:ascii="方正小标宋_GBK" w:hAnsi="方正小标宋_GBK" w:eastAsia="方正小标宋_GBK" w:cs="方正小标宋_GBK"/>
          <w:color w:val="auto"/>
          <w:spacing w:val="-4"/>
          <w:sz w:val="44"/>
          <w:szCs w:val="44"/>
          <w:highlight w:val="none"/>
          <w:lang w:val="en-US" w:eastAsia="zh-CN"/>
        </w:rPr>
        <w:t>聚合</w:t>
      </w:r>
      <w:r>
        <w:rPr>
          <w:rFonts w:hint="eastAsia" w:ascii="方正小标宋_GBK" w:hAnsi="方正小标宋_GBK" w:eastAsia="方正小标宋_GBK" w:cs="方正小标宋_GBK"/>
          <w:color w:val="auto"/>
          <w:spacing w:val="-4"/>
          <w:sz w:val="44"/>
          <w:szCs w:val="44"/>
          <w:highlight w:val="none"/>
        </w:rPr>
        <w:t>用户明细表</w:t>
      </w:r>
    </w:p>
    <w:p w14:paraId="5F25140F">
      <w:pPr>
        <w:pStyle w:val="6"/>
        <w:spacing w:before="191"/>
        <w:ind w:left="0"/>
        <w:rPr>
          <w:rFonts w:hint="default" w:ascii="Times New Roman" w:hAnsi="Times New Roman" w:cs="Times New Roman"/>
          <w:color w:val="auto"/>
          <w:sz w:val="28"/>
          <w:szCs w:val="28"/>
          <w:highlight w:val="none"/>
        </w:rPr>
      </w:pPr>
      <w:r>
        <w:rPr>
          <w:rFonts w:hint="default" w:ascii="Times New Roman" w:hAnsi="Times New Roman" w:eastAsia="方正仿宋_GBK" w:cs="Times New Roman"/>
          <w:color w:val="auto"/>
          <w:sz w:val="28"/>
          <w:szCs w:val="28"/>
          <w:highlight w:val="none"/>
          <w:lang w:eastAsia="zh-CN"/>
        </w:rPr>
        <w:t>　　　</w:t>
      </w:r>
      <w:r>
        <w:rPr>
          <w:rFonts w:hint="default" w:ascii="Times New Roman" w:hAnsi="Times New Roman" w:eastAsia="方正仿宋_GBK" w:cs="Times New Roman"/>
          <w:color w:val="auto"/>
          <w:sz w:val="28"/>
          <w:szCs w:val="28"/>
          <w:highlight w:val="none"/>
        </w:rPr>
        <w:t xml:space="preserve">虚拟电厂名称：  </w:t>
      </w:r>
      <w:r>
        <w:rPr>
          <w:rFonts w:hint="default" w:ascii="Times New Roman" w:hAnsi="Times New Roman" w:cs="Times New Roman"/>
          <w:color w:val="auto"/>
          <w:sz w:val="28"/>
          <w:szCs w:val="28"/>
          <w:highlight w:val="none"/>
        </w:rPr>
        <w:t xml:space="preserve">                     </w:t>
      </w:r>
    </w:p>
    <w:tbl>
      <w:tblPr>
        <w:tblStyle w:val="13"/>
        <w:tblW w:w="0" w:type="auto"/>
        <w:jc w:val="center"/>
        <w:tblLayout w:type="fixed"/>
        <w:tblCellMar>
          <w:top w:w="15" w:type="dxa"/>
          <w:left w:w="15" w:type="dxa"/>
          <w:bottom w:w="15" w:type="dxa"/>
          <w:right w:w="15" w:type="dxa"/>
        </w:tblCellMar>
      </w:tblPr>
      <w:tblGrid>
        <w:gridCol w:w="761"/>
        <w:gridCol w:w="761"/>
        <w:gridCol w:w="761"/>
        <w:gridCol w:w="761"/>
        <w:gridCol w:w="761"/>
        <w:gridCol w:w="3225"/>
        <w:gridCol w:w="788"/>
        <w:gridCol w:w="788"/>
        <w:gridCol w:w="788"/>
        <w:gridCol w:w="788"/>
        <w:gridCol w:w="788"/>
        <w:gridCol w:w="788"/>
        <w:gridCol w:w="792"/>
      </w:tblGrid>
      <w:tr w14:paraId="7DA92B01">
        <w:tblPrEx>
          <w:tblCellMar>
            <w:top w:w="15" w:type="dxa"/>
            <w:left w:w="15" w:type="dxa"/>
            <w:bottom w:w="15" w:type="dxa"/>
            <w:right w:w="15" w:type="dxa"/>
          </w:tblCellMar>
        </w:tblPrEx>
        <w:trPr>
          <w:trHeight w:val="575" w:hRule="atLeast"/>
          <w:jc w:val="center"/>
        </w:trPr>
        <w:tc>
          <w:tcPr>
            <w:tcW w:w="761" w:type="dxa"/>
            <w:vMerge w:val="restart"/>
            <w:tcBorders>
              <w:top w:val="single" w:color="000000" w:sz="4" w:space="0"/>
              <w:left w:val="single" w:color="000000" w:sz="4" w:space="0"/>
              <w:bottom w:val="single" w:color="000000" w:sz="4" w:space="0"/>
              <w:right w:val="single" w:color="000000" w:sz="4" w:space="0"/>
            </w:tcBorders>
            <w:noWrap w:val="0"/>
            <w:vAlign w:val="center"/>
          </w:tcPr>
          <w:p w14:paraId="43F5F3F2">
            <w:pPr>
              <w:widowControl/>
              <w:spacing w:line="360" w:lineRule="exact"/>
              <w:jc w:val="center"/>
              <w:rPr>
                <w:rFonts w:hint="default" w:ascii="Times New Roman" w:hAnsi="Times New Roman" w:eastAsia="方正黑体_GBK" w:cs="Times New Roman"/>
                <w:bCs/>
                <w:color w:val="auto"/>
                <w:kern w:val="0"/>
                <w:sz w:val="21"/>
                <w:szCs w:val="21"/>
                <w:highlight w:val="none"/>
                <w:lang w:bidi="ar"/>
              </w:rPr>
            </w:pPr>
            <w:r>
              <w:rPr>
                <w:rFonts w:hint="default" w:ascii="Times New Roman" w:hAnsi="Times New Roman" w:eastAsia="方正黑体_GBK" w:cs="Times New Roman"/>
                <w:bCs/>
                <w:color w:val="auto"/>
                <w:kern w:val="0"/>
                <w:sz w:val="21"/>
                <w:szCs w:val="21"/>
                <w:highlight w:val="none"/>
                <w:lang w:bidi="ar"/>
              </w:rPr>
              <w:t>序号</w:t>
            </w:r>
          </w:p>
        </w:tc>
        <w:tc>
          <w:tcPr>
            <w:tcW w:w="761" w:type="dxa"/>
            <w:vMerge w:val="restart"/>
            <w:tcBorders>
              <w:top w:val="single" w:color="000000" w:sz="4" w:space="0"/>
              <w:left w:val="single" w:color="000000" w:sz="4" w:space="0"/>
              <w:bottom w:val="single" w:color="000000" w:sz="4" w:space="0"/>
              <w:right w:val="single" w:color="000000" w:sz="4" w:space="0"/>
            </w:tcBorders>
            <w:noWrap w:val="0"/>
            <w:vAlign w:val="center"/>
          </w:tcPr>
          <w:p w14:paraId="001FE52F">
            <w:pPr>
              <w:widowControl/>
              <w:spacing w:line="360" w:lineRule="exact"/>
              <w:jc w:val="center"/>
              <w:rPr>
                <w:rFonts w:hint="default" w:ascii="Times New Roman" w:hAnsi="Times New Roman" w:eastAsia="方正黑体_GBK" w:cs="Times New Roman"/>
                <w:bCs/>
                <w:color w:val="auto"/>
                <w:kern w:val="0"/>
                <w:sz w:val="21"/>
                <w:szCs w:val="21"/>
                <w:highlight w:val="none"/>
                <w:lang w:bidi="ar"/>
              </w:rPr>
            </w:pPr>
            <w:r>
              <w:rPr>
                <w:rFonts w:hint="default" w:ascii="Times New Roman" w:hAnsi="Times New Roman" w:eastAsia="方正黑体_GBK" w:cs="Times New Roman"/>
                <w:bCs/>
                <w:color w:val="auto"/>
                <w:kern w:val="0"/>
                <w:sz w:val="21"/>
                <w:szCs w:val="21"/>
                <w:highlight w:val="none"/>
                <w:lang w:bidi="ar"/>
              </w:rPr>
              <w:t>所在区县</w:t>
            </w:r>
          </w:p>
        </w:tc>
        <w:tc>
          <w:tcPr>
            <w:tcW w:w="761" w:type="dxa"/>
            <w:vMerge w:val="restart"/>
            <w:tcBorders>
              <w:top w:val="single" w:color="000000" w:sz="4" w:space="0"/>
              <w:left w:val="single" w:color="000000" w:sz="4" w:space="0"/>
              <w:bottom w:val="single" w:color="000000" w:sz="4" w:space="0"/>
              <w:right w:val="single" w:color="000000" w:sz="4" w:space="0"/>
            </w:tcBorders>
            <w:noWrap w:val="0"/>
            <w:vAlign w:val="center"/>
          </w:tcPr>
          <w:p w14:paraId="613E6F26">
            <w:pPr>
              <w:widowControl/>
              <w:spacing w:line="360" w:lineRule="exact"/>
              <w:jc w:val="center"/>
              <w:rPr>
                <w:rFonts w:hint="default" w:ascii="Times New Roman" w:hAnsi="Times New Roman" w:eastAsia="方正黑体_GBK" w:cs="Times New Roman"/>
                <w:bCs/>
                <w:color w:val="auto"/>
                <w:kern w:val="0"/>
                <w:sz w:val="21"/>
                <w:szCs w:val="21"/>
                <w:highlight w:val="none"/>
                <w:lang w:bidi="ar"/>
              </w:rPr>
            </w:pPr>
            <w:r>
              <w:rPr>
                <w:rFonts w:hint="default" w:ascii="Times New Roman" w:hAnsi="Times New Roman" w:eastAsia="方正黑体_GBK" w:cs="Times New Roman"/>
                <w:bCs/>
                <w:color w:val="auto"/>
                <w:kern w:val="0"/>
                <w:sz w:val="21"/>
                <w:szCs w:val="21"/>
                <w:highlight w:val="none"/>
                <w:lang w:bidi="ar"/>
              </w:rPr>
              <w:t>户名</w:t>
            </w:r>
          </w:p>
        </w:tc>
        <w:tc>
          <w:tcPr>
            <w:tcW w:w="761" w:type="dxa"/>
            <w:vMerge w:val="restart"/>
            <w:tcBorders>
              <w:top w:val="single" w:color="000000" w:sz="4" w:space="0"/>
              <w:left w:val="single" w:color="000000" w:sz="4" w:space="0"/>
              <w:bottom w:val="single" w:color="000000" w:sz="4" w:space="0"/>
              <w:right w:val="single" w:color="000000" w:sz="4" w:space="0"/>
            </w:tcBorders>
            <w:noWrap w:val="0"/>
            <w:vAlign w:val="center"/>
          </w:tcPr>
          <w:p w14:paraId="53511065">
            <w:pPr>
              <w:widowControl/>
              <w:spacing w:line="360" w:lineRule="exact"/>
              <w:jc w:val="center"/>
              <w:rPr>
                <w:rFonts w:hint="default" w:ascii="Times New Roman" w:hAnsi="Times New Roman" w:eastAsia="方正黑体_GBK" w:cs="Times New Roman"/>
                <w:bCs/>
                <w:color w:val="auto"/>
                <w:kern w:val="0"/>
                <w:sz w:val="21"/>
                <w:szCs w:val="21"/>
                <w:highlight w:val="none"/>
                <w:lang w:bidi="ar"/>
              </w:rPr>
            </w:pPr>
            <w:r>
              <w:rPr>
                <w:rFonts w:hint="default" w:ascii="Times New Roman" w:hAnsi="Times New Roman" w:eastAsia="方正黑体_GBK" w:cs="Times New Roman"/>
                <w:bCs/>
                <w:color w:val="auto"/>
                <w:kern w:val="0"/>
                <w:sz w:val="21"/>
                <w:szCs w:val="21"/>
                <w:highlight w:val="none"/>
                <w:lang w:bidi="ar"/>
              </w:rPr>
              <w:t>户号</w:t>
            </w:r>
          </w:p>
        </w:tc>
        <w:tc>
          <w:tcPr>
            <w:tcW w:w="761" w:type="dxa"/>
            <w:vMerge w:val="restart"/>
            <w:tcBorders>
              <w:top w:val="single" w:color="000000" w:sz="4" w:space="0"/>
              <w:left w:val="single" w:color="000000" w:sz="4" w:space="0"/>
              <w:right w:val="single" w:color="000000" w:sz="4" w:space="0"/>
            </w:tcBorders>
            <w:noWrap w:val="0"/>
            <w:vAlign w:val="center"/>
          </w:tcPr>
          <w:p w14:paraId="25AE323A">
            <w:pPr>
              <w:widowControl/>
              <w:spacing w:line="360" w:lineRule="exact"/>
              <w:jc w:val="center"/>
              <w:rPr>
                <w:rFonts w:hint="default" w:ascii="Times New Roman" w:hAnsi="Times New Roman" w:eastAsia="方正黑体_GBK" w:cs="Times New Roman"/>
                <w:bCs/>
                <w:color w:val="auto"/>
                <w:kern w:val="0"/>
                <w:sz w:val="21"/>
                <w:szCs w:val="21"/>
                <w:highlight w:val="none"/>
                <w:lang w:bidi="ar"/>
              </w:rPr>
            </w:pPr>
            <w:r>
              <w:rPr>
                <w:rFonts w:hint="default" w:ascii="Times New Roman" w:hAnsi="Times New Roman" w:eastAsia="方正黑体_GBK" w:cs="Times New Roman"/>
                <w:bCs/>
                <w:color w:val="auto"/>
                <w:kern w:val="0"/>
                <w:sz w:val="21"/>
                <w:szCs w:val="21"/>
                <w:highlight w:val="none"/>
                <w:lang w:bidi="ar"/>
              </w:rPr>
              <w:t>用户类型（工业/商业/临时用电用户）</w:t>
            </w:r>
          </w:p>
        </w:tc>
        <w:tc>
          <w:tcPr>
            <w:tcW w:w="3225" w:type="dxa"/>
            <w:vMerge w:val="restart"/>
            <w:tcBorders>
              <w:top w:val="single" w:color="000000" w:sz="4" w:space="0"/>
              <w:left w:val="single" w:color="000000" w:sz="4" w:space="0"/>
              <w:right w:val="single" w:color="000000" w:sz="4" w:space="0"/>
            </w:tcBorders>
            <w:noWrap w:val="0"/>
            <w:vAlign w:val="center"/>
          </w:tcPr>
          <w:p w14:paraId="5FEA60D3">
            <w:pPr>
              <w:widowControl/>
              <w:spacing w:line="360" w:lineRule="exact"/>
              <w:jc w:val="center"/>
              <w:rPr>
                <w:rFonts w:hint="default" w:ascii="Times New Roman" w:hAnsi="Times New Roman" w:eastAsia="方正黑体_GBK" w:cs="Times New Roman"/>
                <w:bCs/>
                <w:color w:val="auto"/>
                <w:kern w:val="0"/>
                <w:sz w:val="21"/>
                <w:szCs w:val="21"/>
                <w:highlight w:val="none"/>
                <w:lang w:bidi="ar"/>
              </w:rPr>
            </w:pPr>
            <w:r>
              <w:rPr>
                <w:rFonts w:hint="default" w:ascii="Times New Roman" w:hAnsi="Times New Roman" w:eastAsia="方正黑体_GBK" w:cs="Times New Roman"/>
                <w:bCs/>
                <w:color w:val="auto"/>
                <w:kern w:val="0"/>
                <w:sz w:val="21"/>
                <w:szCs w:val="21"/>
                <w:highlight w:val="none"/>
                <w:lang w:bidi="ar"/>
              </w:rPr>
              <w:t>主要负荷调节措施类型 （</w:t>
            </w:r>
            <w:r>
              <w:rPr>
                <w:rFonts w:hint="default" w:ascii="Times New Roman" w:hAnsi="Times New Roman" w:eastAsia="方正黑体_GBK" w:cs="Times New Roman"/>
                <w:bCs/>
                <w:color w:val="auto"/>
                <w:kern w:val="0"/>
                <w:szCs w:val="21"/>
                <w:highlight w:val="none"/>
                <w:lang w:bidi="ar"/>
              </w:rPr>
              <w:t>工业可调节负荷/空调负荷/充换电设施/用户侧储能/分布式光伏/铁塔基站/数据中心/冻库/集中式供冷供热、公共照明/柴油发电机/分布式燃机/分散式风电</w:t>
            </w:r>
            <w:r>
              <w:rPr>
                <w:rFonts w:hint="default" w:ascii="Times New Roman" w:hAnsi="Times New Roman" w:eastAsia="方正黑体_GBK" w:cs="Times New Roman"/>
                <w:bCs/>
                <w:color w:val="auto"/>
                <w:kern w:val="0"/>
                <w:sz w:val="21"/>
                <w:szCs w:val="21"/>
                <w:highlight w:val="none"/>
                <w:lang w:bidi="ar"/>
              </w:rPr>
              <w:t>）</w:t>
            </w:r>
          </w:p>
        </w:tc>
        <w:tc>
          <w:tcPr>
            <w:tcW w:w="788" w:type="dxa"/>
            <w:vMerge w:val="restart"/>
            <w:tcBorders>
              <w:top w:val="single" w:color="000000" w:sz="4" w:space="0"/>
              <w:left w:val="single" w:color="000000" w:sz="4" w:space="0"/>
              <w:right w:val="single" w:color="000000" w:sz="4" w:space="0"/>
            </w:tcBorders>
            <w:noWrap w:val="0"/>
            <w:vAlign w:val="center"/>
          </w:tcPr>
          <w:p w14:paraId="63F8FFEB">
            <w:pPr>
              <w:widowControl/>
              <w:spacing w:line="360" w:lineRule="exact"/>
              <w:jc w:val="center"/>
              <w:rPr>
                <w:rFonts w:hint="default" w:ascii="Times New Roman" w:hAnsi="Times New Roman" w:eastAsia="方正黑体_GBK" w:cs="Times New Roman"/>
                <w:bCs/>
                <w:color w:val="auto"/>
                <w:kern w:val="0"/>
                <w:sz w:val="21"/>
                <w:szCs w:val="21"/>
                <w:highlight w:val="none"/>
                <w:lang w:eastAsia="zh-CN" w:bidi="ar"/>
              </w:rPr>
            </w:pPr>
            <w:r>
              <w:rPr>
                <w:rFonts w:hint="default" w:ascii="Times New Roman" w:hAnsi="Times New Roman" w:eastAsia="方正黑体_GBK" w:cs="Times New Roman"/>
                <w:bCs/>
                <w:color w:val="auto"/>
                <w:kern w:val="0"/>
                <w:sz w:val="21"/>
                <w:szCs w:val="21"/>
                <w:highlight w:val="none"/>
                <w:lang w:eastAsia="zh-CN" w:bidi="ar"/>
              </w:rPr>
              <w:t>校核能力（千瓦）</w:t>
            </w:r>
          </w:p>
        </w:tc>
        <w:tc>
          <w:tcPr>
            <w:tcW w:w="1576" w:type="dxa"/>
            <w:gridSpan w:val="2"/>
            <w:tcBorders>
              <w:top w:val="single" w:color="000000" w:sz="4" w:space="0"/>
              <w:left w:val="single" w:color="000000" w:sz="4" w:space="0"/>
              <w:bottom w:val="single" w:color="000000" w:sz="4" w:space="0"/>
              <w:right w:val="single" w:color="000000" w:sz="4" w:space="0"/>
            </w:tcBorders>
            <w:noWrap w:val="0"/>
            <w:vAlign w:val="center"/>
          </w:tcPr>
          <w:p w14:paraId="791EE313">
            <w:pPr>
              <w:widowControl/>
              <w:spacing w:line="360" w:lineRule="exact"/>
              <w:jc w:val="center"/>
              <w:rPr>
                <w:rFonts w:hint="default" w:ascii="Times New Roman" w:hAnsi="Times New Roman" w:eastAsia="方正黑体_GBK" w:cs="Times New Roman"/>
                <w:bCs/>
                <w:color w:val="auto"/>
                <w:kern w:val="0"/>
                <w:sz w:val="21"/>
                <w:szCs w:val="21"/>
                <w:highlight w:val="none"/>
                <w:lang w:eastAsia="zh-CN" w:bidi="ar"/>
              </w:rPr>
            </w:pPr>
            <w:r>
              <w:rPr>
                <w:rFonts w:hint="default" w:ascii="Times New Roman" w:hAnsi="Times New Roman" w:eastAsia="方正黑体_GBK" w:cs="Times New Roman"/>
                <w:bCs/>
                <w:color w:val="auto"/>
                <w:kern w:val="0"/>
                <w:sz w:val="21"/>
                <w:szCs w:val="21"/>
                <w:highlight w:val="none"/>
                <w:lang w:eastAsia="zh-CN" w:bidi="ar"/>
              </w:rPr>
              <w:t>削峰需求响应申请响应能力（千瓦）</w:t>
            </w:r>
          </w:p>
        </w:tc>
        <w:tc>
          <w:tcPr>
            <w:tcW w:w="1576" w:type="dxa"/>
            <w:gridSpan w:val="2"/>
            <w:tcBorders>
              <w:top w:val="single" w:color="000000" w:sz="4" w:space="0"/>
              <w:left w:val="single" w:color="000000" w:sz="4" w:space="0"/>
              <w:bottom w:val="single" w:color="000000" w:sz="4" w:space="0"/>
              <w:right w:val="single" w:color="000000" w:sz="4" w:space="0"/>
            </w:tcBorders>
            <w:noWrap w:val="0"/>
            <w:vAlign w:val="center"/>
          </w:tcPr>
          <w:p w14:paraId="31A90F10">
            <w:pPr>
              <w:widowControl/>
              <w:jc w:val="center"/>
              <w:rPr>
                <w:rFonts w:hint="default" w:ascii="Times New Roman" w:hAnsi="Times New Roman" w:eastAsia="方正黑体_GBK" w:cs="Times New Roman"/>
                <w:bCs/>
                <w:color w:val="auto"/>
                <w:kern w:val="0"/>
                <w:sz w:val="21"/>
                <w:szCs w:val="21"/>
                <w:highlight w:val="none"/>
                <w:lang w:eastAsia="zh-CN" w:bidi="ar"/>
              </w:rPr>
            </w:pPr>
            <w:r>
              <w:rPr>
                <w:rFonts w:hint="default" w:ascii="Times New Roman" w:hAnsi="Times New Roman" w:eastAsia="方正黑体_GBK" w:cs="Times New Roman"/>
                <w:bCs/>
                <w:color w:val="auto"/>
                <w:kern w:val="0"/>
                <w:sz w:val="21"/>
                <w:szCs w:val="21"/>
                <w:highlight w:val="none"/>
                <w:lang w:eastAsia="zh-CN" w:bidi="ar"/>
              </w:rPr>
              <w:t>填谷需求响应申请响应能力（千瓦）</w:t>
            </w:r>
          </w:p>
        </w:tc>
        <w:tc>
          <w:tcPr>
            <w:tcW w:w="788" w:type="dxa"/>
            <w:vMerge w:val="restart"/>
            <w:tcBorders>
              <w:top w:val="single" w:color="000000" w:sz="4" w:space="0"/>
              <w:left w:val="single" w:color="000000" w:sz="4" w:space="0"/>
              <w:right w:val="single" w:color="000000" w:sz="4" w:space="0"/>
            </w:tcBorders>
            <w:noWrap w:val="0"/>
            <w:vAlign w:val="center"/>
          </w:tcPr>
          <w:p w14:paraId="1B17743E">
            <w:pPr>
              <w:widowControl/>
              <w:jc w:val="center"/>
              <w:rPr>
                <w:rFonts w:hint="default" w:ascii="Times New Roman" w:hAnsi="Times New Roman" w:eastAsia="方正黑体_GBK" w:cs="Times New Roman"/>
                <w:bCs/>
                <w:color w:val="auto"/>
                <w:kern w:val="0"/>
                <w:sz w:val="21"/>
                <w:szCs w:val="21"/>
                <w:highlight w:val="none"/>
                <w:lang w:eastAsia="zh-CN" w:bidi="ar"/>
              </w:rPr>
            </w:pPr>
            <w:r>
              <w:rPr>
                <w:rFonts w:hint="default" w:ascii="Times New Roman" w:hAnsi="Times New Roman" w:eastAsia="方正黑体_GBK" w:cs="Times New Roman"/>
                <w:bCs/>
                <w:color w:val="auto"/>
                <w:kern w:val="0"/>
                <w:sz w:val="21"/>
                <w:szCs w:val="21"/>
                <w:highlight w:val="none"/>
                <w:lang w:eastAsia="zh-CN" w:bidi="ar"/>
              </w:rPr>
              <w:t>联系人</w:t>
            </w:r>
          </w:p>
        </w:tc>
        <w:tc>
          <w:tcPr>
            <w:tcW w:w="792" w:type="dxa"/>
            <w:vMerge w:val="restart"/>
            <w:tcBorders>
              <w:top w:val="single" w:color="000000" w:sz="4" w:space="0"/>
              <w:left w:val="single" w:color="000000" w:sz="4" w:space="0"/>
              <w:right w:val="single" w:color="000000" w:sz="4" w:space="0"/>
            </w:tcBorders>
            <w:noWrap w:val="0"/>
            <w:vAlign w:val="center"/>
          </w:tcPr>
          <w:p w14:paraId="7D47E7FD">
            <w:pPr>
              <w:widowControl/>
              <w:jc w:val="center"/>
              <w:rPr>
                <w:rFonts w:hint="default" w:ascii="Times New Roman" w:hAnsi="Times New Roman" w:eastAsia="方正黑体_GBK" w:cs="Times New Roman"/>
                <w:bCs/>
                <w:color w:val="auto"/>
                <w:kern w:val="0"/>
                <w:sz w:val="21"/>
                <w:szCs w:val="21"/>
                <w:highlight w:val="none"/>
                <w:lang w:eastAsia="zh-CN" w:bidi="ar"/>
              </w:rPr>
            </w:pPr>
            <w:r>
              <w:rPr>
                <w:rFonts w:hint="default" w:ascii="Times New Roman" w:hAnsi="Times New Roman" w:eastAsia="方正黑体_GBK" w:cs="Times New Roman"/>
                <w:bCs/>
                <w:color w:val="auto"/>
                <w:kern w:val="0"/>
                <w:sz w:val="21"/>
                <w:szCs w:val="21"/>
                <w:highlight w:val="none"/>
                <w:lang w:eastAsia="zh-CN" w:bidi="ar"/>
              </w:rPr>
              <w:t>联系方式</w:t>
            </w:r>
          </w:p>
        </w:tc>
      </w:tr>
      <w:tr w14:paraId="7DDA21F8">
        <w:tblPrEx>
          <w:tblCellMar>
            <w:top w:w="15" w:type="dxa"/>
            <w:left w:w="15" w:type="dxa"/>
            <w:bottom w:w="15" w:type="dxa"/>
            <w:right w:w="15" w:type="dxa"/>
          </w:tblCellMar>
        </w:tblPrEx>
        <w:trPr>
          <w:trHeight w:val="995" w:hRule="atLeast"/>
          <w:jc w:val="center"/>
        </w:trPr>
        <w:tc>
          <w:tcPr>
            <w:tcW w:w="7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53ECCB">
            <w:pPr>
              <w:widowControl/>
              <w:spacing w:line="360" w:lineRule="exact"/>
              <w:jc w:val="center"/>
              <w:rPr>
                <w:rFonts w:hint="default" w:ascii="Times New Roman" w:hAnsi="Times New Roman" w:eastAsia="方正黑体_GBK" w:cs="Times New Roman"/>
                <w:bCs/>
                <w:color w:val="auto"/>
                <w:sz w:val="21"/>
                <w:szCs w:val="21"/>
                <w:highlight w:val="none"/>
              </w:rPr>
            </w:pPr>
          </w:p>
        </w:tc>
        <w:tc>
          <w:tcPr>
            <w:tcW w:w="7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0CAAFB">
            <w:pPr>
              <w:widowControl/>
              <w:spacing w:line="360" w:lineRule="exact"/>
              <w:jc w:val="center"/>
              <w:rPr>
                <w:rFonts w:hint="default" w:ascii="Times New Roman" w:hAnsi="Times New Roman" w:eastAsia="方正黑体_GBK" w:cs="Times New Roman"/>
                <w:bCs/>
                <w:color w:val="auto"/>
                <w:sz w:val="21"/>
                <w:szCs w:val="21"/>
                <w:highlight w:val="none"/>
              </w:rPr>
            </w:pPr>
          </w:p>
        </w:tc>
        <w:tc>
          <w:tcPr>
            <w:tcW w:w="7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73C622">
            <w:pPr>
              <w:widowControl/>
              <w:spacing w:line="360" w:lineRule="exact"/>
              <w:jc w:val="center"/>
              <w:rPr>
                <w:rFonts w:hint="default" w:ascii="Times New Roman" w:hAnsi="Times New Roman" w:eastAsia="方正黑体_GBK" w:cs="Times New Roman"/>
                <w:bCs/>
                <w:color w:val="auto"/>
                <w:sz w:val="21"/>
                <w:szCs w:val="21"/>
                <w:highlight w:val="none"/>
              </w:rPr>
            </w:pPr>
          </w:p>
        </w:tc>
        <w:tc>
          <w:tcPr>
            <w:tcW w:w="7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9558AD">
            <w:pPr>
              <w:widowControl/>
              <w:spacing w:line="360" w:lineRule="exact"/>
              <w:jc w:val="center"/>
              <w:rPr>
                <w:rFonts w:hint="default" w:ascii="Times New Roman" w:hAnsi="Times New Roman" w:eastAsia="方正黑体_GBK" w:cs="Times New Roman"/>
                <w:bCs/>
                <w:color w:val="auto"/>
                <w:sz w:val="21"/>
                <w:szCs w:val="21"/>
                <w:highlight w:val="none"/>
              </w:rPr>
            </w:pPr>
          </w:p>
        </w:tc>
        <w:tc>
          <w:tcPr>
            <w:tcW w:w="761" w:type="dxa"/>
            <w:vMerge w:val="continue"/>
            <w:tcBorders>
              <w:left w:val="single" w:color="000000" w:sz="4" w:space="0"/>
              <w:bottom w:val="single" w:color="000000" w:sz="4" w:space="0"/>
              <w:right w:val="single" w:color="000000" w:sz="4" w:space="0"/>
            </w:tcBorders>
            <w:noWrap w:val="0"/>
            <w:vAlign w:val="center"/>
          </w:tcPr>
          <w:p w14:paraId="734EC2B5">
            <w:pPr>
              <w:widowControl/>
              <w:spacing w:line="360" w:lineRule="exact"/>
              <w:jc w:val="center"/>
              <w:rPr>
                <w:rFonts w:hint="default" w:ascii="Times New Roman" w:hAnsi="Times New Roman" w:eastAsia="方正黑体_GBK" w:cs="Times New Roman"/>
                <w:bCs/>
                <w:color w:val="auto"/>
                <w:sz w:val="21"/>
                <w:szCs w:val="21"/>
                <w:highlight w:val="none"/>
              </w:rPr>
            </w:pPr>
          </w:p>
        </w:tc>
        <w:tc>
          <w:tcPr>
            <w:tcW w:w="3225" w:type="dxa"/>
            <w:vMerge w:val="continue"/>
            <w:tcBorders>
              <w:left w:val="single" w:color="000000" w:sz="4" w:space="0"/>
              <w:bottom w:val="single" w:color="000000" w:sz="4" w:space="0"/>
              <w:right w:val="single" w:color="000000" w:sz="4" w:space="0"/>
            </w:tcBorders>
            <w:noWrap w:val="0"/>
            <w:vAlign w:val="center"/>
          </w:tcPr>
          <w:p w14:paraId="4AD7479B">
            <w:pPr>
              <w:widowControl/>
              <w:spacing w:line="360" w:lineRule="exact"/>
              <w:jc w:val="center"/>
              <w:rPr>
                <w:rFonts w:hint="default" w:ascii="Times New Roman" w:hAnsi="Times New Roman" w:eastAsia="方正黑体_GBK" w:cs="Times New Roman"/>
                <w:bCs/>
                <w:color w:val="auto"/>
                <w:sz w:val="21"/>
                <w:szCs w:val="21"/>
                <w:highlight w:val="none"/>
              </w:rPr>
            </w:pPr>
          </w:p>
        </w:tc>
        <w:tc>
          <w:tcPr>
            <w:tcW w:w="788" w:type="dxa"/>
            <w:vMerge w:val="continue"/>
            <w:tcBorders>
              <w:left w:val="single" w:color="000000" w:sz="4" w:space="0"/>
              <w:right w:val="single" w:color="000000" w:sz="4" w:space="0"/>
            </w:tcBorders>
            <w:noWrap w:val="0"/>
            <w:vAlign w:val="center"/>
          </w:tcPr>
          <w:p w14:paraId="0820DDA1">
            <w:pPr>
              <w:jc w:val="center"/>
              <w:rPr>
                <w:rFonts w:hint="default" w:ascii="Times New Roman" w:hAnsi="Times New Roman" w:eastAsia="方正黑体_GBK" w:cs="Times New Roman"/>
                <w:bCs/>
                <w:color w:val="auto"/>
                <w:sz w:val="21"/>
                <w:szCs w:val="21"/>
                <w:highlight w:val="none"/>
              </w:rPr>
            </w:pPr>
          </w:p>
        </w:tc>
        <w:tc>
          <w:tcPr>
            <w:tcW w:w="788" w:type="dxa"/>
            <w:tcBorders>
              <w:top w:val="single" w:color="000000" w:sz="4" w:space="0"/>
              <w:left w:val="single" w:color="000000" w:sz="4" w:space="0"/>
              <w:right w:val="single" w:color="000000" w:sz="4" w:space="0"/>
            </w:tcBorders>
            <w:noWrap w:val="0"/>
            <w:vAlign w:val="center"/>
          </w:tcPr>
          <w:p w14:paraId="4B8B7B64">
            <w:pPr>
              <w:jc w:val="center"/>
              <w:rPr>
                <w:rFonts w:hint="default" w:ascii="Times New Roman" w:hAnsi="Times New Roman" w:eastAsia="方正黑体_GBK" w:cs="Times New Roman"/>
                <w:bCs/>
                <w:color w:val="auto"/>
                <w:sz w:val="21"/>
                <w:szCs w:val="21"/>
                <w:highlight w:val="none"/>
              </w:rPr>
            </w:pPr>
            <w:r>
              <w:rPr>
                <w:rFonts w:hint="default" w:ascii="Times New Roman" w:hAnsi="Times New Roman" w:eastAsia="方正黑体_GBK" w:cs="Times New Roman"/>
                <w:bCs/>
                <w:color w:val="auto"/>
                <w:kern w:val="0"/>
                <w:sz w:val="21"/>
                <w:szCs w:val="21"/>
                <w:highlight w:val="none"/>
                <w:lang w:eastAsia="zh-CN" w:bidi="ar"/>
              </w:rPr>
              <w:t>日前</w:t>
            </w:r>
            <w:r>
              <w:rPr>
                <w:rFonts w:hint="default" w:ascii="Times New Roman" w:hAnsi="Times New Roman" w:eastAsia="方正黑体_GBK" w:cs="Times New Roman"/>
                <w:bCs/>
                <w:color w:val="auto"/>
                <w:kern w:val="0"/>
                <w:sz w:val="21"/>
                <w:szCs w:val="21"/>
                <w:highlight w:val="none"/>
                <w:lang w:bidi="ar"/>
              </w:rPr>
              <w:t>需求响应</w:t>
            </w:r>
          </w:p>
        </w:tc>
        <w:tc>
          <w:tcPr>
            <w:tcW w:w="788" w:type="dxa"/>
            <w:tcBorders>
              <w:top w:val="single" w:color="000000" w:sz="4" w:space="0"/>
              <w:left w:val="single" w:color="000000" w:sz="4" w:space="0"/>
              <w:right w:val="single" w:color="000000" w:sz="4" w:space="0"/>
            </w:tcBorders>
            <w:noWrap w:val="0"/>
            <w:vAlign w:val="center"/>
          </w:tcPr>
          <w:p w14:paraId="5660EC6F">
            <w:pPr>
              <w:jc w:val="center"/>
              <w:rPr>
                <w:rFonts w:hint="default" w:ascii="Times New Roman" w:hAnsi="Times New Roman" w:eastAsia="方正黑体_GBK" w:cs="Times New Roman"/>
                <w:bCs/>
                <w:color w:val="auto"/>
                <w:sz w:val="21"/>
                <w:szCs w:val="21"/>
                <w:highlight w:val="none"/>
                <w:lang w:eastAsia="zh-CN"/>
              </w:rPr>
            </w:pPr>
            <w:r>
              <w:rPr>
                <w:rFonts w:hint="default" w:ascii="Times New Roman" w:hAnsi="Times New Roman" w:eastAsia="方正黑体_GBK" w:cs="Times New Roman"/>
                <w:bCs/>
                <w:color w:val="auto"/>
                <w:sz w:val="21"/>
                <w:szCs w:val="21"/>
                <w:highlight w:val="none"/>
                <w:lang w:eastAsia="zh-CN"/>
              </w:rPr>
              <w:t>日内需求响应</w:t>
            </w:r>
          </w:p>
        </w:tc>
        <w:tc>
          <w:tcPr>
            <w:tcW w:w="788" w:type="dxa"/>
            <w:tcBorders>
              <w:top w:val="single" w:color="000000" w:sz="4" w:space="0"/>
              <w:left w:val="single" w:color="000000" w:sz="4" w:space="0"/>
              <w:right w:val="single" w:color="000000" w:sz="4" w:space="0"/>
            </w:tcBorders>
            <w:noWrap w:val="0"/>
            <w:vAlign w:val="center"/>
          </w:tcPr>
          <w:p w14:paraId="20575533">
            <w:pPr>
              <w:jc w:val="center"/>
              <w:rPr>
                <w:rFonts w:hint="default" w:ascii="Times New Roman" w:hAnsi="Times New Roman" w:eastAsia="方正黑体_GBK" w:cs="Times New Roman"/>
                <w:bCs/>
                <w:color w:val="auto"/>
                <w:kern w:val="2"/>
                <w:sz w:val="21"/>
                <w:szCs w:val="21"/>
                <w:highlight w:val="none"/>
                <w:lang w:val="en-US" w:eastAsia="zh-CN" w:bidi="ar-SA"/>
              </w:rPr>
            </w:pPr>
            <w:r>
              <w:rPr>
                <w:rFonts w:hint="default" w:ascii="Times New Roman" w:hAnsi="Times New Roman" w:eastAsia="方正黑体_GBK" w:cs="Times New Roman"/>
                <w:bCs/>
                <w:color w:val="auto"/>
                <w:kern w:val="0"/>
                <w:sz w:val="21"/>
                <w:szCs w:val="21"/>
                <w:highlight w:val="none"/>
                <w:lang w:eastAsia="zh-CN" w:bidi="ar"/>
              </w:rPr>
              <w:t>日前</w:t>
            </w:r>
            <w:r>
              <w:rPr>
                <w:rFonts w:hint="default" w:ascii="Times New Roman" w:hAnsi="Times New Roman" w:eastAsia="方正黑体_GBK" w:cs="Times New Roman"/>
                <w:bCs/>
                <w:color w:val="auto"/>
                <w:kern w:val="0"/>
                <w:sz w:val="21"/>
                <w:szCs w:val="21"/>
                <w:highlight w:val="none"/>
                <w:lang w:bidi="ar"/>
              </w:rPr>
              <w:t>需求响应</w:t>
            </w:r>
          </w:p>
        </w:tc>
        <w:tc>
          <w:tcPr>
            <w:tcW w:w="788" w:type="dxa"/>
            <w:tcBorders>
              <w:top w:val="single" w:color="000000" w:sz="4" w:space="0"/>
              <w:left w:val="single" w:color="000000" w:sz="4" w:space="0"/>
              <w:right w:val="single" w:color="000000" w:sz="4" w:space="0"/>
            </w:tcBorders>
            <w:noWrap w:val="0"/>
            <w:vAlign w:val="center"/>
          </w:tcPr>
          <w:p w14:paraId="65CFAF34">
            <w:pPr>
              <w:jc w:val="center"/>
              <w:rPr>
                <w:rFonts w:hint="default" w:ascii="Times New Roman" w:hAnsi="Times New Roman" w:eastAsia="方正黑体_GBK" w:cs="Times New Roman"/>
                <w:bCs/>
                <w:color w:val="auto"/>
                <w:kern w:val="2"/>
                <w:sz w:val="21"/>
                <w:szCs w:val="21"/>
                <w:highlight w:val="none"/>
                <w:lang w:val="en-US" w:eastAsia="zh-CN" w:bidi="ar-SA"/>
              </w:rPr>
            </w:pPr>
            <w:r>
              <w:rPr>
                <w:rFonts w:hint="default" w:ascii="Times New Roman" w:hAnsi="Times New Roman" w:eastAsia="方正黑体_GBK" w:cs="Times New Roman"/>
                <w:bCs/>
                <w:color w:val="auto"/>
                <w:sz w:val="21"/>
                <w:szCs w:val="21"/>
                <w:highlight w:val="none"/>
                <w:lang w:eastAsia="zh-CN"/>
              </w:rPr>
              <w:t>日内需求响应</w:t>
            </w:r>
          </w:p>
        </w:tc>
        <w:tc>
          <w:tcPr>
            <w:tcW w:w="788" w:type="dxa"/>
            <w:vMerge w:val="continue"/>
            <w:tcBorders>
              <w:left w:val="single" w:color="000000" w:sz="4" w:space="0"/>
              <w:right w:val="single" w:color="000000" w:sz="4" w:space="0"/>
            </w:tcBorders>
            <w:noWrap w:val="0"/>
            <w:vAlign w:val="center"/>
          </w:tcPr>
          <w:p w14:paraId="09372BC8">
            <w:pPr>
              <w:jc w:val="center"/>
              <w:rPr>
                <w:rFonts w:hint="default" w:ascii="Times New Roman" w:hAnsi="Times New Roman" w:eastAsia="方正黑体_GBK" w:cs="Times New Roman"/>
                <w:bCs/>
                <w:color w:val="auto"/>
                <w:sz w:val="21"/>
                <w:szCs w:val="21"/>
                <w:highlight w:val="none"/>
                <w:lang w:eastAsia="zh-CN"/>
              </w:rPr>
            </w:pPr>
          </w:p>
        </w:tc>
        <w:tc>
          <w:tcPr>
            <w:tcW w:w="792" w:type="dxa"/>
            <w:vMerge w:val="continue"/>
            <w:tcBorders>
              <w:left w:val="single" w:color="000000" w:sz="4" w:space="0"/>
              <w:right w:val="single" w:color="000000" w:sz="4" w:space="0"/>
            </w:tcBorders>
            <w:noWrap w:val="0"/>
            <w:vAlign w:val="center"/>
          </w:tcPr>
          <w:p w14:paraId="06021F4F">
            <w:pPr>
              <w:jc w:val="center"/>
              <w:rPr>
                <w:rFonts w:hint="default" w:ascii="Times New Roman" w:hAnsi="Times New Roman" w:eastAsia="方正黑体_GBK" w:cs="Times New Roman"/>
                <w:bCs/>
                <w:color w:val="auto"/>
                <w:sz w:val="21"/>
                <w:szCs w:val="21"/>
                <w:highlight w:val="none"/>
                <w:lang w:eastAsia="zh-CN"/>
              </w:rPr>
            </w:pPr>
          </w:p>
        </w:tc>
      </w:tr>
      <w:tr w14:paraId="1D18B932">
        <w:tblPrEx>
          <w:tblCellMar>
            <w:top w:w="15" w:type="dxa"/>
            <w:left w:w="15" w:type="dxa"/>
            <w:bottom w:w="15" w:type="dxa"/>
            <w:right w:w="15" w:type="dxa"/>
          </w:tblCellMar>
        </w:tblPrEx>
        <w:trPr>
          <w:trHeight w:val="549" w:hRule="atLeast"/>
          <w:jc w:val="center"/>
        </w:trPr>
        <w:tc>
          <w:tcPr>
            <w:tcW w:w="761" w:type="dxa"/>
            <w:tcBorders>
              <w:top w:val="single" w:color="000000" w:sz="4" w:space="0"/>
              <w:left w:val="single" w:color="000000" w:sz="4" w:space="0"/>
              <w:bottom w:val="single" w:color="000000" w:sz="4" w:space="0"/>
              <w:right w:val="single" w:color="000000" w:sz="4" w:space="0"/>
            </w:tcBorders>
            <w:noWrap w:val="0"/>
            <w:vAlign w:val="center"/>
          </w:tcPr>
          <w:p w14:paraId="5B821F3B">
            <w:pPr>
              <w:rPr>
                <w:rFonts w:hint="default" w:ascii="Times New Roman" w:hAnsi="Times New Roman" w:cs="Times New Roman"/>
                <w:color w:val="auto"/>
                <w:sz w:val="21"/>
                <w:szCs w:val="21"/>
                <w:highlight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5E7AF688">
            <w:pPr>
              <w:rPr>
                <w:rFonts w:hint="default" w:ascii="Times New Roman" w:hAnsi="Times New Roman" w:cs="Times New Roman"/>
                <w:color w:val="auto"/>
                <w:sz w:val="21"/>
                <w:szCs w:val="21"/>
                <w:highlight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3F48C6DD">
            <w:pPr>
              <w:rPr>
                <w:rFonts w:hint="default" w:ascii="Times New Roman" w:hAnsi="Times New Roman" w:cs="Times New Roman"/>
                <w:color w:val="auto"/>
                <w:sz w:val="21"/>
                <w:szCs w:val="21"/>
                <w:highlight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1DB60960">
            <w:pPr>
              <w:rPr>
                <w:rFonts w:hint="default" w:ascii="Times New Roman" w:hAnsi="Times New Roman" w:cs="Times New Roman"/>
                <w:color w:val="auto"/>
                <w:sz w:val="21"/>
                <w:szCs w:val="21"/>
                <w:highlight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66679574">
            <w:pPr>
              <w:rPr>
                <w:rFonts w:hint="default" w:ascii="Times New Roman" w:hAnsi="Times New Roman" w:cs="Times New Roman"/>
                <w:color w:val="auto"/>
                <w:sz w:val="21"/>
                <w:szCs w:val="21"/>
                <w:highlight w:val="none"/>
              </w:rPr>
            </w:pPr>
          </w:p>
        </w:tc>
        <w:tc>
          <w:tcPr>
            <w:tcW w:w="3225" w:type="dxa"/>
            <w:tcBorders>
              <w:top w:val="single" w:color="000000" w:sz="4" w:space="0"/>
              <w:left w:val="single" w:color="000000" w:sz="4" w:space="0"/>
              <w:bottom w:val="single" w:color="000000" w:sz="4" w:space="0"/>
              <w:right w:val="single" w:color="000000" w:sz="4" w:space="0"/>
            </w:tcBorders>
            <w:noWrap w:val="0"/>
            <w:vAlign w:val="center"/>
          </w:tcPr>
          <w:p w14:paraId="7E6EB6DA">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29762B13">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6D5A0C6C">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69E60BED">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65256F46">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7ED892ED">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70A29FBC">
            <w:pPr>
              <w:rPr>
                <w:rFonts w:hint="default" w:ascii="Times New Roman" w:hAnsi="Times New Roman" w:cs="Times New Roman"/>
                <w:color w:val="auto"/>
                <w:sz w:val="21"/>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323FD2A">
            <w:pPr>
              <w:rPr>
                <w:rFonts w:hint="default" w:ascii="Times New Roman" w:hAnsi="Times New Roman" w:cs="Times New Roman"/>
                <w:color w:val="auto"/>
                <w:sz w:val="21"/>
                <w:szCs w:val="21"/>
                <w:highlight w:val="none"/>
              </w:rPr>
            </w:pPr>
          </w:p>
        </w:tc>
      </w:tr>
      <w:tr w14:paraId="23FC5D29">
        <w:tblPrEx>
          <w:tblCellMar>
            <w:top w:w="15" w:type="dxa"/>
            <w:left w:w="15" w:type="dxa"/>
            <w:bottom w:w="15" w:type="dxa"/>
            <w:right w:w="15" w:type="dxa"/>
          </w:tblCellMar>
        </w:tblPrEx>
        <w:trPr>
          <w:trHeight w:val="549" w:hRule="atLeast"/>
          <w:jc w:val="center"/>
        </w:trPr>
        <w:tc>
          <w:tcPr>
            <w:tcW w:w="761" w:type="dxa"/>
            <w:tcBorders>
              <w:top w:val="single" w:color="000000" w:sz="4" w:space="0"/>
              <w:left w:val="single" w:color="000000" w:sz="4" w:space="0"/>
              <w:bottom w:val="single" w:color="000000" w:sz="4" w:space="0"/>
              <w:right w:val="single" w:color="000000" w:sz="4" w:space="0"/>
            </w:tcBorders>
            <w:noWrap w:val="0"/>
            <w:vAlign w:val="center"/>
          </w:tcPr>
          <w:p w14:paraId="72DDE9E8">
            <w:pPr>
              <w:rPr>
                <w:rFonts w:hint="default" w:ascii="Times New Roman" w:hAnsi="Times New Roman" w:cs="Times New Roman"/>
                <w:color w:val="auto"/>
                <w:sz w:val="21"/>
                <w:szCs w:val="21"/>
                <w:highlight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2B8F9E89">
            <w:pPr>
              <w:rPr>
                <w:rFonts w:hint="default" w:ascii="Times New Roman" w:hAnsi="Times New Roman" w:cs="Times New Roman"/>
                <w:color w:val="auto"/>
                <w:sz w:val="21"/>
                <w:szCs w:val="21"/>
                <w:highlight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0DE412DB">
            <w:pPr>
              <w:rPr>
                <w:rFonts w:hint="default" w:ascii="Times New Roman" w:hAnsi="Times New Roman" w:cs="Times New Roman"/>
                <w:color w:val="auto"/>
                <w:sz w:val="21"/>
                <w:szCs w:val="21"/>
                <w:highlight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4E1104D0">
            <w:pPr>
              <w:rPr>
                <w:rFonts w:hint="default" w:ascii="Times New Roman" w:hAnsi="Times New Roman" w:cs="Times New Roman"/>
                <w:color w:val="auto"/>
                <w:sz w:val="21"/>
                <w:szCs w:val="21"/>
                <w:highlight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007007CE">
            <w:pPr>
              <w:rPr>
                <w:rFonts w:hint="default" w:ascii="Times New Roman" w:hAnsi="Times New Roman" w:cs="Times New Roman"/>
                <w:color w:val="auto"/>
                <w:sz w:val="21"/>
                <w:szCs w:val="21"/>
                <w:highlight w:val="none"/>
              </w:rPr>
            </w:pPr>
          </w:p>
        </w:tc>
        <w:tc>
          <w:tcPr>
            <w:tcW w:w="3225" w:type="dxa"/>
            <w:tcBorders>
              <w:top w:val="single" w:color="000000" w:sz="4" w:space="0"/>
              <w:left w:val="single" w:color="000000" w:sz="4" w:space="0"/>
              <w:bottom w:val="single" w:color="000000" w:sz="4" w:space="0"/>
              <w:right w:val="single" w:color="000000" w:sz="4" w:space="0"/>
            </w:tcBorders>
            <w:noWrap w:val="0"/>
            <w:vAlign w:val="center"/>
          </w:tcPr>
          <w:p w14:paraId="552B6431">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4D368510">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7A91161B">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643D4A40">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5D1038DF">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33981B92">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16B565CC">
            <w:pPr>
              <w:rPr>
                <w:rFonts w:hint="default" w:ascii="Times New Roman" w:hAnsi="Times New Roman" w:cs="Times New Roman"/>
                <w:color w:val="auto"/>
                <w:sz w:val="21"/>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31E3F93">
            <w:pPr>
              <w:rPr>
                <w:rFonts w:hint="default" w:ascii="Times New Roman" w:hAnsi="Times New Roman" w:cs="Times New Roman"/>
                <w:color w:val="auto"/>
                <w:sz w:val="21"/>
                <w:szCs w:val="21"/>
                <w:highlight w:val="none"/>
              </w:rPr>
            </w:pPr>
          </w:p>
        </w:tc>
      </w:tr>
      <w:tr w14:paraId="60C91E67">
        <w:tblPrEx>
          <w:tblCellMar>
            <w:top w:w="15" w:type="dxa"/>
            <w:left w:w="15" w:type="dxa"/>
            <w:bottom w:w="15" w:type="dxa"/>
            <w:right w:w="15" w:type="dxa"/>
          </w:tblCellMar>
        </w:tblPrEx>
        <w:trPr>
          <w:trHeight w:val="549" w:hRule="atLeast"/>
          <w:jc w:val="center"/>
        </w:trPr>
        <w:tc>
          <w:tcPr>
            <w:tcW w:w="761" w:type="dxa"/>
            <w:tcBorders>
              <w:top w:val="single" w:color="000000" w:sz="4" w:space="0"/>
              <w:left w:val="single" w:color="000000" w:sz="4" w:space="0"/>
              <w:bottom w:val="single" w:color="000000" w:sz="4" w:space="0"/>
              <w:right w:val="single" w:color="000000" w:sz="4" w:space="0"/>
            </w:tcBorders>
            <w:noWrap w:val="0"/>
            <w:vAlign w:val="center"/>
          </w:tcPr>
          <w:p w14:paraId="2112FBDC">
            <w:pPr>
              <w:rPr>
                <w:rFonts w:hint="default" w:ascii="Times New Roman" w:hAnsi="Times New Roman" w:cs="Times New Roman"/>
                <w:color w:val="auto"/>
                <w:sz w:val="21"/>
                <w:szCs w:val="21"/>
                <w:highlight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55C364BC">
            <w:pPr>
              <w:rPr>
                <w:rFonts w:hint="default" w:ascii="Times New Roman" w:hAnsi="Times New Roman" w:cs="Times New Roman"/>
                <w:color w:val="auto"/>
                <w:sz w:val="21"/>
                <w:szCs w:val="21"/>
                <w:highlight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2E7CB3A3">
            <w:pPr>
              <w:rPr>
                <w:rFonts w:hint="default" w:ascii="Times New Roman" w:hAnsi="Times New Roman" w:cs="Times New Roman"/>
                <w:color w:val="auto"/>
                <w:sz w:val="21"/>
                <w:szCs w:val="21"/>
                <w:highlight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5B8D1659">
            <w:pPr>
              <w:rPr>
                <w:rFonts w:hint="default" w:ascii="Times New Roman" w:hAnsi="Times New Roman" w:cs="Times New Roman"/>
                <w:color w:val="auto"/>
                <w:sz w:val="21"/>
                <w:szCs w:val="21"/>
                <w:highlight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6243B44E">
            <w:pPr>
              <w:rPr>
                <w:rFonts w:hint="default" w:ascii="Times New Roman" w:hAnsi="Times New Roman" w:cs="Times New Roman"/>
                <w:color w:val="auto"/>
                <w:sz w:val="21"/>
                <w:szCs w:val="21"/>
                <w:highlight w:val="none"/>
              </w:rPr>
            </w:pPr>
          </w:p>
        </w:tc>
        <w:tc>
          <w:tcPr>
            <w:tcW w:w="3225" w:type="dxa"/>
            <w:tcBorders>
              <w:top w:val="single" w:color="000000" w:sz="4" w:space="0"/>
              <w:left w:val="single" w:color="000000" w:sz="4" w:space="0"/>
              <w:bottom w:val="single" w:color="000000" w:sz="4" w:space="0"/>
              <w:right w:val="single" w:color="000000" w:sz="4" w:space="0"/>
            </w:tcBorders>
            <w:noWrap w:val="0"/>
            <w:vAlign w:val="center"/>
          </w:tcPr>
          <w:p w14:paraId="5E763C4B">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3DD5019D">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409C2F37">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2D0E1BF3">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5CF0EC45">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67D4989B">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67CCC965">
            <w:pPr>
              <w:rPr>
                <w:rFonts w:hint="default" w:ascii="Times New Roman" w:hAnsi="Times New Roman" w:cs="Times New Roman"/>
                <w:color w:val="auto"/>
                <w:sz w:val="21"/>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E65E544">
            <w:pPr>
              <w:rPr>
                <w:rFonts w:hint="default" w:ascii="Times New Roman" w:hAnsi="Times New Roman" w:cs="Times New Roman"/>
                <w:color w:val="auto"/>
                <w:sz w:val="21"/>
                <w:szCs w:val="21"/>
                <w:highlight w:val="none"/>
              </w:rPr>
            </w:pPr>
          </w:p>
        </w:tc>
      </w:tr>
      <w:tr w14:paraId="3F5756FC">
        <w:tblPrEx>
          <w:tblCellMar>
            <w:top w:w="15" w:type="dxa"/>
            <w:left w:w="15" w:type="dxa"/>
            <w:bottom w:w="15" w:type="dxa"/>
            <w:right w:w="15" w:type="dxa"/>
          </w:tblCellMar>
        </w:tblPrEx>
        <w:trPr>
          <w:trHeight w:val="549" w:hRule="atLeast"/>
          <w:jc w:val="center"/>
        </w:trPr>
        <w:tc>
          <w:tcPr>
            <w:tcW w:w="761" w:type="dxa"/>
            <w:tcBorders>
              <w:top w:val="single" w:color="000000" w:sz="4" w:space="0"/>
              <w:left w:val="single" w:color="000000" w:sz="4" w:space="0"/>
              <w:bottom w:val="single" w:color="000000" w:sz="4" w:space="0"/>
              <w:right w:val="single" w:color="000000" w:sz="4" w:space="0"/>
            </w:tcBorders>
            <w:noWrap w:val="0"/>
            <w:vAlign w:val="center"/>
          </w:tcPr>
          <w:p w14:paraId="669FD3C0">
            <w:pPr>
              <w:rPr>
                <w:rFonts w:hint="default" w:ascii="Times New Roman" w:hAnsi="Times New Roman" w:cs="Times New Roman"/>
                <w:color w:val="auto"/>
                <w:sz w:val="21"/>
                <w:szCs w:val="21"/>
                <w:highlight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018A66A2">
            <w:pPr>
              <w:rPr>
                <w:rFonts w:hint="default" w:ascii="Times New Roman" w:hAnsi="Times New Roman" w:cs="Times New Roman"/>
                <w:color w:val="auto"/>
                <w:sz w:val="21"/>
                <w:szCs w:val="21"/>
                <w:highlight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3484FA7C">
            <w:pPr>
              <w:rPr>
                <w:rFonts w:hint="default" w:ascii="Times New Roman" w:hAnsi="Times New Roman" w:cs="Times New Roman"/>
                <w:color w:val="auto"/>
                <w:sz w:val="21"/>
                <w:szCs w:val="21"/>
                <w:highlight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11601AED">
            <w:pPr>
              <w:rPr>
                <w:rFonts w:hint="default" w:ascii="Times New Roman" w:hAnsi="Times New Roman" w:cs="Times New Roman"/>
                <w:color w:val="auto"/>
                <w:sz w:val="21"/>
                <w:szCs w:val="21"/>
                <w:highlight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2A7DEB6C">
            <w:pPr>
              <w:rPr>
                <w:rFonts w:hint="default" w:ascii="Times New Roman" w:hAnsi="Times New Roman" w:cs="Times New Roman"/>
                <w:color w:val="auto"/>
                <w:sz w:val="21"/>
                <w:szCs w:val="21"/>
                <w:highlight w:val="none"/>
              </w:rPr>
            </w:pPr>
          </w:p>
        </w:tc>
        <w:tc>
          <w:tcPr>
            <w:tcW w:w="3225" w:type="dxa"/>
            <w:tcBorders>
              <w:top w:val="single" w:color="000000" w:sz="4" w:space="0"/>
              <w:left w:val="single" w:color="000000" w:sz="4" w:space="0"/>
              <w:bottom w:val="single" w:color="000000" w:sz="4" w:space="0"/>
              <w:right w:val="single" w:color="000000" w:sz="4" w:space="0"/>
            </w:tcBorders>
            <w:noWrap w:val="0"/>
            <w:vAlign w:val="center"/>
          </w:tcPr>
          <w:p w14:paraId="425BFFF0">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1C119961">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2366307A">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6741BEF7">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7BF2D443">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0D02FD24">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0B6281A7">
            <w:pPr>
              <w:rPr>
                <w:rFonts w:hint="default" w:ascii="Times New Roman" w:hAnsi="Times New Roman" w:cs="Times New Roman"/>
                <w:color w:val="auto"/>
                <w:sz w:val="21"/>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F8AA28C">
            <w:pPr>
              <w:rPr>
                <w:rFonts w:hint="default" w:ascii="Times New Roman" w:hAnsi="Times New Roman" w:cs="Times New Roman"/>
                <w:color w:val="auto"/>
                <w:sz w:val="21"/>
                <w:szCs w:val="21"/>
                <w:highlight w:val="none"/>
              </w:rPr>
            </w:pPr>
          </w:p>
        </w:tc>
      </w:tr>
      <w:tr w14:paraId="1CA6C9E5">
        <w:tblPrEx>
          <w:tblCellMar>
            <w:top w:w="15" w:type="dxa"/>
            <w:left w:w="15" w:type="dxa"/>
            <w:bottom w:w="15" w:type="dxa"/>
            <w:right w:w="15" w:type="dxa"/>
          </w:tblCellMar>
        </w:tblPrEx>
        <w:trPr>
          <w:trHeight w:val="549" w:hRule="atLeast"/>
          <w:jc w:val="center"/>
        </w:trPr>
        <w:tc>
          <w:tcPr>
            <w:tcW w:w="761" w:type="dxa"/>
            <w:tcBorders>
              <w:top w:val="single" w:color="000000" w:sz="4" w:space="0"/>
              <w:left w:val="single" w:color="000000" w:sz="4" w:space="0"/>
              <w:bottom w:val="single" w:color="000000" w:sz="4" w:space="0"/>
              <w:right w:val="single" w:color="000000" w:sz="4" w:space="0"/>
            </w:tcBorders>
            <w:noWrap w:val="0"/>
            <w:vAlign w:val="center"/>
          </w:tcPr>
          <w:p w14:paraId="1B5B54F8">
            <w:pPr>
              <w:rPr>
                <w:rFonts w:hint="default" w:ascii="Times New Roman" w:hAnsi="Times New Roman" w:cs="Times New Roman"/>
                <w:color w:val="auto"/>
                <w:sz w:val="21"/>
                <w:szCs w:val="21"/>
                <w:highlight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457CE789">
            <w:pPr>
              <w:rPr>
                <w:rFonts w:hint="default" w:ascii="Times New Roman" w:hAnsi="Times New Roman" w:cs="Times New Roman"/>
                <w:color w:val="auto"/>
                <w:sz w:val="21"/>
                <w:szCs w:val="21"/>
                <w:highlight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24543092">
            <w:pPr>
              <w:rPr>
                <w:rFonts w:hint="default" w:ascii="Times New Roman" w:hAnsi="Times New Roman" w:cs="Times New Roman"/>
                <w:color w:val="auto"/>
                <w:sz w:val="21"/>
                <w:szCs w:val="21"/>
                <w:highlight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5AB55075">
            <w:pPr>
              <w:rPr>
                <w:rFonts w:hint="default" w:ascii="Times New Roman" w:hAnsi="Times New Roman" w:cs="Times New Roman"/>
                <w:color w:val="auto"/>
                <w:sz w:val="21"/>
                <w:szCs w:val="21"/>
                <w:highlight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0B48F756">
            <w:pPr>
              <w:rPr>
                <w:rFonts w:hint="default" w:ascii="Times New Roman" w:hAnsi="Times New Roman" w:cs="Times New Roman"/>
                <w:color w:val="auto"/>
                <w:sz w:val="21"/>
                <w:szCs w:val="21"/>
                <w:highlight w:val="none"/>
              </w:rPr>
            </w:pPr>
          </w:p>
        </w:tc>
        <w:tc>
          <w:tcPr>
            <w:tcW w:w="3225" w:type="dxa"/>
            <w:tcBorders>
              <w:top w:val="single" w:color="000000" w:sz="4" w:space="0"/>
              <w:left w:val="single" w:color="000000" w:sz="4" w:space="0"/>
              <w:bottom w:val="single" w:color="000000" w:sz="4" w:space="0"/>
              <w:right w:val="single" w:color="000000" w:sz="4" w:space="0"/>
            </w:tcBorders>
            <w:noWrap w:val="0"/>
            <w:vAlign w:val="center"/>
          </w:tcPr>
          <w:p w14:paraId="7CB27215">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6508C2DB">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0AEF1E45">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23B91F3E">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0C3BD263">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7383E988">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6ACD8EC6">
            <w:pPr>
              <w:rPr>
                <w:rFonts w:hint="default" w:ascii="Times New Roman" w:hAnsi="Times New Roman" w:cs="Times New Roman"/>
                <w:color w:val="auto"/>
                <w:sz w:val="21"/>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6386E2E">
            <w:pPr>
              <w:rPr>
                <w:rFonts w:hint="default" w:ascii="Times New Roman" w:hAnsi="Times New Roman" w:cs="Times New Roman"/>
                <w:color w:val="auto"/>
                <w:sz w:val="21"/>
                <w:szCs w:val="21"/>
                <w:highlight w:val="none"/>
              </w:rPr>
            </w:pPr>
          </w:p>
        </w:tc>
      </w:tr>
      <w:tr w14:paraId="58E3725C">
        <w:tblPrEx>
          <w:tblCellMar>
            <w:top w:w="15" w:type="dxa"/>
            <w:left w:w="15" w:type="dxa"/>
            <w:bottom w:w="15" w:type="dxa"/>
            <w:right w:w="15" w:type="dxa"/>
          </w:tblCellMar>
        </w:tblPrEx>
        <w:trPr>
          <w:trHeight w:val="549" w:hRule="atLeast"/>
          <w:jc w:val="center"/>
        </w:trPr>
        <w:tc>
          <w:tcPr>
            <w:tcW w:w="761" w:type="dxa"/>
            <w:tcBorders>
              <w:top w:val="single" w:color="000000" w:sz="4" w:space="0"/>
              <w:left w:val="single" w:color="000000" w:sz="4" w:space="0"/>
              <w:bottom w:val="single" w:color="000000" w:sz="4" w:space="0"/>
              <w:right w:val="single" w:color="000000" w:sz="4" w:space="0"/>
            </w:tcBorders>
            <w:noWrap w:val="0"/>
            <w:vAlign w:val="center"/>
          </w:tcPr>
          <w:p w14:paraId="71BCC661">
            <w:pPr>
              <w:rPr>
                <w:rFonts w:hint="default" w:ascii="Times New Roman" w:hAnsi="Times New Roman" w:cs="Times New Roman"/>
                <w:color w:val="auto"/>
                <w:sz w:val="21"/>
                <w:szCs w:val="21"/>
                <w:highlight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089E0A75">
            <w:pPr>
              <w:rPr>
                <w:rFonts w:hint="default" w:ascii="Times New Roman" w:hAnsi="Times New Roman" w:cs="Times New Roman"/>
                <w:color w:val="auto"/>
                <w:sz w:val="21"/>
                <w:szCs w:val="21"/>
                <w:highlight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004EDDF5">
            <w:pPr>
              <w:rPr>
                <w:rFonts w:hint="default" w:ascii="Times New Roman" w:hAnsi="Times New Roman" w:cs="Times New Roman"/>
                <w:color w:val="auto"/>
                <w:sz w:val="21"/>
                <w:szCs w:val="21"/>
                <w:highlight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02693207">
            <w:pPr>
              <w:rPr>
                <w:rFonts w:hint="default" w:ascii="Times New Roman" w:hAnsi="Times New Roman" w:cs="Times New Roman"/>
                <w:color w:val="auto"/>
                <w:sz w:val="21"/>
                <w:szCs w:val="21"/>
                <w:highlight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5737F0CE">
            <w:pPr>
              <w:rPr>
                <w:rFonts w:hint="default" w:ascii="Times New Roman" w:hAnsi="Times New Roman" w:cs="Times New Roman"/>
                <w:color w:val="auto"/>
                <w:sz w:val="21"/>
                <w:szCs w:val="21"/>
                <w:highlight w:val="none"/>
              </w:rPr>
            </w:pPr>
          </w:p>
        </w:tc>
        <w:tc>
          <w:tcPr>
            <w:tcW w:w="3225" w:type="dxa"/>
            <w:tcBorders>
              <w:top w:val="single" w:color="000000" w:sz="4" w:space="0"/>
              <w:left w:val="single" w:color="000000" w:sz="4" w:space="0"/>
              <w:bottom w:val="single" w:color="000000" w:sz="4" w:space="0"/>
              <w:right w:val="single" w:color="000000" w:sz="4" w:space="0"/>
            </w:tcBorders>
            <w:noWrap w:val="0"/>
            <w:vAlign w:val="center"/>
          </w:tcPr>
          <w:p w14:paraId="42DE9BF2">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1F0670BE">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33754180">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52B60F6F">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663A038B">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12086DE4">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2FA79AA9">
            <w:pPr>
              <w:rPr>
                <w:rFonts w:hint="default" w:ascii="Times New Roman" w:hAnsi="Times New Roman" w:cs="Times New Roman"/>
                <w:color w:val="auto"/>
                <w:sz w:val="21"/>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E634B81">
            <w:pPr>
              <w:rPr>
                <w:rFonts w:hint="default" w:ascii="Times New Roman" w:hAnsi="Times New Roman" w:cs="Times New Roman"/>
                <w:color w:val="auto"/>
                <w:sz w:val="21"/>
                <w:szCs w:val="21"/>
                <w:highlight w:val="none"/>
              </w:rPr>
            </w:pPr>
          </w:p>
        </w:tc>
      </w:tr>
      <w:tr w14:paraId="413E4A3C">
        <w:tblPrEx>
          <w:tblCellMar>
            <w:top w:w="15" w:type="dxa"/>
            <w:left w:w="15" w:type="dxa"/>
            <w:bottom w:w="15" w:type="dxa"/>
            <w:right w:w="15" w:type="dxa"/>
          </w:tblCellMar>
        </w:tblPrEx>
        <w:trPr>
          <w:trHeight w:val="549" w:hRule="atLeast"/>
          <w:jc w:val="center"/>
        </w:trPr>
        <w:tc>
          <w:tcPr>
            <w:tcW w:w="761" w:type="dxa"/>
            <w:tcBorders>
              <w:top w:val="single" w:color="000000" w:sz="4" w:space="0"/>
              <w:left w:val="single" w:color="000000" w:sz="4" w:space="0"/>
              <w:bottom w:val="single" w:color="000000" w:sz="4" w:space="0"/>
              <w:right w:val="single" w:color="000000" w:sz="4" w:space="0"/>
            </w:tcBorders>
            <w:noWrap w:val="0"/>
            <w:vAlign w:val="center"/>
          </w:tcPr>
          <w:p w14:paraId="70FEF639">
            <w:pPr>
              <w:rPr>
                <w:rFonts w:hint="default" w:ascii="Times New Roman" w:hAnsi="Times New Roman" w:cs="Times New Roman"/>
                <w:color w:val="auto"/>
                <w:sz w:val="21"/>
                <w:szCs w:val="21"/>
                <w:highlight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4AF975E1">
            <w:pPr>
              <w:rPr>
                <w:rFonts w:hint="default" w:ascii="Times New Roman" w:hAnsi="Times New Roman" w:cs="Times New Roman"/>
                <w:color w:val="auto"/>
                <w:sz w:val="21"/>
                <w:szCs w:val="21"/>
                <w:highlight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29998C5D">
            <w:pPr>
              <w:rPr>
                <w:rFonts w:hint="default" w:ascii="Times New Roman" w:hAnsi="Times New Roman" w:cs="Times New Roman"/>
                <w:color w:val="auto"/>
                <w:sz w:val="21"/>
                <w:szCs w:val="21"/>
                <w:highlight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48149860">
            <w:pPr>
              <w:rPr>
                <w:rFonts w:hint="default" w:ascii="Times New Roman" w:hAnsi="Times New Roman" w:cs="Times New Roman"/>
                <w:color w:val="auto"/>
                <w:sz w:val="21"/>
                <w:szCs w:val="21"/>
                <w:highlight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31FD79E1">
            <w:pPr>
              <w:rPr>
                <w:rFonts w:hint="default" w:ascii="Times New Roman" w:hAnsi="Times New Roman" w:cs="Times New Roman"/>
                <w:color w:val="auto"/>
                <w:sz w:val="21"/>
                <w:szCs w:val="21"/>
                <w:highlight w:val="none"/>
              </w:rPr>
            </w:pPr>
          </w:p>
        </w:tc>
        <w:tc>
          <w:tcPr>
            <w:tcW w:w="3225" w:type="dxa"/>
            <w:tcBorders>
              <w:top w:val="single" w:color="000000" w:sz="4" w:space="0"/>
              <w:left w:val="single" w:color="000000" w:sz="4" w:space="0"/>
              <w:bottom w:val="single" w:color="000000" w:sz="4" w:space="0"/>
              <w:right w:val="single" w:color="000000" w:sz="4" w:space="0"/>
            </w:tcBorders>
            <w:noWrap w:val="0"/>
            <w:vAlign w:val="center"/>
          </w:tcPr>
          <w:p w14:paraId="4618CFF2">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2247C353">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56D88BA3">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338F439F">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7131F080">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691D3317">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0F04C4F4">
            <w:pPr>
              <w:rPr>
                <w:rFonts w:hint="default" w:ascii="Times New Roman" w:hAnsi="Times New Roman" w:cs="Times New Roman"/>
                <w:color w:val="auto"/>
                <w:sz w:val="21"/>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8A83198">
            <w:pPr>
              <w:rPr>
                <w:rFonts w:hint="default" w:ascii="Times New Roman" w:hAnsi="Times New Roman" w:cs="Times New Roman"/>
                <w:color w:val="auto"/>
                <w:sz w:val="21"/>
                <w:szCs w:val="21"/>
                <w:highlight w:val="none"/>
              </w:rPr>
            </w:pPr>
          </w:p>
        </w:tc>
      </w:tr>
    </w:tbl>
    <w:p w14:paraId="4A932E85">
      <w:pPr>
        <w:spacing w:line="247" w:lineRule="auto"/>
        <w:rPr>
          <w:rFonts w:hint="default" w:ascii="Times New Roman" w:hAnsi="Times New Roman" w:eastAsia="方正仿宋_GBK" w:cs="Times New Roman"/>
          <w:color w:val="auto"/>
          <w:highlight w:val="none"/>
        </w:rPr>
        <w:sectPr>
          <w:pgSz w:w="16838" w:h="11906" w:orient="landscape"/>
          <w:pgMar w:top="1800" w:right="1440" w:bottom="1800" w:left="1440" w:header="851" w:footer="992" w:gutter="0"/>
          <w:pgNumType w:fmt="numberInDash"/>
          <w:cols w:space="720" w:num="1"/>
          <w:docGrid w:type="lines" w:linePitch="312" w:charSpace="0"/>
        </w:sectPr>
      </w:pPr>
    </w:p>
    <w:p w14:paraId="48B3B5A5">
      <w:pPr>
        <w:adjustRightInd w:val="0"/>
        <w:snapToGrid w:val="0"/>
        <w:spacing w:line="600" w:lineRule="exact"/>
        <w:rPr>
          <w:rFonts w:hint="default" w:ascii="Times New Roman" w:hAnsi="Times New Roman" w:eastAsia="方正黑体_GBK" w:cs="Times New Roman"/>
          <w:color w:val="auto"/>
          <w:sz w:val="32"/>
          <w:szCs w:val="22"/>
          <w:highlight w:val="none"/>
          <w:lang w:eastAsia="zh-CN"/>
        </w:rPr>
      </w:pPr>
      <w:r>
        <w:rPr>
          <w:rFonts w:hint="default" w:ascii="Times New Roman" w:hAnsi="Times New Roman" w:eastAsia="方正黑体_GBK" w:cs="Times New Roman"/>
          <w:color w:val="auto"/>
          <w:sz w:val="32"/>
          <w:szCs w:val="22"/>
          <w:highlight w:val="none"/>
        </w:rPr>
        <w:t>附</w:t>
      </w:r>
      <w:r>
        <w:rPr>
          <w:rFonts w:hint="default" w:ascii="Times New Roman" w:hAnsi="Times New Roman" w:eastAsia="方正黑体_GBK" w:cs="Times New Roman"/>
          <w:color w:val="auto"/>
          <w:sz w:val="32"/>
          <w:szCs w:val="22"/>
          <w:highlight w:val="none"/>
          <w:lang w:eastAsia="zh-CN"/>
        </w:rPr>
        <w:t>件</w:t>
      </w:r>
      <w:r>
        <w:rPr>
          <w:rFonts w:hint="default" w:ascii="Times New Roman" w:hAnsi="Times New Roman" w:eastAsia="方正黑体_GBK" w:cs="Times New Roman"/>
          <w:color w:val="auto"/>
          <w:sz w:val="32"/>
          <w:szCs w:val="22"/>
          <w:highlight w:val="none"/>
          <w:lang w:val="en-US" w:eastAsia="zh-CN"/>
        </w:rPr>
        <w:t>4</w:t>
      </w:r>
    </w:p>
    <w:p w14:paraId="5310ADFF">
      <w:pPr>
        <w:adjustRightInd w:val="0"/>
        <w:snapToGrid w:val="0"/>
        <w:spacing w:line="600" w:lineRule="exact"/>
        <w:jc w:val="center"/>
        <w:outlineLvl w:val="9"/>
        <w:rPr>
          <w:rFonts w:hint="default" w:ascii="Times New Roman" w:hAnsi="Times New Roman" w:eastAsia="方正小标宋_GBK" w:cs="Times New Roman"/>
          <w:color w:val="auto"/>
          <w:sz w:val="44"/>
          <w:szCs w:val="44"/>
          <w:highlight w:val="none"/>
        </w:rPr>
      </w:pPr>
    </w:p>
    <w:p w14:paraId="35E9755B">
      <w:pPr>
        <w:adjustRightInd w:val="0"/>
        <w:snapToGrid w:val="0"/>
        <w:spacing w:line="600" w:lineRule="exact"/>
        <w:jc w:val="center"/>
        <w:outlineLvl w:val="2"/>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重庆电力需求响应三方知晓证明</w:t>
      </w:r>
    </w:p>
    <w:p w14:paraId="724F3544">
      <w:pPr>
        <w:pStyle w:val="2"/>
        <w:ind w:firstLine="0" w:firstLineChars="0"/>
        <w:jc w:val="center"/>
        <w:rPr>
          <w:rFonts w:hint="default" w:ascii="Times New Roman" w:hAnsi="Times New Roman" w:cs="Times New Roman"/>
          <w:color w:val="auto"/>
          <w:highlight w:val="none"/>
        </w:rPr>
      </w:pPr>
      <w:r>
        <w:rPr>
          <w:rFonts w:hint="default" w:ascii="Times New Roman" w:hAnsi="Times New Roman" w:eastAsia="方正楷体_GBK" w:cs="Times New Roman"/>
          <w:color w:val="auto"/>
          <w:sz w:val="32"/>
          <w:szCs w:val="32"/>
          <w:highlight w:val="none"/>
        </w:rPr>
        <w:t>（虚拟电厂）</w:t>
      </w:r>
    </w:p>
    <w:p w14:paraId="36F2EE38">
      <w:pPr>
        <w:pStyle w:val="6"/>
        <w:adjustRightInd w:val="0"/>
        <w:snapToGrid w:val="0"/>
        <w:spacing w:after="0" w:line="600" w:lineRule="exact"/>
        <w:rPr>
          <w:rFonts w:hint="default" w:ascii="Times New Roman" w:hAnsi="Times New Roman" w:cs="Times New Roman"/>
          <w:i/>
          <w:color w:val="auto"/>
          <w:sz w:val="29"/>
          <w:highlight w:val="none"/>
        </w:rPr>
      </w:pPr>
    </w:p>
    <w:p w14:paraId="33B4FD05">
      <w:pPr>
        <w:pStyle w:val="6"/>
        <w:tabs>
          <w:tab w:val="left" w:pos="4586"/>
        </w:tabs>
        <w:adjustRightInd w:val="0"/>
        <w:snapToGrid w:val="0"/>
        <w:spacing w:after="0" w:line="600" w:lineRule="exac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w w:val="95"/>
          <w:sz w:val="32"/>
          <w:szCs w:val="32"/>
          <w:highlight w:val="none"/>
          <w:lang w:val="en-US" w:eastAsia="zh-CN"/>
        </w:rPr>
        <w:t>重庆市电力负荷管理中心</w:t>
      </w:r>
      <w:r>
        <w:rPr>
          <w:rFonts w:hint="default" w:ascii="Times New Roman" w:hAnsi="Times New Roman" w:eastAsia="方正仿宋_GBK" w:cs="Times New Roman"/>
          <w:color w:val="auto"/>
          <w:sz w:val="32"/>
          <w:szCs w:val="32"/>
          <w:highlight w:val="none"/>
        </w:rPr>
        <w:t>：</w:t>
      </w:r>
    </w:p>
    <w:p w14:paraId="18D67517">
      <w:pPr>
        <w:pStyle w:val="6"/>
        <w:tabs>
          <w:tab w:val="left" w:pos="4181"/>
          <w:tab w:val="left" w:pos="5170"/>
          <w:tab w:val="left" w:pos="5227"/>
        </w:tabs>
        <w:adjustRightInd w:val="0"/>
        <w:snapToGrid w:val="0"/>
        <w:spacing w:after="0" w:line="600" w:lineRule="exact"/>
        <w:ind w:firstLine="638"/>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w w:val="99"/>
          <w:sz w:val="32"/>
          <w:szCs w:val="32"/>
          <w:highlight w:val="none"/>
          <w:u w:val="single"/>
        </w:rPr>
        <w:t xml:space="preserve"> </w:t>
      </w:r>
      <w:r>
        <w:rPr>
          <w:rFonts w:hint="default" w:ascii="Times New Roman" w:hAnsi="Times New Roman" w:eastAsia="方正仿宋_GBK" w:cs="Times New Roman"/>
          <w:color w:val="auto"/>
          <w:w w:val="99"/>
          <w:sz w:val="32"/>
          <w:szCs w:val="32"/>
          <w:highlight w:val="none"/>
          <w:u w:val="single"/>
          <w:lang w:val="en-US" w:eastAsia="zh-CN"/>
        </w:rPr>
        <w:t xml:space="preserve">     户名（户号）     </w:t>
      </w:r>
      <w:r>
        <w:rPr>
          <w:rFonts w:hint="default" w:ascii="Times New Roman" w:hAnsi="Times New Roman" w:eastAsia="方正仿宋_GBK" w:cs="Times New Roman"/>
          <w:color w:val="auto"/>
          <w:spacing w:val="5"/>
          <w:sz w:val="32"/>
          <w:szCs w:val="32"/>
          <w:highlight w:val="none"/>
        </w:rPr>
        <w:t>自愿申请参</w:t>
      </w:r>
      <w:r>
        <w:rPr>
          <w:rFonts w:hint="default" w:ascii="Times New Roman" w:hAnsi="Times New Roman" w:eastAsia="方正仿宋_GBK" w:cs="Times New Roman"/>
          <w:color w:val="auto"/>
          <w:sz w:val="32"/>
          <w:szCs w:val="32"/>
          <w:highlight w:val="none"/>
        </w:rPr>
        <w:t>与</w:t>
      </w:r>
      <w:r>
        <w:rPr>
          <w:rFonts w:hint="default" w:ascii="Times New Roman" w:hAnsi="Times New Roman" w:eastAsia="方正仿宋_GBK" w:cs="Times New Roman"/>
          <w:color w:val="auto"/>
          <w:w w:val="99"/>
          <w:sz w:val="32"/>
          <w:szCs w:val="32"/>
          <w:highlight w:val="none"/>
          <w:u w:val="single"/>
          <w:lang w:val="en-US" w:eastAsia="zh-CN"/>
        </w:rPr>
        <w:t xml:space="preserve">     </w:t>
      </w:r>
      <w:r>
        <w:rPr>
          <w:rFonts w:hint="default" w:ascii="Times New Roman" w:hAnsi="Times New Roman" w:eastAsia="方正仿宋_GBK" w:cs="Times New Roman"/>
          <w:color w:val="auto"/>
          <w:spacing w:val="5"/>
          <w:sz w:val="32"/>
          <w:szCs w:val="32"/>
          <w:highlight w:val="none"/>
        </w:rPr>
        <w:t>年</w:t>
      </w:r>
      <w:r>
        <w:rPr>
          <w:rFonts w:hint="default" w:ascii="Times New Roman" w:hAnsi="Times New Roman" w:eastAsia="方正仿宋_GBK" w:cs="Times New Roman"/>
          <w:color w:val="auto"/>
          <w:sz w:val="32"/>
          <w:szCs w:val="32"/>
          <w:highlight w:val="none"/>
        </w:rPr>
        <w:t>需求响应</w:t>
      </w:r>
      <w:r>
        <w:rPr>
          <w:rFonts w:hint="default" w:ascii="Times New Roman" w:hAnsi="Times New Roman" w:eastAsia="方正仿宋_GBK" w:cs="Times New Roman"/>
          <w:color w:val="auto"/>
          <w:spacing w:val="-60"/>
          <w:sz w:val="32"/>
          <w:szCs w:val="32"/>
          <w:highlight w:val="none"/>
        </w:rPr>
        <w:t>，</w:t>
      </w:r>
      <w:r>
        <w:rPr>
          <w:rFonts w:hint="default" w:ascii="Times New Roman" w:hAnsi="Times New Roman" w:eastAsia="方正仿宋_GBK" w:cs="Times New Roman"/>
          <w:color w:val="auto"/>
          <w:sz w:val="32"/>
          <w:szCs w:val="32"/>
          <w:highlight w:val="none"/>
        </w:rPr>
        <w:t>承诺根据《</w:t>
      </w:r>
      <w:r>
        <w:rPr>
          <w:rFonts w:hint="default" w:ascii="Times New Roman" w:hAnsi="Times New Roman" w:eastAsia="方正仿宋_GBK" w:cs="Times New Roman"/>
          <w:color w:val="auto"/>
          <w:sz w:val="32"/>
          <w:highlight w:val="none"/>
        </w:rPr>
        <w:t>重庆市电力需求响应及</w:t>
      </w:r>
      <w:r>
        <w:rPr>
          <w:rFonts w:hint="default" w:ascii="Times New Roman" w:hAnsi="Times New Roman" w:eastAsia="方正仿宋_GBK" w:cs="Times New Roman"/>
          <w:color w:val="auto"/>
          <w:sz w:val="32"/>
          <w:highlight w:val="none"/>
          <w:lang w:eastAsia="zh-CN"/>
        </w:rPr>
        <w:t>应急响应</w:t>
      </w:r>
      <w:r>
        <w:rPr>
          <w:rFonts w:hint="default" w:ascii="Times New Roman" w:hAnsi="Times New Roman" w:eastAsia="方正仿宋_GBK" w:cs="Times New Roman"/>
          <w:color w:val="auto"/>
          <w:sz w:val="32"/>
          <w:highlight w:val="none"/>
        </w:rPr>
        <w:t>实施方案</w:t>
      </w:r>
      <w:r>
        <w:rPr>
          <w:rFonts w:hint="default" w:ascii="Times New Roman" w:hAnsi="Times New Roman" w:eastAsia="方正仿宋_GBK" w:cs="Times New Roman"/>
          <w:color w:val="auto"/>
          <w:sz w:val="32"/>
          <w:szCs w:val="32"/>
          <w:highlight w:val="none"/>
        </w:rPr>
        <w:t>》规定</w:t>
      </w:r>
      <w:r>
        <w:rPr>
          <w:rFonts w:hint="default" w:ascii="Times New Roman" w:hAnsi="Times New Roman" w:eastAsia="方正仿宋_GBK" w:cs="Times New Roman"/>
          <w:color w:val="auto"/>
          <w:spacing w:val="-58"/>
          <w:sz w:val="32"/>
          <w:szCs w:val="32"/>
          <w:highlight w:val="none"/>
        </w:rPr>
        <w:t>，</w:t>
      </w:r>
      <w:r>
        <w:rPr>
          <w:rFonts w:hint="default" w:ascii="Times New Roman" w:hAnsi="Times New Roman" w:eastAsia="方正仿宋_GBK" w:cs="Times New Roman"/>
          <w:color w:val="auto"/>
          <w:sz w:val="32"/>
          <w:szCs w:val="32"/>
          <w:highlight w:val="none"/>
        </w:rPr>
        <w:t>由</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u w:val="single"/>
          <w:lang w:val="en-US" w:eastAsia="zh-CN"/>
        </w:rPr>
        <w:t xml:space="preserve">  </w:t>
      </w:r>
      <w:r>
        <w:rPr>
          <w:rFonts w:hint="default" w:ascii="Times New Roman" w:hAnsi="Times New Roman" w:eastAsia="方正仿宋_GBK" w:cs="Times New Roman"/>
          <w:color w:val="auto"/>
          <w:sz w:val="32"/>
          <w:szCs w:val="32"/>
          <w:highlight w:val="none"/>
          <w:u w:val="single"/>
        </w:rPr>
        <w:t>企业名称（虚拟电厂运营商名称）</w:t>
      </w:r>
      <w:r>
        <w:rPr>
          <w:rFonts w:hint="default" w:ascii="Times New Roman" w:hAnsi="Times New Roman" w:eastAsia="方正仿宋_GBK" w:cs="Times New Roman"/>
          <w:color w:val="auto"/>
          <w:sz w:val="32"/>
          <w:szCs w:val="32"/>
          <w:highlight w:val="none"/>
          <w:u w:val="single"/>
        </w:rPr>
        <w:tab/>
      </w:r>
      <w:r>
        <w:rPr>
          <w:rFonts w:hint="default" w:ascii="Times New Roman" w:hAnsi="Times New Roman" w:eastAsia="方正仿宋_GBK" w:cs="Times New Roman"/>
          <w:color w:val="auto"/>
          <w:sz w:val="32"/>
          <w:szCs w:val="32"/>
          <w:highlight w:val="none"/>
          <w:lang w:val="en-US" w:eastAsia="zh-CN"/>
        </w:rPr>
        <w:t>聚合</w:t>
      </w:r>
      <w:r>
        <w:rPr>
          <w:rFonts w:hint="default" w:ascii="Times New Roman" w:hAnsi="Times New Roman" w:eastAsia="方正仿宋_GBK" w:cs="Times New Roman"/>
          <w:color w:val="auto"/>
          <w:sz w:val="32"/>
          <w:szCs w:val="32"/>
          <w:highlight w:val="none"/>
        </w:rPr>
        <w:t>参与需求响应</w:t>
      </w:r>
      <w:r>
        <w:rPr>
          <w:rFonts w:hint="default" w:ascii="Times New Roman" w:hAnsi="Times New Roman" w:eastAsia="方正仿宋_GBK" w:cs="Times New Roman"/>
          <w:color w:val="auto"/>
          <w:spacing w:val="-55"/>
          <w:sz w:val="32"/>
          <w:szCs w:val="32"/>
          <w:highlight w:val="none"/>
        </w:rPr>
        <w:t>，</w:t>
      </w:r>
      <w:r>
        <w:rPr>
          <w:rFonts w:hint="default" w:ascii="Times New Roman" w:hAnsi="Times New Roman" w:eastAsia="方正仿宋_GBK" w:cs="Times New Roman"/>
          <w:color w:val="auto"/>
          <w:sz w:val="32"/>
          <w:szCs w:val="32"/>
          <w:highlight w:val="none"/>
        </w:rPr>
        <w:t>并已告知</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u w:val="single"/>
          <w:lang w:val="en-US" w:eastAsia="zh-CN"/>
        </w:rPr>
        <w:t xml:space="preserve"> 当年</w:t>
      </w:r>
      <w:r>
        <w:rPr>
          <w:rFonts w:hint="default" w:ascii="Times New Roman" w:hAnsi="Times New Roman" w:eastAsia="方正仿宋_GBK" w:cs="Times New Roman"/>
          <w:color w:val="auto"/>
          <w:sz w:val="32"/>
          <w:szCs w:val="32"/>
          <w:highlight w:val="none"/>
          <w:u w:val="single"/>
        </w:rPr>
        <w:t>原市场化代理售电公司</w:t>
      </w:r>
      <w:r>
        <w:rPr>
          <w:rFonts w:hint="default" w:ascii="Times New Roman" w:hAnsi="Times New Roman" w:eastAsia="方正仿宋_GBK" w:cs="Times New Roman"/>
          <w:color w:val="auto"/>
          <w:sz w:val="32"/>
          <w:szCs w:val="32"/>
          <w:highlight w:val="none"/>
          <w:u w:val="single"/>
          <w:lang w:eastAsia="zh-CN"/>
        </w:rPr>
        <w:t>名称</w:t>
      </w:r>
      <w:r>
        <w:rPr>
          <w:rFonts w:hint="default" w:ascii="Times New Roman" w:hAnsi="Times New Roman" w:eastAsia="方正仿宋_GBK" w:cs="Times New Roman"/>
          <w:color w:val="auto"/>
          <w:sz w:val="32"/>
          <w:szCs w:val="32"/>
          <w:highlight w:val="none"/>
          <w:u w:val="single"/>
        </w:rPr>
        <w:tab/>
      </w:r>
      <w:r>
        <w:rPr>
          <w:rFonts w:hint="default" w:ascii="Times New Roman" w:hAnsi="Times New Roman" w:eastAsia="方正仿宋_GBK" w:cs="Times New Roman"/>
          <w:color w:val="auto"/>
          <w:sz w:val="32"/>
          <w:szCs w:val="32"/>
          <w:highlight w:val="none"/>
          <w:u w:val="single"/>
          <w:lang w:val="en-US" w:eastAsia="zh-CN"/>
        </w:rPr>
        <w:t xml:space="preserve">  </w:t>
      </w:r>
      <w:r>
        <w:rPr>
          <w:rFonts w:hint="default" w:ascii="Times New Roman" w:hAnsi="Times New Roman" w:eastAsia="方正仿宋_GBK" w:cs="Times New Roman"/>
          <w:color w:val="auto"/>
          <w:sz w:val="32"/>
          <w:szCs w:val="32"/>
          <w:highlight w:val="none"/>
          <w:u w:val="none"/>
          <w:lang w:val="en-US" w:eastAsia="zh-CN"/>
        </w:rPr>
        <w:t>。</w:t>
      </w:r>
    </w:p>
    <w:p w14:paraId="39AF7B88">
      <w:pPr>
        <w:adjustRightInd w:val="0"/>
        <w:snapToGrid w:val="0"/>
        <w:spacing w:line="600" w:lineRule="exact"/>
        <w:jc w:val="center"/>
        <w:rPr>
          <w:rFonts w:hint="default" w:ascii="Times New Roman" w:hAnsi="Times New Roman" w:eastAsia="方正仿宋_GBK" w:cs="Times New Roman"/>
          <w:color w:val="auto"/>
          <w:sz w:val="32"/>
          <w:szCs w:val="32"/>
          <w:highlight w:val="none"/>
        </w:rPr>
      </w:pPr>
    </w:p>
    <w:p w14:paraId="65343405">
      <w:pPr>
        <w:pStyle w:val="6"/>
        <w:adjustRightInd w:val="0"/>
        <w:snapToGrid w:val="0"/>
        <w:spacing w:after="0" w:line="600" w:lineRule="exact"/>
        <w:rPr>
          <w:rFonts w:hint="default" w:ascii="Times New Roman" w:hAnsi="Times New Roman" w:eastAsia="方正仿宋_GBK" w:cs="Times New Roman"/>
          <w:color w:val="auto"/>
          <w:sz w:val="32"/>
          <w:szCs w:val="32"/>
          <w:highlight w:val="none"/>
        </w:rPr>
      </w:pPr>
    </w:p>
    <w:p w14:paraId="76757558">
      <w:pPr>
        <w:pStyle w:val="6"/>
        <w:adjustRightInd w:val="0"/>
        <w:snapToGrid w:val="0"/>
        <w:spacing w:after="0" w:line="600" w:lineRule="exact"/>
        <w:rPr>
          <w:rFonts w:hint="default" w:ascii="Times New Roman" w:hAnsi="Times New Roman" w:eastAsia="方正仿宋_GBK" w:cs="Times New Roman"/>
          <w:color w:val="auto"/>
          <w:sz w:val="32"/>
          <w:szCs w:val="32"/>
          <w:highlight w:val="none"/>
        </w:rPr>
      </w:pPr>
    </w:p>
    <w:p w14:paraId="2166D0ED">
      <w:pPr>
        <w:pStyle w:val="6"/>
        <w:tabs>
          <w:tab w:val="left" w:pos="8501"/>
        </w:tabs>
        <w:adjustRightInd w:val="0"/>
        <w:snapToGrid w:val="0"/>
        <w:spacing w:after="0" w:line="600" w:lineRule="exac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w w:val="95"/>
          <w:sz w:val="32"/>
          <w:szCs w:val="32"/>
          <w:highlight w:val="none"/>
        </w:rPr>
        <w:t>电力用户（盖章）：</w:t>
      </w:r>
      <w:r>
        <w:rPr>
          <w:rFonts w:hint="default" w:ascii="Times New Roman" w:hAnsi="Times New Roman" w:eastAsia="方正仿宋_GBK" w:cs="Times New Roman"/>
          <w:color w:val="auto"/>
          <w:w w:val="95"/>
          <w:sz w:val="32"/>
          <w:szCs w:val="32"/>
          <w:highlight w:val="none"/>
          <w:u w:val="single"/>
        </w:rPr>
        <w:t xml:space="preserve"> </w:t>
      </w:r>
      <w:r>
        <w:rPr>
          <w:rFonts w:hint="default" w:ascii="Times New Roman" w:hAnsi="Times New Roman" w:eastAsia="方正仿宋_GBK" w:cs="Times New Roman"/>
          <w:color w:val="auto"/>
          <w:sz w:val="32"/>
          <w:szCs w:val="32"/>
          <w:highlight w:val="none"/>
          <w:u w:val="single"/>
        </w:rPr>
        <w:tab/>
      </w:r>
    </w:p>
    <w:p w14:paraId="1CB701C4">
      <w:pPr>
        <w:pStyle w:val="6"/>
        <w:adjustRightInd w:val="0"/>
        <w:snapToGrid w:val="0"/>
        <w:spacing w:after="0" w:line="600" w:lineRule="exact"/>
        <w:rPr>
          <w:rFonts w:hint="default" w:ascii="Times New Roman" w:hAnsi="Times New Roman" w:eastAsia="方正仿宋_GBK" w:cs="Times New Roman"/>
          <w:color w:val="auto"/>
          <w:sz w:val="32"/>
          <w:szCs w:val="32"/>
          <w:highlight w:val="none"/>
        </w:rPr>
      </w:pPr>
    </w:p>
    <w:p w14:paraId="22CA98EA">
      <w:pPr>
        <w:pStyle w:val="6"/>
        <w:tabs>
          <w:tab w:val="left" w:pos="8501"/>
        </w:tabs>
        <w:adjustRightInd w:val="0"/>
        <w:snapToGrid w:val="0"/>
        <w:spacing w:after="0" w:line="600" w:lineRule="exac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w w:val="95"/>
          <w:sz w:val="32"/>
          <w:szCs w:val="32"/>
          <w:highlight w:val="none"/>
        </w:rPr>
        <w:t>原市场化代理售电公司（盖章）：</w:t>
      </w:r>
      <w:r>
        <w:rPr>
          <w:rFonts w:hint="default" w:ascii="Times New Roman" w:hAnsi="Times New Roman" w:eastAsia="方正仿宋_GBK" w:cs="Times New Roman"/>
          <w:color w:val="auto"/>
          <w:w w:val="95"/>
          <w:sz w:val="32"/>
          <w:szCs w:val="32"/>
          <w:highlight w:val="none"/>
          <w:u w:val="single"/>
        </w:rPr>
        <w:t xml:space="preserve"> </w:t>
      </w:r>
      <w:r>
        <w:rPr>
          <w:rFonts w:hint="default" w:ascii="Times New Roman" w:hAnsi="Times New Roman" w:eastAsia="方正仿宋_GBK" w:cs="Times New Roman"/>
          <w:color w:val="auto"/>
          <w:sz w:val="32"/>
          <w:szCs w:val="32"/>
          <w:highlight w:val="none"/>
          <w:u w:val="single"/>
        </w:rPr>
        <w:tab/>
      </w:r>
    </w:p>
    <w:p w14:paraId="7A2BA652">
      <w:pPr>
        <w:pStyle w:val="6"/>
        <w:adjustRightInd w:val="0"/>
        <w:snapToGrid w:val="0"/>
        <w:spacing w:after="0" w:line="600" w:lineRule="exact"/>
        <w:rPr>
          <w:rFonts w:hint="default" w:ascii="Times New Roman" w:hAnsi="Times New Roman" w:eastAsia="方正仿宋_GBK" w:cs="Times New Roman"/>
          <w:color w:val="auto"/>
          <w:sz w:val="32"/>
          <w:szCs w:val="32"/>
          <w:highlight w:val="none"/>
        </w:rPr>
      </w:pPr>
    </w:p>
    <w:p w14:paraId="67214C6E">
      <w:pPr>
        <w:pStyle w:val="6"/>
        <w:tabs>
          <w:tab w:val="left" w:pos="9026"/>
        </w:tabs>
        <w:adjustRightInd w:val="0"/>
        <w:snapToGrid w:val="0"/>
        <w:spacing w:after="0" w:line="600" w:lineRule="exact"/>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w w:val="95"/>
          <w:sz w:val="32"/>
          <w:szCs w:val="32"/>
          <w:highlight w:val="none"/>
          <w:lang w:val="en-US" w:eastAsia="zh-CN"/>
        </w:rPr>
        <w:t>虚拟电厂</w:t>
      </w:r>
      <w:r>
        <w:rPr>
          <w:rFonts w:hint="default" w:ascii="Times New Roman" w:hAnsi="Times New Roman" w:eastAsia="方正仿宋_GBK" w:cs="Times New Roman"/>
          <w:color w:val="auto"/>
          <w:w w:val="95"/>
          <w:sz w:val="32"/>
          <w:szCs w:val="32"/>
          <w:highlight w:val="none"/>
        </w:rPr>
        <w:t>（盖章）：</w:t>
      </w:r>
      <w:r>
        <w:rPr>
          <w:rFonts w:hint="default" w:ascii="Times New Roman" w:hAnsi="Times New Roman" w:eastAsia="方正仿宋_GBK" w:cs="Times New Roman"/>
          <w:color w:val="auto"/>
          <w:w w:val="95"/>
          <w:sz w:val="32"/>
          <w:szCs w:val="32"/>
          <w:highlight w:val="none"/>
          <w:u w:val="single"/>
        </w:rPr>
        <w:t xml:space="preserve"> </w:t>
      </w:r>
      <w:r>
        <w:rPr>
          <w:rFonts w:hint="default" w:ascii="Times New Roman" w:hAnsi="Times New Roman" w:eastAsia="方正仿宋_GBK" w:cs="Times New Roman"/>
          <w:color w:val="auto"/>
          <w:w w:val="95"/>
          <w:sz w:val="32"/>
          <w:szCs w:val="32"/>
          <w:highlight w:val="none"/>
          <w:u w:val="single"/>
          <w:lang w:val="en-US" w:eastAsia="zh-CN"/>
        </w:rPr>
        <w:t xml:space="preserve">                                     </w:t>
      </w:r>
    </w:p>
    <w:p w14:paraId="68522849">
      <w:pPr>
        <w:pStyle w:val="6"/>
        <w:adjustRightInd w:val="0"/>
        <w:snapToGrid w:val="0"/>
        <w:spacing w:after="0" w:line="600" w:lineRule="exact"/>
        <w:rPr>
          <w:rFonts w:hint="default" w:ascii="Times New Roman" w:hAnsi="Times New Roman" w:eastAsia="方正仿宋_GBK" w:cs="Times New Roman"/>
          <w:color w:val="auto"/>
          <w:sz w:val="32"/>
          <w:szCs w:val="32"/>
          <w:highlight w:val="none"/>
        </w:rPr>
      </w:pPr>
    </w:p>
    <w:p w14:paraId="5700477A">
      <w:pPr>
        <w:pStyle w:val="6"/>
        <w:tabs>
          <w:tab w:val="left" w:pos="2347"/>
          <w:tab w:val="left" w:pos="6581"/>
        </w:tabs>
        <w:adjustRightInd w:val="0"/>
        <w:snapToGrid w:val="0"/>
        <w:spacing w:after="0" w:line="600" w:lineRule="exact"/>
        <w:rPr>
          <w:rFonts w:hint="default" w:ascii="Times New Roman" w:hAnsi="Times New Roman" w:eastAsia="方正仿宋_GBK" w:cs="Times New Roman"/>
          <w:color w:val="auto"/>
          <w:highlight w:val="none"/>
          <w:lang w:val="en-US" w:eastAsia="zh-CN"/>
        </w:rPr>
      </w:pPr>
      <w:r>
        <w:rPr>
          <w:rFonts w:hint="default" w:ascii="Times New Roman" w:hAnsi="Times New Roman" w:eastAsia="方正仿宋_GBK" w:cs="Times New Roman"/>
          <w:color w:val="auto"/>
          <w:sz w:val="32"/>
          <w:szCs w:val="32"/>
          <w:highlight w:val="none"/>
        </w:rPr>
        <w:t>日</w:t>
      </w:r>
      <w:r>
        <w:rPr>
          <w:rFonts w:hint="default" w:ascii="Times New Roman" w:hAnsi="Times New Roman" w:eastAsia="方正仿宋_GBK" w:cs="Times New Roman"/>
          <w:color w:val="auto"/>
          <w:sz w:val="32"/>
          <w:szCs w:val="32"/>
          <w:highlight w:val="none"/>
        </w:rPr>
        <w:tab/>
      </w:r>
      <w:r>
        <w:rPr>
          <w:rFonts w:hint="default" w:ascii="Times New Roman" w:hAnsi="Times New Roman" w:eastAsia="方正仿宋_GBK" w:cs="Times New Roman"/>
          <w:color w:val="auto"/>
          <w:w w:val="95"/>
          <w:sz w:val="32"/>
          <w:szCs w:val="32"/>
          <w:highlight w:val="none"/>
        </w:rPr>
        <w:t>期：</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w w:val="99"/>
          <w:sz w:val="32"/>
          <w:szCs w:val="32"/>
          <w:highlight w:val="none"/>
          <w:u w:val="single"/>
        </w:rPr>
        <w:t xml:space="preserve"> </w:t>
      </w:r>
      <w:r>
        <w:rPr>
          <w:rFonts w:hint="default" w:ascii="Times New Roman" w:hAnsi="Times New Roman" w:eastAsia="方正仿宋_GBK" w:cs="Times New Roman"/>
          <w:color w:val="auto"/>
          <w:highlight w:val="none"/>
          <w:u w:val="single"/>
        </w:rPr>
        <w:tab/>
      </w:r>
      <w:r>
        <w:rPr>
          <w:rFonts w:hint="default" w:ascii="Times New Roman" w:hAnsi="Times New Roman" w:eastAsia="方正仿宋_GBK" w:cs="Times New Roman"/>
          <w:color w:val="auto"/>
          <w:highlight w:val="none"/>
          <w:u w:val="single"/>
          <w:lang w:val="en-US" w:eastAsia="zh-CN"/>
        </w:rPr>
        <w:t xml:space="preserve">                  </w:t>
      </w:r>
    </w:p>
    <w:p w14:paraId="4295C739">
      <w:pPr>
        <w:keepNext w:val="0"/>
        <w:keepLines w:val="0"/>
        <w:pageBreakBefore w:val="0"/>
        <w:widowControl w:val="0"/>
        <w:kinsoku/>
        <w:wordWrap/>
        <w:overflowPunct/>
        <w:topLinePunct w:val="0"/>
        <w:autoSpaceDE/>
        <w:autoSpaceDN/>
        <w:bidi w:val="0"/>
        <w:spacing w:line="600" w:lineRule="exact"/>
        <w:ind w:firstLine="0" w:firstLineChars="0"/>
        <w:textAlignment w:val="auto"/>
        <w:rPr>
          <w:rFonts w:hint="default" w:ascii="Times New Roman" w:hAnsi="Times New Roman" w:cs="Times New Roman"/>
          <w:color w:val="auto"/>
          <w:highlight w:val="none"/>
          <w:lang w:val="en-US"/>
        </w:rPr>
      </w:pPr>
    </w:p>
    <w:p w14:paraId="6BA98519">
      <w:pPr>
        <w:adjustRightInd w:val="0"/>
        <w:snapToGrid w:val="0"/>
        <w:spacing w:line="600" w:lineRule="exact"/>
        <w:rPr>
          <w:rFonts w:hint="default" w:ascii="Times New Roman" w:hAnsi="Times New Roman" w:eastAsia="方正黑体_GBK" w:cs="Times New Roman"/>
          <w:color w:val="auto"/>
          <w:sz w:val="32"/>
          <w:szCs w:val="22"/>
          <w:highlight w:val="none"/>
          <w:lang w:eastAsia="zh-CN"/>
        </w:rPr>
      </w:pPr>
      <w:r>
        <w:rPr>
          <w:rFonts w:hint="default" w:ascii="Times New Roman" w:hAnsi="Times New Roman" w:eastAsia="方正黑体_GBK" w:cs="Times New Roman"/>
          <w:color w:val="auto"/>
          <w:sz w:val="32"/>
          <w:szCs w:val="22"/>
          <w:highlight w:val="none"/>
        </w:rPr>
        <w:t>附</w:t>
      </w:r>
      <w:r>
        <w:rPr>
          <w:rFonts w:hint="default" w:ascii="Times New Roman" w:hAnsi="Times New Roman" w:eastAsia="方正黑体_GBK" w:cs="Times New Roman"/>
          <w:color w:val="auto"/>
          <w:sz w:val="32"/>
          <w:szCs w:val="22"/>
          <w:highlight w:val="none"/>
          <w:lang w:eastAsia="zh-CN"/>
        </w:rPr>
        <w:t>件</w:t>
      </w:r>
      <w:r>
        <w:rPr>
          <w:rFonts w:hint="default" w:ascii="Times New Roman" w:hAnsi="Times New Roman" w:eastAsia="方正黑体_GBK" w:cs="Times New Roman"/>
          <w:color w:val="auto"/>
          <w:sz w:val="32"/>
          <w:szCs w:val="22"/>
          <w:highlight w:val="none"/>
          <w:lang w:val="en-US" w:eastAsia="zh-CN"/>
        </w:rPr>
        <w:t>5</w:t>
      </w:r>
    </w:p>
    <w:p w14:paraId="5A010FAB">
      <w:pPr>
        <w:adjustRightInd w:val="0"/>
        <w:snapToGrid w:val="0"/>
        <w:spacing w:line="580" w:lineRule="exact"/>
        <w:jc w:val="center"/>
        <w:outlineLvl w:val="9"/>
        <w:rPr>
          <w:rFonts w:hint="default" w:ascii="Times New Roman" w:hAnsi="Times New Roman" w:eastAsia="方正小标宋_GBK" w:cs="Times New Roman"/>
          <w:color w:val="auto"/>
          <w:sz w:val="44"/>
          <w:szCs w:val="44"/>
          <w:highlight w:val="none"/>
        </w:rPr>
      </w:pPr>
    </w:p>
    <w:p w14:paraId="12DC4B92">
      <w:pPr>
        <w:adjustRightInd w:val="0"/>
        <w:snapToGrid w:val="0"/>
        <w:spacing w:line="580" w:lineRule="exact"/>
        <w:jc w:val="center"/>
        <w:outlineLvl w:val="2"/>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重庆电力需求响应用户信息共享授权协议</w:t>
      </w:r>
    </w:p>
    <w:p w14:paraId="4562D977">
      <w:pPr>
        <w:pStyle w:val="2"/>
        <w:spacing w:line="580" w:lineRule="exact"/>
        <w:ind w:firstLine="0" w:firstLineChars="0"/>
        <w:jc w:val="center"/>
        <w:rPr>
          <w:rFonts w:hint="default" w:ascii="Times New Roman" w:hAnsi="Times New Roman" w:cs="Times New Roman"/>
          <w:color w:val="auto"/>
          <w:highlight w:val="none"/>
        </w:rPr>
      </w:pPr>
      <w:r>
        <w:rPr>
          <w:rFonts w:hint="default" w:ascii="Times New Roman" w:hAnsi="Times New Roman" w:eastAsia="方正楷体_GBK" w:cs="Times New Roman"/>
          <w:color w:val="auto"/>
          <w:sz w:val="32"/>
          <w:szCs w:val="32"/>
          <w:highlight w:val="none"/>
        </w:rPr>
        <w:t>（虚拟电厂）</w:t>
      </w:r>
    </w:p>
    <w:p w14:paraId="4E3D36D0">
      <w:pPr>
        <w:pStyle w:val="18"/>
        <w:spacing w:line="580" w:lineRule="exact"/>
        <w:ind w:firstLine="480"/>
        <w:rPr>
          <w:rFonts w:hint="default" w:ascii="Times New Roman" w:hAnsi="Times New Roman" w:eastAsia="方正仿宋_GBK" w:cs="Times New Roman"/>
          <w:color w:val="auto"/>
          <w:sz w:val="32"/>
          <w:szCs w:val="32"/>
          <w:highlight w:val="none"/>
        </w:rPr>
      </w:pPr>
    </w:p>
    <w:p w14:paraId="51FDD97E">
      <w:pPr>
        <w:pStyle w:val="18"/>
        <w:spacing w:line="560" w:lineRule="exact"/>
        <w:ind w:firstLine="48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《用户信息共享授权协议》是</w:t>
      </w:r>
      <w:r>
        <w:rPr>
          <w:rFonts w:hint="default" w:ascii="Times New Roman" w:hAnsi="Times New Roman" w:eastAsia="方正仿宋_GBK" w:cs="Times New Roman"/>
          <w:color w:val="auto"/>
          <w:sz w:val="32"/>
          <w:szCs w:val="32"/>
          <w:highlight w:val="none"/>
          <w:u w:val="single"/>
          <w:lang w:val="en-US" w:eastAsia="zh-CN"/>
        </w:rPr>
        <w:t xml:space="preserve">   </w:t>
      </w:r>
      <w:r>
        <w:rPr>
          <w:rFonts w:hint="default" w:ascii="Times New Roman" w:hAnsi="Times New Roman" w:eastAsia="方正仿宋_GBK" w:cs="Times New Roman"/>
          <w:color w:val="auto"/>
          <w:sz w:val="32"/>
          <w:szCs w:val="32"/>
          <w:highlight w:val="none"/>
          <w:u w:val="single"/>
        </w:rPr>
        <w:t>企业名称（虚拟电厂运营商名称）</w:t>
      </w:r>
      <w:r>
        <w:rPr>
          <w:rFonts w:hint="default" w:ascii="Times New Roman" w:hAnsi="Times New Roman" w:eastAsia="方正仿宋_GBK" w:cs="Times New Roman"/>
          <w:color w:val="auto"/>
          <w:sz w:val="32"/>
          <w:szCs w:val="32"/>
          <w:highlight w:val="none"/>
          <w:u w:val="single"/>
          <w:lang w:val="en-US" w:eastAsia="zh-CN"/>
        </w:rPr>
        <w:t xml:space="preserve">    </w:t>
      </w:r>
      <w:r>
        <w:rPr>
          <w:rFonts w:hint="default" w:ascii="Times New Roman" w:hAnsi="Times New Roman" w:eastAsia="方正仿宋_GBK" w:cs="Times New Roman"/>
          <w:color w:val="auto"/>
          <w:sz w:val="32"/>
          <w:szCs w:val="32"/>
          <w:highlight w:val="none"/>
        </w:rPr>
        <w:t>（以下简称“运营商”）与</w:t>
      </w:r>
      <w:r>
        <w:rPr>
          <w:rFonts w:hint="default" w:ascii="Times New Roman" w:hAnsi="Times New Roman" w:eastAsia="方正仿宋_GBK" w:cs="Times New Roman"/>
          <w:color w:val="auto"/>
          <w:sz w:val="32"/>
          <w:szCs w:val="32"/>
          <w:highlight w:val="none"/>
          <w:u w:val="single"/>
          <w:lang w:val="en-US" w:eastAsia="zh-CN"/>
        </w:rPr>
        <w:t xml:space="preserve">     </w:t>
      </w:r>
      <w:r>
        <w:rPr>
          <w:rFonts w:hint="default" w:ascii="Times New Roman" w:hAnsi="Times New Roman" w:eastAsia="方正仿宋_GBK" w:cs="Times New Roman"/>
          <w:color w:val="auto"/>
          <w:w w:val="99"/>
          <w:sz w:val="32"/>
          <w:szCs w:val="32"/>
          <w:highlight w:val="none"/>
          <w:u w:val="single"/>
          <w:lang w:val="en-US" w:eastAsia="zh-CN"/>
        </w:rPr>
        <w:t>户名（户号）</w:t>
      </w:r>
      <w:r>
        <w:rPr>
          <w:rFonts w:hint="default" w:ascii="Times New Roman" w:hAnsi="Times New Roman" w:eastAsia="方正仿宋_GBK" w:cs="Times New Roman"/>
          <w:color w:val="auto"/>
          <w:sz w:val="32"/>
          <w:szCs w:val="32"/>
          <w:highlight w:val="none"/>
          <w:u w:val="single"/>
          <w:lang w:val="en-US" w:eastAsia="zh-CN"/>
        </w:rPr>
        <w:t xml:space="preserve">    </w:t>
      </w:r>
      <w:r>
        <w:rPr>
          <w:rFonts w:hint="default" w:ascii="Times New Roman" w:hAnsi="Times New Roman" w:eastAsia="方正仿宋_GBK" w:cs="Times New Roman"/>
          <w:color w:val="auto"/>
          <w:sz w:val="32"/>
          <w:szCs w:val="32"/>
          <w:highlight w:val="none"/>
        </w:rPr>
        <w:t>（以下简称“您”）所订立的授权协议。签字确认接受本协议，即表示您同意接受本协议的全部约定内容。</w:t>
      </w:r>
    </w:p>
    <w:p w14:paraId="482C4987">
      <w:pPr>
        <w:pStyle w:val="18"/>
        <w:numPr>
          <w:ilvl w:val="0"/>
          <w:numId w:val="0"/>
        </w:numPr>
        <w:adjustRightInd w:val="0"/>
        <w:snapToGrid w:val="0"/>
        <w:spacing w:line="560" w:lineRule="exact"/>
        <w:ind w:left="0" w:leftChars="0" w:firstLine="0" w:firstLineChars="0"/>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b/>
          <w:bCs/>
          <w:color w:val="auto"/>
          <w:sz w:val="32"/>
          <w:szCs w:val="32"/>
          <w:highlight w:val="none"/>
          <w:lang w:val="en-US" w:eastAsia="zh-CN"/>
        </w:rPr>
        <w:t>　　</w:t>
      </w:r>
      <w:r>
        <w:rPr>
          <w:rFonts w:hint="default" w:ascii="Times New Roman" w:hAnsi="Times New Roman" w:eastAsia="方正黑体_GBK" w:cs="Times New Roman"/>
          <w:b w:val="0"/>
          <w:bCs w:val="0"/>
          <w:color w:val="auto"/>
          <w:sz w:val="32"/>
          <w:szCs w:val="32"/>
          <w:highlight w:val="none"/>
          <w:lang w:val="en-US" w:eastAsia="zh-CN"/>
        </w:rPr>
        <w:t>一、</w:t>
      </w:r>
      <w:r>
        <w:rPr>
          <w:rFonts w:hint="default" w:ascii="Times New Roman" w:hAnsi="Times New Roman" w:eastAsia="方正黑体_GBK" w:cs="Times New Roman"/>
          <w:b w:val="0"/>
          <w:bCs w:val="0"/>
          <w:color w:val="auto"/>
          <w:sz w:val="32"/>
          <w:szCs w:val="32"/>
          <w:highlight w:val="none"/>
        </w:rPr>
        <w:t>信息共享授权</w:t>
      </w:r>
    </w:p>
    <w:p w14:paraId="58388DD2">
      <w:pPr>
        <w:pStyle w:val="18"/>
        <w:spacing w:line="560" w:lineRule="exact"/>
        <w:ind w:firstLine="480"/>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rPr>
        <w:t>您同意并授权</w:t>
      </w:r>
      <w:r>
        <w:rPr>
          <w:rFonts w:hint="default" w:ascii="Times New Roman" w:hAnsi="Times New Roman" w:eastAsia="方正仿宋_GBK" w:cs="Times New Roman"/>
          <w:b w:val="0"/>
          <w:bCs w:val="0"/>
          <w:color w:val="auto"/>
          <w:sz w:val="32"/>
          <w:szCs w:val="32"/>
          <w:highlight w:val="none"/>
          <w:lang w:val="en-US" w:eastAsia="zh-CN"/>
        </w:rPr>
        <w:t>运营</w:t>
      </w:r>
      <w:r>
        <w:rPr>
          <w:rFonts w:hint="default" w:ascii="Times New Roman" w:hAnsi="Times New Roman" w:eastAsia="方正仿宋_GBK" w:cs="Times New Roman"/>
          <w:b w:val="0"/>
          <w:bCs w:val="0"/>
          <w:color w:val="auto"/>
          <w:sz w:val="32"/>
          <w:szCs w:val="32"/>
          <w:highlight w:val="none"/>
        </w:rPr>
        <w:t>商，在</w:t>
      </w:r>
      <w:r>
        <w:rPr>
          <w:rFonts w:hint="default" w:ascii="Times New Roman" w:hAnsi="Times New Roman" w:eastAsia="方正仿宋_GBK" w:cs="Times New Roman"/>
          <w:color w:val="auto"/>
          <w:sz w:val="32"/>
          <w:szCs w:val="32"/>
          <w:highlight w:val="none"/>
          <w:u w:val="single"/>
          <w:lang w:val="en-US" w:eastAsia="zh-CN"/>
        </w:rPr>
        <w:t xml:space="preserve">     </w:t>
      </w:r>
      <w:r>
        <w:rPr>
          <w:rFonts w:hint="default" w:ascii="Times New Roman" w:hAnsi="Times New Roman" w:eastAsia="方正仿宋_GBK" w:cs="Times New Roman"/>
          <w:color w:val="auto"/>
          <w:sz w:val="32"/>
          <w:szCs w:val="32"/>
          <w:highlight w:val="none"/>
          <w:u w:val="none"/>
          <w:lang w:val="en-US" w:eastAsia="zh-CN"/>
        </w:rPr>
        <w:t>年</w:t>
      </w:r>
      <w:r>
        <w:rPr>
          <w:rFonts w:hint="default" w:ascii="Times New Roman" w:hAnsi="Times New Roman" w:eastAsia="方正仿宋_GBK" w:cs="Times New Roman"/>
          <w:b w:val="0"/>
          <w:bCs w:val="0"/>
          <w:color w:val="auto"/>
          <w:sz w:val="32"/>
          <w:szCs w:val="32"/>
          <w:highlight w:val="none"/>
        </w:rPr>
        <w:t>您参与电力需求响应、电力辅助服务市场和电力市场化</w:t>
      </w:r>
      <w:r>
        <w:rPr>
          <w:rFonts w:hint="default" w:ascii="Times New Roman" w:hAnsi="Times New Roman" w:eastAsia="方正仿宋_GBK" w:cs="Times New Roman"/>
          <w:b w:val="0"/>
          <w:bCs w:val="0"/>
          <w:color w:val="auto"/>
          <w:sz w:val="32"/>
          <w:szCs w:val="32"/>
          <w:highlight w:val="none"/>
          <w:lang w:val="en-US" w:eastAsia="zh-CN"/>
        </w:rPr>
        <w:t>交易</w:t>
      </w:r>
      <w:r>
        <w:rPr>
          <w:rFonts w:hint="default" w:ascii="Times New Roman" w:hAnsi="Times New Roman" w:eastAsia="方正仿宋_GBK" w:cs="Times New Roman"/>
          <w:b w:val="0"/>
          <w:bCs w:val="0"/>
          <w:color w:val="auto"/>
          <w:sz w:val="32"/>
          <w:szCs w:val="32"/>
          <w:highlight w:val="none"/>
        </w:rPr>
        <w:t>时，</w:t>
      </w:r>
      <w:r>
        <w:rPr>
          <w:rFonts w:hint="default" w:ascii="Times New Roman" w:hAnsi="Times New Roman" w:eastAsia="方正仿宋_GBK" w:cs="Times New Roman"/>
          <w:b w:val="0"/>
          <w:bCs w:val="0"/>
          <w:color w:val="auto"/>
          <w:sz w:val="32"/>
          <w:szCs w:val="32"/>
          <w:highlight w:val="none"/>
          <w:lang w:val="en-US" w:eastAsia="zh-CN"/>
        </w:rPr>
        <w:t>从国网重庆市电网企业</w:t>
      </w:r>
      <w:r>
        <w:rPr>
          <w:rFonts w:hint="default" w:ascii="Times New Roman" w:hAnsi="Times New Roman" w:eastAsia="方正仿宋_GBK" w:cs="Times New Roman"/>
          <w:b w:val="0"/>
          <w:bCs w:val="0"/>
          <w:color w:val="auto"/>
          <w:sz w:val="32"/>
          <w:szCs w:val="32"/>
          <w:highlight w:val="none"/>
        </w:rPr>
        <w:t>向</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val="en-US" w:eastAsia="zh-CN"/>
        </w:rPr>
        <w:t>虚拟电厂聚合运营平台</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val="en-US" w:eastAsia="zh-CN"/>
        </w:rPr>
        <w:t>以下简称“聚合商平台”</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val="en-US" w:eastAsia="zh-CN"/>
        </w:rPr>
        <w:t>及</w:t>
      </w:r>
      <w:r>
        <w:rPr>
          <w:rFonts w:hint="default" w:ascii="Times New Roman" w:hAnsi="Times New Roman" w:eastAsia="方正仿宋_GBK" w:cs="Times New Roman"/>
          <w:b w:val="0"/>
          <w:bCs w:val="0"/>
          <w:color w:val="auto"/>
          <w:sz w:val="32"/>
          <w:szCs w:val="32"/>
          <w:highlight w:val="none"/>
        </w:rPr>
        <w:t>“重庆虚拟电厂运营服务平台”（以下简称“运营服务平台”）共享您的个人信息，具体情况如下：</w:t>
      </w:r>
    </w:p>
    <w:tbl>
      <w:tblPr>
        <w:tblStyle w:val="14"/>
        <w:tblW w:w="9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5"/>
        <w:gridCol w:w="1944"/>
        <w:gridCol w:w="2496"/>
        <w:gridCol w:w="780"/>
      </w:tblGrid>
      <w:tr w14:paraId="49017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075" w:type="dxa"/>
            <w:noWrap w:val="0"/>
            <w:vAlign w:val="center"/>
          </w:tcPr>
          <w:p w14:paraId="30A534D6">
            <w:pPr>
              <w:pStyle w:val="18"/>
              <w:spacing w:line="300" w:lineRule="exact"/>
              <w:ind w:firstLine="0" w:firstLineChars="0"/>
              <w:jc w:val="center"/>
              <w:rPr>
                <w:rFonts w:hint="default" w:ascii="Times New Roman" w:hAnsi="Times New Roman" w:eastAsia="方正黑体_GBK" w:cs="Times New Roman"/>
                <w:b/>
                <w:bCs/>
                <w:color w:val="auto"/>
                <w:sz w:val="24"/>
                <w:szCs w:val="24"/>
                <w:highlight w:val="none"/>
              </w:rPr>
            </w:pPr>
            <w:bookmarkStart w:id="1" w:name="OLE_LINK195"/>
            <w:bookmarkStart w:id="2" w:name="OLE_LINK194"/>
            <w:r>
              <w:rPr>
                <w:rFonts w:hint="default" w:ascii="Times New Roman" w:hAnsi="Times New Roman" w:eastAsia="方正黑体_GBK" w:cs="Times New Roman"/>
                <w:b/>
                <w:bCs/>
                <w:color w:val="auto"/>
                <w:sz w:val="24"/>
                <w:szCs w:val="24"/>
                <w:highlight w:val="none"/>
              </w:rPr>
              <w:t>涉及的个人信息</w:t>
            </w:r>
          </w:p>
        </w:tc>
        <w:tc>
          <w:tcPr>
            <w:tcW w:w="1944" w:type="dxa"/>
            <w:noWrap w:val="0"/>
            <w:vAlign w:val="center"/>
          </w:tcPr>
          <w:p w14:paraId="67CA796E">
            <w:pPr>
              <w:pStyle w:val="18"/>
              <w:spacing w:line="300" w:lineRule="exact"/>
              <w:ind w:firstLine="0" w:firstLineChars="0"/>
              <w:jc w:val="center"/>
              <w:rPr>
                <w:rFonts w:hint="default" w:ascii="Times New Roman" w:hAnsi="Times New Roman" w:eastAsia="方正黑体_GBK" w:cs="Times New Roman"/>
                <w:b/>
                <w:bCs/>
                <w:color w:val="auto"/>
                <w:sz w:val="24"/>
                <w:szCs w:val="24"/>
                <w:highlight w:val="none"/>
              </w:rPr>
            </w:pPr>
            <w:r>
              <w:rPr>
                <w:rFonts w:hint="default" w:ascii="Times New Roman" w:hAnsi="Times New Roman" w:eastAsia="方正黑体_GBK" w:cs="Times New Roman"/>
                <w:b/>
                <w:bCs/>
                <w:color w:val="auto"/>
                <w:sz w:val="24"/>
                <w:szCs w:val="24"/>
                <w:highlight w:val="none"/>
              </w:rPr>
              <w:t>共享与使用目的</w:t>
            </w:r>
          </w:p>
        </w:tc>
        <w:tc>
          <w:tcPr>
            <w:tcW w:w="2496" w:type="dxa"/>
            <w:noWrap w:val="0"/>
            <w:vAlign w:val="center"/>
          </w:tcPr>
          <w:p w14:paraId="676CADB9">
            <w:pPr>
              <w:pStyle w:val="18"/>
              <w:spacing w:line="300" w:lineRule="exact"/>
              <w:ind w:firstLine="0" w:firstLineChars="0"/>
              <w:jc w:val="center"/>
              <w:rPr>
                <w:rFonts w:hint="default" w:ascii="Times New Roman" w:hAnsi="Times New Roman" w:eastAsia="方正黑体_GBK" w:cs="Times New Roman"/>
                <w:b/>
                <w:bCs/>
                <w:color w:val="auto"/>
                <w:sz w:val="24"/>
                <w:szCs w:val="24"/>
                <w:highlight w:val="none"/>
              </w:rPr>
            </w:pPr>
            <w:r>
              <w:rPr>
                <w:rFonts w:hint="default" w:ascii="Times New Roman" w:hAnsi="Times New Roman" w:eastAsia="方正黑体_GBK" w:cs="Times New Roman"/>
                <w:b/>
                <w:bCs/>
                <w:color w:val="auto"/>
                <w:sz w:val="24"/>
                <w:szCs w:val="24"/>
                <w:highlight w:val="none"/>
              </w:rPr>
              <w:t>使用场景</w:t>
            </w:r>
          </w:p>
        </w:tc>
        <w:tc>
          <w:tcPr>
            <w:tcW w:w="780" w:type="dxa"/>
            <w:noWrap w:val="0"/>
            <w:vAlign w:val="center"/>
          </w:tcPr>
          <w:p w14:paraId="585F4411">
            <w:pPr>
              <w:pStyle w:val="18"/>
              <w:spacing w:line="300" w:lineRule="exact"/>
              <w:ind w:firstLine="0" w:firstLineChars="0"/>
              <w:jc w:val="center"/>
              <w:rPr>
                <w:rFonts w:hint="default" w:ascii="Times New Roman" w:hAnsi="Times New Roman" w:eastAsia="方正黑体_GBK" w:cs="Times New Roman"/>
                <w:b/>
                <w:bCs/>
                <w:color w:val="auto"/>
                <w:sz w:val="24"/>
                <w:szCs w:val="24"/>
                <w:highlight w:val="none"/>
              </w:rPr>
            </w:pPr>
            <w:r>
              <w:rPr>
                <w:rFonts w:hint="default" w:ascii="Times New Roman" w:hAnsi="Times New Roman" w:eastAsia="方正黑体_GBK" w:cs="Times New Roman"/>
                <w:b/>
                <w:bCs/>
                <w:color w:val="auto"/>
                <w:sz w:val="24"/>
                <w:szCs w:val="24"/>
                <w:highlight w:val="none"/>
              </w:rPr>
              <w:t>收集方式</w:t>
            </w:r>
          </w:p>
        </w:tc>
      </w:tr>
      <w:tr w14:paraId="3B643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8" w:hRule="atLeast"/>
          <w:jc w:val="center"/>
        </w:trPr>
        <w:tc>
          <w:tcPr>
            <w:tcW w:w="4075" w:type="dxa"/>
            <w:noWrap w:val="0"/>
            <w:vAlign w:val="center"/>
          </w:tcPr>
          <w:p w14:paraId="246998B2">
            <w:pPr>
              <w:pStyle w:val="18"/>
              <w:spacing w:line="400" w:lineRule="exact"/>
              <w:ind w:firstLine="0" w:firstLineChars="0"/>
              <w:jc w:val="both"/>
              <w:rPr>
                <w:rFonts w:hint="default" w:ascii="Times New Roman" w:hAnsi="Times New Roman" w:eastAsia="方正仿宋_GBK" w:cs="Times New Roman"/>
                <w:b w:val="0"/>
                <w:bCs w:val="0"/>
                <w:color w:val="auto"/>
                <w:sz w:val="24"/>
                <w:szCs w:val="24"/>
                <w:highlight w:val="none"/>
                <w:lang w:val="en-US" w:eastAsia="zh-CN"/>
              </w:rPr>
            </w:pPr>
            <w:bookmarkStart w:id="3" w:name="_Hlk130903225"/>
            <w:bookmarkStart w:id="4" w:name="_Hlk116212227"/>
            <w:bookmarkStart w:id="5" w:name="_Hlk130845319"/>
            <w:r>
              <w:rPr>
                <w:rFonts w:hint="default" w:ascii="Times New Roman" w:hAnsi="Times New Roman" w:eastAsia="方正仿宋_GBK" w:cs="Times New Roman"/>
                <w:b w:val="0"/>
                <w:bCs w:val="0"/>
                <w:color w:val="auto"/>
                <w:sz w:val="24"/>
                <w:szCs w:val="24"/>
                <w:highlight w:val="none"/>
              </w:rPr>
              <w:t>参与电力需求响应、电力辅助服务市场和电力市场化</w:t>
            </w:r>
            <w:r>
              <w:rPr>
                <w:rFonts w:hint="default" w:ascii="Times New Roman" w:hAnsi="Times New Roman" w:eastAsia="方正仿宋_GBK" w:cs="Times New Roman"/>
                <w:b w:val="0"/>
                <w:bCs w:val="0"/>
                <w:color w:val="auto"/>
                <w:sz w:val="24"/>
                <w:szCs w:val="24"/>
                <w:highlight w:val="none"/>
                <w:lang w:val="en-US" w:eastAsia="zh-CN"/>
              </w:rPr>
              <w:t>交易</w:t>
            </w:r>
            <w:r>
              <w:rPr>
                <w:rFonts w:hint="default" w:ascii="Times New Roman" w:hAnsi="Times New Roman" w:eastAsia="方正仿宋_GBK" w:cs="Times New Roman"/>
                <w:b w:val="0"/>
                <w:bCs w:val="0"/>
                <w:color w:val="auto"/>
                <w:sz w:val="24"/>
                <w:szCs w:val="24"/>
                <w:highlight w:val="none"/>
              </w:rPr>
              <w:t>的</w:t>
            </w:r>
            <w:r>
              <w:rPr>
                <w:rFonts w:hint="default" w:ascii="Times New Roman" w:hAnsi="Times New Roman" w:eastAsia="方正仿宋_GBK" w:cs="Times New Roman"/>
                <w:b w:val="0"/>
                <w:bCs w:val="0"/>
                <w:color w:val="auto"/>
                <w:sz w:val="24"/>
                <w:szCs w:val="24"/>
                <w:highlight w:val="none"/>
                <w:lang w:val="en-US" w:eastAsia="zh-CN"/>
              </w:rPr>
              <w:t>相关信息：</w:t>
            </w:r>
          </w:p>
          <w:p w14:paraId="39ED08B8">
            <w:pPr>
              <w:pStyle w:val="18"/>
              <w:numPr>
                <w:ilvl w:val="0"/>
                <w:numId w:val="5"/>
              </w:numPr>
              <w:spacing w:line="400" w:lineRule="exact"/>
              <w:ind w:firstLine="0" w:firstLineChars="0"/>
              <w:jc w:val="both"/>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用户信息（包括户号、用户名称、用户类型、联系人、联系电话、参与类型、需求响应能力、响应容量、可调控负荷、电压等级、被聚合期间历史负荷等）；</w:t>
            </w:r>
          </w:p>
          <w:p w14:paraId="62623A5C">
            <w:pPr>
              <w:pStyle w:val="18"/>
              <w:spacing w:line="400" w:lineRule="exact"/>
              <w:ind w:firstLine="0" w:firstLineChars="0"/>
              <w:jc w:val="both"/>
              <w:rPr>
                <w:rFonts w:hint="default" w:ascii="Times New Roman" w:hAnsi="Times New Roman" w:eastAsia="方正仿宋_GBK" w:cs="Times New Roman"/>
                <w:b w:val="0"/>
                <w:bCs w:val="0"/>
                <w:color w:val="auto"/>
                <w:sz w:val="24"/>
                <w:szCs w:val="24"/>
                <w:highlight w:val="none"/>
              </w:rPr>
            </w:pPr>
            <w:r>
              <w:rPr>
                <w:rFonts w:hint="default" w:ascii="Times New Roman" w:hAnsi="Times New Roman" w:eastAsia="方正仿宋_GBK" w:cs="Times New Roman"/>
                <w:b w:val="0"/>
                <w:bCs w:val="0"/>
                <w:color w:val="auto"/>
                <w:sz w:val="24"/>
                <w:szCs w:val="24"/>
                <w:highlight w:val="none"/>
                <w:lang w:val="en-US" w:eastAsia="zh-CN"/>
              </w:rPr>
              <w:t>2、用能数据（基线负荷、实时负荷、压降负荷、补贴金额等）。</w:t>
            </w:r>
          </w:p>
        </w:tc>
        <w:tc>
          <w:tcPr>
            <w:tcW w:w="1944" w:type="dxa"/>
            <w:noWrap w:val="0"/>
            <w:vAlign w:val="center"/>
          </w:tcPr>
          <w:p w14:paraId="39A5EE17">
            <w:pPr>
              <w:pStyle w:val="18"/>
              <w:spacing w:line="400" w:lineRule="exact"/>
              <w:ind w:firstLine="0" w:firstLineChars="0"/>
              <w:jc w:val="both"/>
              <w:rPr>
                <w:rFonts w:hint="default" w:ascii="Times New Roman" w:hAnsi="Times New Roman" w:eastAsia="方正仿宋_GBK" w:cs="Times New Roman"/>
                <w:b w:val="0"/>
                <w:bCs w:val="0"/>
                <w:color w:val="auto"/>
                <w:sz w:val="24"/>
                <w:szCs w:val="24"/>
                <w:highlight w:val="none"/>
              </w:rPr>
            </w:pPr>
            <w:r>
              <w:rPr>
                <w:rFonts w:hint="default" w:ascii="Times New Roman" w:hAnsi="Times New Roman" w:eastAsia="方正仿宋_GBK" w:cs="Times New Roman"/>
                <w:b w:val="0"/>
                <w:bCs w:val="0"/>
                <w:color w:val="auto"/>
                <w:sz w:val="24"/>
                <w:szCs w:val="24"/>
                <w:highlight w:val="none"/>
              </w:rPr>
              <w:t>通过</w:t>
            </w:r>
            <w:r>
              <w:rPr>
                <w:rFonts w:hint="default" w:ascii="Times New Roman" w:hAnsi="Times New Roman" w:eastAsia="方正仿宋_GBK" w:cs="Times New Roman"/>
                <w:b w:val="0"/>
                <w:bCs w:val="0"/>
                <w:color w:val="auto"/>
                <w:sz w:val="24"/>
                <w:szCs w:val="24"/>
                <w:highlight w:val="none"/>
                <w:lang w:val="en-US" w:eastAsia="zh-CN"/>
              </w:rPr>
              <w:t>聚合商平台及</w:t>
            </w:r>
            <w:r>
              <w:rPr>
                <w:rFonts w:hint="default" w:ascii="Times New Roman" w:hAnsi="Times New Roman" w:eastAsia="方正仿宋_GBK" w:cs="Times New Roman"/>
                <w:b w:val="0"/>
                <w:bCs w:val="0"/>
                <w:color w:val="auto"/>
                <w:sz w:val="24"/>
                <w:szCs w:val="24"/>
                <w:highlight w:val="none"/>
              </w:rPr>
              <w:t>运营服务平台展示您</w:t>
            </w:r>
            <w:r>
              <w:rPr>
                <w:rFonts w:hint="default" w:ascii="Times New Roman" w:hAnsi="Times New Roman" w:eastAsia="方正仿宋_GBK" w:cs="Times New Roman"/>
                <w:b w:val="0"/>
                <w:bCs w:val="0"/>
                <w:color w:val="auto"/>
                <w:sz w:val="24"/>
                <w:szCs w:val="24"/>
                <w:highlight w:val="none"/>
                <w:lang w:val="en-US" w:eastAsia="zh-CN"/>
              </w:rPr>
              <w:t>在参与电力需求响应、电力辅助服务市场和电力市场化交易</w:t>
            </w:r>
            <w:r>
              <w:rPr>
                <w:rFonts w:hint="default" w:ascii="Times New Roman" w:hAnsi="Times New Roman" w:eastAsia="方正仿宋_GBK" w:cs="Times New Roman"/>
                <w:b w:val="0"/>
                <w:bCs w:val="0"/>
                <w:color w:val="auto"/>
                <w:sz w:val="24"/>
                <w:szCs w:val="24"/>
                <w:highlight w:val="none"/>
              </w:rPr>
              <w:t>的</w:t>
            </w:r>
            <w:r>
              <w:rPr>
                <w:rFonts w:hint="default" w:ascii="Times New Roman" w:hAnsi="Times New Roman" w:eastAsia="方正仿宋_GBK" w:cs="Times New Roman"/>
                <w:b w:val="0"/>
                <w:bCs w:val="0"/>
                <w:color w:val="auto"/>
                <w:sz w:val="24"/>
                <w:szCs w:val="24"/>
                <w:highlight w:val="none"/>
                <w:lang w:val="en-US" w:eastAsia="zh-CN"/>
              </w:rPr>
              <w:t>用能情况及补贴收益情况</w:t>
            </w:r>
            <w:r>
              <w:rPr>
                <w:rFonts w:hint="default" w:ascii="Times New Roman" w:hAnsi="Times New Roman" w:eastAsia="方正仿宋_GBK" w:cs="Times New Roman"/>
                <w:b w:val="0"/>
                <w:bCs w:val="0"/>
                <w:color w:val="auto"/>
                <w:sz w:val="24"/>
                <w:szCs w:val="24"/>
                <w:highlight w:val="none"/>
                <w:lang w:eastAsia="zh-CN"/>
              </w:rPr>
              <w:t>。</w:t>
            </w:r>
          </w:p>
        </w:tc>
        <w:tc>
          <w:tcPr>
            <w:tcW w:w="2496" w:type="dxa"/>
            <w:noWrap w:val="0"/>
            <w:vAlign w:val="center"/>
          </w:tcPr>
          <w:p w14:paraId="7FA057D2">
            <w:pPr>
              <w:pStyle w:val="18"/>
              <w:numPr>
                <w:ilvl w:val="0"/>
                <w:numId w:val="6"/>
              </w:numPr>
              <w:spacing w:line="400" w:lineRule="exact"/>
              <w:ind w:firstLine="0" w:firstLineChars="0"/>
              <w:jc w:val="both"/>
              <w:rPr>
                <w:rFonts w:hint="default" w:ascii="Times New Roman" w:hAnsi="Times New Roman" w:eastAsia="方正仿宋_GBK" w:cs="Times New Roman"/>
                <w:b w:val="0"/>
                <w:bCs w:val="0"/>
                <w:color w:val="auto"/>
                <w:sz w:val="24"/>
                <w:szCs w:val="24"/>
                <w:highlight w:val="none"/>
              </w:rPr>
            </w:pPr>
            <w:r>
              <w:rPr>
                <w:rFonts w:hint="default" w:ascii="Times New Roman" w:hAnsi="Times New Roman" w:eastAsia="方正仿宋_GBK" w:cs="Times New Roman"/>
                <w:b w:val="0"/>
                <w:bCs w:val="0"/>
                <w:color w:val="auto"/>
                <w:sz w:val="24"/>
                <w:szCs w:val="24"/>
                <w:highlight w:val="none"/>
              </w:rPr>
              <w:t>您查询参与电力需求响应、电力辅助服务市场和电力市场化交易</w:t>
            </w:r>
            <w:r>
              <w:rPr>
                <w:rFonts w:hint="default" w:ascii="Times New Roman" w:hAnsi="Times New Roman" w:eastAsia="方正仿宋_GBK" w:cs="Times New Roman"/>
                <w:b w:val="0"/>
                <w:bCs w:val="0"/>
                <w:color w:val="auto"/>
                <w:sz w:val="24"/>
                <w:szCs w:val="24"/>
                <w:highlight w:val="none"/>
                <w:lang w:val="en-US" w:eastAsia="zh-CN"/>
              </w:rPr>
              <w:t>的</w:t>
            </w:r>
            <w:r>
              <w:rPr>
                <w:rFonts w:hint="default" w:ascii="Times New Roman" w:hAnsi="Times New Roman" w:eastAsia="方正仿宋_GBK" w:cs="Times New Roman"/>
                <w:b w:val="0"/>
                <w:bCs w:val="0"/>
                <w:color w:val="auto"/>
                <w:sz w:val="24"/>
                <w:szCs w:val="24"/>
                <w:highlight w:val="none"/>
              </w:rPr>
              <w:t>用能</w:t>
            </w:r>
            <w:r>
              <w:rPr>
                <w:rFonts w:hint="default" w:ascii="Times New Roman" w:hAnsi="Times New Roman" w:eastAsia="方正仿宋_GBK" w:cs="Times New Roman"/>
                <w:b w:val="0"/>
                <w:bCs w:val="0"/>
                <w:color w:val="auto"/>
                <w:sz w:val="24"/>
                <w:szCs w:val="24"/>
                <w:highlight w:val="none"/>
                <w:lang w:val="en-US" w:eastAsia="zh-CN"/>
              </w:rPr>
              <w:t>数据</w:t>
            </w:r>
            <w:r>
              <w:rPr>
                <w:rFonts w:hint="default" w:ascii="Times New Roman" w:hAnsi="Times New Roman" w:eastAsia="方正仿宋_GBK" w:cs="Times New Roman"/>
                <w:b w:val="0"/>
                <w:bCs w:val="0"/>
                <w:color w:val="auto"/>
                <w:sz w:val="24"/>
                <w:szCs w:val="24"/>
                <w:highlight w:val="none"/>
              </w:rPr>
              <w:t>时；</w:t>
            </w:r>
          </w:p>
          <w:p w14:paraId="149145DB">
            <w:pPr>
              <w:pStyle w:val="18"/>
              <w:numPr>
                <w:ilvl w:val="0"/>
                <w:numId w:val="6"/>
              </w:numPr>
              <w:spacing w:line="400" w:lineRule="exact"/>
              <w:ind w:firstLine="0" w:firstLineChars="0"/>
              <w:jc w:val="both"/>
              <w:rPr>
                <w:rFonts w:hint="default" w:ascii="Times New Roman" w:hAnsi="Times New Roman" w:eastAsia="方正仿宋_GBK" w:cs="Times New Roman"/>
                <w:b w:val="0"/>
                <w:bCs w:val="0"/>
                <w:color w:val="auto"/>
                <w:sz w:val="24"/>
                <w:szCs w:val="24"/>
                <w:highlight w:val="none"/>
              </w:rPr>
            </w:pPr>
            <w:r>
              <w:rPr>
                <w:rFonts w:hint="default" w:ascii="Times New Roman" w:hAnsi="Times New Roman" w:eastAsia="方正仿宋_GBK" w:cs="Times New Roman"/>
                <w:b w:val="0"/>
                <w:bCs w:val="0"/>
                <w:color w:val="auto"/>
                <w:sz w:val="24"/>
                <w:szCs w:val="24"/>
                <w:highlight w:val="none"/>
                <w:lang w:val="en-US" w:eastAsia="zh-CN"/>
              </w:rPr>
              <w:t>聚合商平台及</w:t>
            </w:r>
            <w:r>
              <w:rPr>
                <w:rFonts w:hint="default" w:ascii="Times New Roman" w:hAnsi="Times New Roman" w:eastAsia="方正仿宋_GBK" w:cs="Times New Roman"/>
                <w:b w:val="0"/>
                <w:bCs w:val="0"/>
                <w:color w:val="auto"/>
                <w:sz w:val="24"/>
                <w:szCs w:val="24"/>
                <w:highlight w:val="none"/>
              </w:rPr>
              <w:t>运营</w:t>
            </w:r>
            <w:r>
              <w:rPr>
                <w:rFonts w:hint="default" w:ascii="Times New Roman" w:hAnsi="Times New Roman" w:eastAsia="方正仿宋_GBK" w:cs="Times New Roman"/>
                <w:b w:val="0"/>
                <w:bCs w:val="0"/>
                <w:color w:val="auto"/>
                <w:sz w:val="24"/>
                <w:szCs w:val="24"/>
                <w:highlight w:val="none"/>
                <w:lang w:val="en-US" w:eastAsia="zh-CN"/>
              </w:rPr>
              <w:t>服务平台的运营</w:t>
            </w:r>
            <w:r>
              <w:rPr>
                <w:rFonts w:hint="default" w:ascii="Times New Roman" w:hAnsi="Times New Roman" w:eastAsia="方正仿宋_GBK" w:cs="Times New Roman"/>
                <w:b w:val="0"/>
                <w:bCs w:val="0"/>
                <w:color w:val="auto"/>
                <w:sz w:val="24"/>
                <w:szCs w:val="24"/>
                <w:highlight w:val="none"/>
              </w:rPr>
              <w:t>人员查看</w:t>
            </w:r>
            <w:r>
              <w:rPr>
                <w:rFonts w:hint="default" w:ascii="Times New Roman" w:hAnsi="Times New Roman" w:eastAsia="方正仿宋_GBK" w:cs="Times New Roman"/>
                <w:b w:val="0"/>
                <w:bCs w:val="0"/>
                <w:color w:val="auto"/>
                <w:sz w:val="24"/>
                <w:szCs w:val="24"/>
                <w:highlight w:val="none"/>
                <w:lang w:val="en-US" w:eastAsia="zh-CN"/>
              </w:rPr>
              <w:t>参与用户的用户信息及用能数据时。</w:t>
            </w:r>
          </w:p>
        </w:tc>
        <w:tc>
          <w:tcPr>
            <w:tcW w:w="780" w:type="dxa"/>
            <w:noWrap w:val="0"/>
            <w:vAlign w:val="center"/>
          </w:tcPr>
          <w:p w14:paraId="55BFFA8F">
            <w:pPr>
              <w:pStyle w:val="18"/>
              <w:spacing w:line="400" w:lineRule="exact"/>
              <w:ind w:firstLine="0" w:firstLineChars="0"/>
              <w:jc w:val="center"/>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数据共享</w:t>
            </w:r>
          </w:p>
        </w:tc>
      </w:tr>
      <w:bookmarkEnd w:id="1"/>
      <w:bookmarkEnd w:id="2"/>
      <w:bookmarkEnd w:id="3"/>
      <w:bookmarkEnd w:id="4"/>
      <w:bookmarkEnd w:id="5"/>
    </w:tbl>
    <w:p w14:paraId="44BBFE10">
      <w:pPr>
        <w:pStyle w:val="18"/>
        <w:spacing w:line="560" w:lineRule="exact"/>
        <w:ind w:firstLine="482"/>
        <w:rPr>
          <w:rFonts w:hint="default" w:ascii="Times New Roman" w:hAnsi="Times New Roman" w:eastAsia="方正仿宋_GBK" w:cs="Times New Roman"/>
          <w:color w:val="auto"/>
          <w:sz w:val="32"/>
          <w:szCs w:val="32"/>
          <w:highlight w:val="none"/>
          <w:u w:val="single"/>
          <w:lang w:val="en-US" w:eastAsia="zh-CN"/>
        </w:rPr>
      </w:pPr>
      <w:r>
        <w:rPr>
          <w:rFonts w:hint="default" w:ascii="Times New Roman" w:hAnsi="Times New Roman" w:eastAsia="方正仿宋_GBK" w:cs="Times New Roman"/>
          <w:b/>
          <w:bCs/>
          <w:color w:val="auto"/>
          <w:sz w:val="32"/>
          <w:szCs w:val="32"/>
          <w:highlight w:val="none"/>
        </w:rPr>
        <w:t>接收人：</w:t>
      </w:r>
      <w:r>
        <w:rPr>
          <w:rFonts w:hint="default" w:ascii="Times New Roman" w:hAnsi="Times New Roman" w:eastAsia="方正仿宋_GBK" w:cs="Times New Roman"/>
          <w:color w:val="auto"/>
          <w:sz w:val="32"/>
          <w:szCs w:val="32"/>
          <w:highlight w:val="none"/>
          <w:u w:val="single"/>
          <w:lang w:val="en-US" w:eastAsia="zh-CN"/>
        </w:rPr>
        <w:t xml:space="preserve">  企业名称（</w:t>
      </w:r>
      <w:r>
        <w:rPr>
          <w:rFonts w:hint="default" w:ascii="Times New Roman" w:hAnsi="Times New Roman" w:eastAsia="方正仿宋_GBK" w:cs="Times New Roman"/>
          <w:color w:val="auto"/>
          <w:sz w:val="32"/>
          <w:szCs w:val="32"/>
          <w:highlight w:val="none"/>
          <w:u w:val="single"/>
        </w:rPr>
        <w:t>虚拟电厂</w:t>
      </w:r>
      <w:r>
        <w:rPr>
          <w:rFonts w:hint="default" w:ascii="Times New Roman" w:hAnsi="Times New Roman" w:eastAsia="方正仿宋_GBK" w:cs="Times New Roman"/>
          <w:color w:val="auto"/>
          <w:sz w:val="32"/>
          <w:szCs w:val="32"/>
          <w:highlight w:val="none"/>
          <w:u w:val="single"/>
          <w:lang w:val="en-US" w:eastAsia="zh-CN"/>
        </w:rPr>
        <w:t>运营</w:t>
      </w:r>
      <w:r>
        <w:rPr>
          <w:rFonts w:hint="default" w:ascii="Times New Roman" w:hAnsi="Times New Roman" w:eastAsia="方正仿宋_GBK" w:cs="Times New Roman"/>
          <w:color w:val="auto"/>
          <w:sz w:val="32"/>
          <w:szCs w:val="32"/>
          <w:highlight w:val="none"/>
          <w:u w:val="single"/>
        </w:rPr>
        <w:t>商</w:t>
      </w:r>
      <w:r>
        <w:rPr>
          <w:rFonts w:hint="default" w:ascii="Times New Roman" w:hAnsi="Times New Roman" w:eastAsia="方正仿宋_GBK" w:cs="Times New Roman"/>
          <w:color w:val="auto"/>
          <w:sz w:val="32"/>
          <w:szCs w:val="32"/>
          <w:highlight w:val="none"/>
          <w:u w:val="single"/>
          <w:lang w:eastAsia="zh-CN"/>
        </w:rPr>
        <w:t>名称）</w:t>
      </w:r>
      <w:r>
        <w:rPr>
          <w:rFonts w:hint="default" w:ascii="Times New Roman" w:hAnsi="Times New Roman" w:eastAsia="方正仿宋_GBK" w:cs="Times New Roman"/>
          <w:color w:val="auto"/>
          <w:sz w:val="32"/>
          <w:szCs w:val="32"/>
          <w:highlight w:val="none"/>
          <w:u w:val="single"/>
          <w:lang w:val="en-US" w:eastAsia="zh-CN"/>
        </w:rPr>
        <w:t xml:space="preserve"> </w:t>
      </w:r>
    </w:p>
    <w:p w14:paraId="23B793D0">
      <w:pPr>
        <w:pStyle w:val="18"/>
        <w:spacing w:line="560" w:lineRule="exact"/>
        <w:ind w:firstLine="482"/>
        <w:rPr>
          <w:rFonts w:hint="default" w:ascii="Times New Roman" w:hAnsi="Times New Roman" w:eastAsia="方正仿宋_GBK" w:cs="Times New Roman"/>
          <w:color w:val="auto"/>
          <w:sz w:val="32"/>
          <w:szCs w:val="32"/>
          <w:highlight w:val="none"/>
          <w:u w:val="single"/>
          <w:lang w:val="en-US" w:eastAsia="zh-CN"/>
        </w:rPr>
      </w:pPr>
      <w:r>
        <w:rPr>
          <w:rFonts w:hint="default" w:ascii="Times New Roman" w:hAnsi="Times New Roman" w:eastAsia="方正仿宋_GBK" w:cs="Times New Roman"/>
          <w:b/>
          <w:bCs/>
          <w:color w:val="auto"/>
          <w:sz w:val="32"/>
          <w:szCs w:val="32"/>
          <w:highlight w:val="none"/>
        </w:rPr>
        <w:t>联系方式：</w:t>
      </w:r>
      <w:r>
        <w:rPr>
          <w:rFonts w:hint="default" w:ascii="Times New Roman" w:hAnsi="Times New Roman" w:eastAsia="方正仿宋_GBK" w:cs="Times New Roman"/>
          <w:color w:val="auto"/>
          <w:sz w:val="32"/>
          <w:szCs w:val="32"/>
          <w:highlight w:val="none"/>
          <w:u w:val="single"/>
          <w:lang w:val="en-US" w:eastAsia="zh-CN"/>
        </w:rPr>
        <w:t xml:space="preserve">                               </w:t>
      </w:r>
    </w:p>
    <w:p w14:paraId="5A6C9BC2">
      <w:pPr>
        <w:pStyle w:val="18"/>
        <w:numPr>
          <w:ilvl w:val="0"/>
          <w:numId w:val="0"/>
        </w:numPr>
        <w:adjustRightInd w:val="0"/>
        <w:snapToGrid w:val="0"/>
        <w:spacing w:line="560" w:lineRule="exact"/>
        <w:ind w:left="0" w:leftChars="0" w:firstLine="0" w:firstLineChars="0"/>
        <w:rPr>
          <w:rFonts w:hint="default" w:ascii="Times New Roman" w:hAnsi="Times New Roman" w:eastAsia="方正黑体_GBK"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val="en-US" w:eastAsia="zh-CN"/>
        </w:rPr>
        <w:t>　　二、共享例外</w:t>
      </w:r>
    </w:p>
    <w:p w14:paraId="323B9B69">
      <w:pPr>
        <w:pStyle w:val="18"/>
        <w:keepNext w:val="0"/>
        <w:keepLines w:val="0"/>
        <w:pageBreakBefore w:val="0"/>
        <w:widowControl w:val="0"/>
        <w:kinsoku/>
        <w:wordWrap/>
        <w:overflowPunct/>
        <w:topLinePunct w:val="0"/>
        <w:autoSpaceDE/>
        <w:autoSpaceDN/>
        <w:bidi w:val="0"/>
        <w:adjustRightInd/>
        <w:snapToGrid/>
        <w:spacing w:line="560" w:lineRule="exact"/>
        <w:ind w:firstLine="482"/>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rPr>
        <w:t>通常情况下，未经过您的同意，</w:t>
      </w:r>
      <w:r>
        <w:rPr>
          <w:rFonts w:hint="default" w:ascii="Times New Roman" w:hAnsi="Times New Roman" w:eastAsia="方正仿宋_GBK" w:cs="Times New Roman"/>
          <w:b w:val="0"/>
          <w:bCs w:val="0"/>
          <w:color w:val="auto"/>
          <w:sz w:val="32"/>
          <w:szCs w:val="32"/>
          <w:highlight w:val="none"/>
          <w:lang w:val="en-US" w:eastAsia="zh-CN"/>
        </w:rPr>
        <w:t>运营商</w:t>
      </w:r>
      <w:r>
        <w:rPr>
          <w:rFonts w:hint="default" w:ascii="Times New Roman" w:hAnsi="Times New Roman" w:eastAsia="方正仿宋_GBK" w:cs="Times New Roman"/>
          <w:b w:val="0"/>
          <w:bCs w:val="0"/>
          <w:color w:val="auto"/>
          <w:sz w:val="32"/>
          <w:szCs w:val="32"/>
          <w:highlight w:val="none"/>
        </w:rPr>
        <w:t>不会与其他公司、组织和个人共享您的个人信息。以下情形中，共享、转让、公开披露您的个人信息无需事先征得您的授权同意：</w:t>
      </w:r>
    </w:p>
    <w:p w14:paraId="3C42B2C3">
      <w:pPr>
        <w:pStyle w:val="18"/>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（1）与国家安全、国防安全直接相关的；</w:t>
      </w:r>
    </w:p>
    <w:p w14:paraId="6D66BD19">
      <w:pPr>
        <w:pStyle w:val="18"/>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（2）与公共安全、公共卫生、重大公共利益直接相关的；</w:t>
      </w:r>
    </w:p>
    <w:p w14:paraId="484B4AEF">
      <w:pPr>
        <w:pStyle w:val="18"/>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（3）与犯罪侦查、起诉、审判和判决执行等直接相关的；</w:t>
      </w:r>
    </w:p>
    <w:p w14:paraId="63C91292">
      <w:pPr>
        <w:pStyle w:val="18"/>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（4）出于维护您或其他个人的生命、财产等重大合法权益但又很难得到本人同意的；</w:t>
      </w:r>
    </w:p>
    <w:p w14:paraId="61A54BAF">
      <w:pPr>
        <w:pStyle w:val="18"/>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（5）您自行向社会公众公开的个人信息；</w:t>
      </w:r>
    </w:p>
    <w:p w14:paraId="6FB70323">
      <w:pPr>
        <w:pStyle w:val="18"/>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（6）从合法公开披露的信息中收集个人信息的，如合法的新闻报道、政府信息公开等渠道；</w:t>
      </w:r>
    </w:p>
    <w:p w14:paraId="0A07C51F">
      <w:pPr>
        <w:pStyle w:val="18"/>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（7）只有共享您的信息才能提供您所需要的服务的；</w:t>
      </w:r>
    </w:p>
    <w:p w14:paraId="502C66A4">
      <w:pPr>
        <w:pStyle w:val="18"/>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（8）为了提升活动服务质量，我们会在关联方内容共享您的相关信息；</w:t>
      </w:r>
    </w:p>
    <w:p w14:paraId="47F65140">
      <w:pPr>
        <w:pStyle w:val="18"/>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（9）您在本活动中约定并获得您的明确同意或授权的信息；</w:t>
      </w:r>
    </w:p>
    <w:p w14:paraId="7B247801">
      <w:pPr>
        <w:pStyle w:val="18"/>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（10）法律法规规定的其他情形。</w:t>
      </w:r>
    </w:p>
    <w:p w14:paraId="4C1807AC">
      <w:pPr>
        <w:pStyle w:val="18"/>
        <w:keepNext w:val="0"/>
        <w:keepLines w:val="0"/>
        <w:pageBreakBefore w:val="0"/>
        <w:widowControl w:val="0"/>
        <w:kinsoku/>
        <w:wordWrap/>
        <w:overflowPunct/>
        <w:topLinePunct w:val="0"/>
        <w:autoSpaceDE/>
        <w:autoSpaceDN/>
        <w:bidi w:val="0"/>
        <w:adjustRightInd/>
        <w:snapToGrid/>
        <w:spacing w:line="560" w:lineRule="exact"/>
        <w:ind w:firstLine="482"/>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rPr>
        <w:t>您清楚并同意，根据适用的法律，若我们对您的个人信息采取技术措施和其他必要措施进行处理，使得数据接收方无法复原并重新识别特定个人信息主体，不属于个人信息的对外共享、转让及公开披露行为，则此类处理后数据的共享、转让、公开披露无需另行向您通知并征得您的同意。</w:t>
      </w:r>
    </w:p>
    <w:p w14:paraId="5434E219">
      <w:pPr>
        <w:pStyle w:val="18"/>
        <w:numPr>
          <w:ilvl w:val="0"/>
          <w:numId w:val="0"/>
        </w:numPr>
        <w:adjustRightInd w:val="0"/>
        <w:snapToGrid w:val="0"/>
        <w:spacing w:line="560" w:lineRule="exact"/>
        <w:ind w:left="0" w:leftChars="0" w:firstLine="0" w:firstLineChars="0"/>
        <w:rPr>
          <w:rFonts w:hint="default" w:ascii="Times New Roman" w:hAnsi="Times New Roman" w:eastAsia="方正黑体_GBK"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val="en-US" w:eastAsia="zh-CN"/>
        </w:rPr>
        <w:t>　　三、相关权利与义务</w:t>
      </w:r>
    </w:p>
    <w:p w14:paraId="24B3AE75">
      <w:pPr>
        <w:pStyle w:val="18"/>
        <w:keepNext w:val="0"/>
        <w:keepLines w:val="0"/>
        <w:pageBreakBefore w:val="0"/>
        <w:widowControl w:val="0"/>
        <w:kinsoku/>
        <w:wordWrap/>
        <w:overflowPunct/>
        <w:topLinePunct w:val="0"/>
        <w:autoSpaceDE/>
        <w:autoSpaceDN/>
        <w:bidi w:val="0"/>
        <w:adjustRightInd/>
        <w:snapToGrid/>
        <w:spacing w:line="560" w:lineRule="exact"/>
        <w:ind w:firstLine="482"/>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rPr>
        <w:t>您理解，因</w:t>
      </w:r>
      <w:r>
        <w:rPr>
          <w:rFonts w:hint="default" w:ascii="Times New Roman" w:hAnsi="Times New Roman" w:eastAsia="方正仿宋_GBK" w:cs="Times New Roman"/>
          <w:b w:val="0"/>
          <w:bCs w:val="0"/>
          <w:color w:val="auto"/>
          <w:sz w:val="32"/>
          <w:szCs w:val="32"/>
          <w:highlight w:val="none"/>
          <w:lang w:eastAsia="zh-CN"/>
        </w:rPr>
        <w:t>虚拟电厂运营商运</w:t>
      </w:r>
      <w:r>
        <w:rPr>
          <w:rFonts w:hint="default" w:ascii="Times New Roman" w:hAnsi="Times New Roman" w:eastAsia="方正仿宋_GBK" w:cs="Times New Roman"/>
          <w:b w:val="0"/>
          <w:bCs w:val="0"/>
          <w:color w:val="auto"/>
          <w:sz w:val="32"/>
          <w:szCs w:val="32"/>
          <w:highlight w:val="none"/>
        </w:rPr>
        <w:t>营</w:t>
      </w:r>
      <w:r>
        <w:rPr>
          <w:rFonts w:hint="default" w:ascii="Times New Roman" w:hAnsi="Times New Roman" w:eastAsia="方正仿宋_GBK" w:cs="Times New Roman"/>
          <w:b w:val="0"/>
          <w:bCs w:val="0"/>
          <w:color w:val="auto"/>
          <w:sz w:val="32"/>
          <w:szCs w:val="32"/>
          <w:highlight w:val="none"/>
          <w:lang w:eastAsia="zh-CN"/>
        </w:rPr>
        <w:t>聚合商</w:t>
      </w:r>
      <w:r>
        <w:rPr>
          <w:rFonts w:hint="default" w:ascii="Times New Roman" w:hAnsi="Times New Roman" w:eastAsia="方正仿宋_GBK" w:cs="Times New Roman"/>
          <w:b w:val="0"/>
          <w:bCs w:val="0"/>
          <w:color w:val="auto"/>
          <w:sz w:val="32"/>
          <w:szCs w:val="32"/>
          <w:highlight w:val="none"/>
        </w:rPr>
        <w:t>平台过程中使用您的信息产生的纠纷，请您和</w:t>
      </w:r>
      <w:r>
        <w:rPr>
          <w:rFonts w:hint="default" w:ascii="Times New Roman" w:hAnsi="Times New Roman" w:eastAsia="方正仿宋_GBK" w:cs="Times New Roman"/>
          <w:b w:val="0"/>
          <w:bCs w:val="0"/>
          <w:color w:val="auto"/>
          <w:sz w:val="32"/>
          <w:szCs w:val="32"/>
          <w:highlight w:val="none"/>
          <w:lang w:eastAsia="zh-CN"/>
        </w:rPr>
        <w:t>运营商</w:t>
      </w:r>
      <w:r>
        <w:rPr>
          <w:rFonts w:hint="default" w:ascii="Times New Roman" w:hAnsi="Times New Roman" w:eastAsia="方正仿宋_GBK" w:cs="Times New Roman"/>
          <w:b w:val="0"/>
          <w:bCs w:val="0"/>
          <w:color w:val="auto"/>
          <w:sz w:val="32"/>
          <w:szCs w:val="32"/>
          <w:highlight w:val="none"/>
        </w:rPr>
        <w:t>协商解决。</w:t>
      </w:r>
    </w:p>
    <w:p w14:paraId="6F50CC6B">
      <w:pPr>
        <w:pStyle w:val="18"/>
        <w:numPr>
          <w:ilvl w:val="0"/>
          <w:numId w:val="0"/>
        </w:numPr>
        <w:adjustRightInd w:val="0"/>
        <w:snapToGrid w:val="0"/>
        <w:spacing w:line="560" w:lineRule="exact"/>
        <w:ind w:left="0" w:leftChars="0" w:firstLine="0" w:firstLineChars="0"/>
        <w:rPr>
          <w:rFonts w:hint="default" w:ascii="Times New Roman" w:hAnsi="Times New Roman" w:eastAsia="方正黑体_GBK"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val="en-US" w:eastAsia="zh-CN"/>
        </w:rPr>
        <w:t>　　四、争议解决与管辖</w:t>
      </w:r>
    </w:p>
    <w:p w14:paraId="01C1BC60">
      <w:pPr>
        <w:pStyle w:val="18"/>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双方法定代表人或授权代表签字并盖公章或合同专用章后</w:t>
      </w:r>
      <w:r>
        <w:rPr>
          <w:rFonts w:hint="default" w:ascii="Times New Roman" w:hAnsi="Times New Roman" w:eastAsia="方正仿宋_GBK" w:cs="Times New Roman"/>
          <w:color w:val="auto"/>
          <w:sz w:val="32"/>
          <w:szCs w:val="32"/>
          <w:highlight w:val="none"/>
          <w:lang w:eastAsia="zh-CN"/>
        </w:rPr>
        <w:t>协议</w:t>
      </w:r>
      <w:r>
        <w:rPr>
          <w:rFonts w:hint="default" w:ascii="Times New Roman" w:hAnsi="Times New Roman" w:eastAsia="方正仿宋_GBK" w:cs="Times New Roman"/>
          <w:color w:val="auto"/>
          <w:sz w:val="32"/>
          <w:szCs w:val="32"/>
          <w:highlight w:val="none"/>
        </w:rPr>
        <w:t>生效，有效期为一个自然年，有效期内政策如有调整，此协议作废并参照最新政策要求执行。双方在履行本协议的过程中，如发生争议，应协商解决。协商不成的，任何一方均应向</w:t>
      </w:r>
      <w:r>
        <w:rPr>
          <w:rFonts w:hint="default" w:ascii="Times New Roman" w:hAnsi="Times New Roman" w:eastAsia="方正仿宋_GBK" w:cs="Times New Roman"/>
          <w:color w:val="auto"/>
          <w:sz w:val="32"/>
          <w:szCs w:val="32"/>
          <w:highlight w:val="none"/>
          <w:lang w:eastAsia="zh-CN"/>
        </w:rPr>
        <w:t>运营商</w:t>
      </w:r>
      <w:r>
        <w:rPr>
          <w:rFonts w:hint="default" w:ascii="Times New Roman" w:hAnsi="Times New Roman" w:eastAsia="方正仿宋_GBK" w:cs="Times New Roman"/>
          <w:color w:val="auto"/>
          <w:sz w:val="32"/>
          <w:szCs w:val="32"/>
          <w:highlight w:val="none"/>
        </w:rPr>
        <w:t>所在地</w:t>
      </w:r>
      <w:r>
        <w:rPr>
          <w:rFonts w:hint="default" w:ascii="Times New Roman" w:hAnsi="Times New Roman" w:eastAsia="方正仿宋_GBK" w:cs="Times New Roman"/>
          <w:color w:val="auto"/>
          <w:sz w:val="32"/>
          <w:szCs w:val="32"/>
          <w:highlight w:val="none"/>
          <w:lang w:eastAsia="zh-CN"/>
        </w:rPr>
        <w:t>有</w:t>
      </w:r>
      <w:r>
        <w:rPr>
          <w:rFonts w:hint="default" w:ascii="Times New Roman" w:hAnsi="Times New Roman" w:eastAsia="方正仿宋_GBK" w:cs="Times New Roman"/>
          <w:color w:val="auto"/>
          <w:sz w:val="32"/>
          <w:szCs w:val="32"/>
          <w:highlight w:val="none"/>
        </w:rPr>
        <w:t>管辖权的人民法院提起诉讼。</w:t>
      </w:r>
    </w:p>
    <w:p w14:paraId="41F79132">
      <w:pPr>
        <w:pStyle w:val="18"/>
        <w:spacing w:line="560" w:lineRule="exact"/>
        <w:ind w:left="0" w:leftChars="0" w:firstLine="0" w:firstLineChars="0"/>
        <w:rPr>
          <w:rFonts w:hint="default" w:ascii="Times New Roman" w:hAnsi="Times New Roman" w:eastAsia="方正仿宋_GBK" w:cs="Times New Roman"/>
          <w:color w:val="auto"/>
          <w:sz w:val="32"/>
          <w:szCs w:val="32"/>
          <w:highlight w:val="none"/>
        </w:rPr>
      </w:pPr>
    </w:p>
    <w:p w14:paraId="2FE3DC9E">
      <w:pPr>
        <w:pStyle w:val="18"/>
        <w:spacing w:line="560" w:lineRule="exact"/>
        <w:ind w:left="0" w:leftChars="0" w:firstLine="0" w:firstLineChars="0"/>
        <w:rPr>
          <w:rFonts w:hint="default" w:ascii="Times New Roman" w:hAnsi="Times New Roman" w:eastAsia="方正仿宋_GBK" w:cs="Times New Roman"/>
          <w:color w:val="auto"/>
          <w:sz w:val="32"/>
          <w:szCs w:val="32"/>
          <w:highlight w:val="none"/>
        </w:rPr>
      </w:pPr>
    </w:p>
    <w:p w14:paraId="64D95A0D">
      <w:pPr>
        <w:pStyle w:val="18"/>
        <w:spacing w:line="560" w:lineRule="exact"/>
        <w:ind w:firstLine="0" w:firstLineChars="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运营商（盖章）：                </w:t>
      </w:r>
      <w:r>
        <w:rPr>
          <w:rFonts w:hint="default" w:ascii="Times New Roman" w:hAnsi="Times New Roman" w:eastAsia="方正仿宋_GBK" w:cs="Times New Roman"/>
          <w:color w:val="auto"/>
          <w:sz w:val="32"/>
          <w:szCs w:val="32"/>
          <w:highlight w:val="none"/>
          <w:lang w:eastAsia="zh-CN"/>
        </w:rPr>
        <w:t>聚合</w:t>
      </w:r>
      <w:r>
        <w:rPr>
          <w:rFonts w:hint="default" w:ascii="Times New Roman" w:hAnsi="Times New Roman" w:eastAsia="方正仿宋_GBK" w:cs="Times New Roman"/>
          <w:color w:val="auto"/>
          <w:sz w:val="32"/>
          <w:szCs w:val="32"/>
          <w:highlight w:val="none"/>
        </w:rPr>
        <w:t>用户（盖章）：</w:t>
      </w:r>
    </w:p>
    <w:p w14:paraId="6B576664">
      <w:pPr>
        <w:pStyle w:val="6"/>
        <w:tabs>
          <w:tab w:val="left" w:pos="5638"/>
        </w:tabs>
        <w:adjustRightInd w:val="0"/>
        <w:snapToGrid w:val="0"/>
        <w:spacing w:after="0" w:line="560" w:lineRule="exac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法定代表人或授权代表：          法定代表人或授权代表：</w:t>
      </w:r>
    </w:p>
    <w:p w14:paraId="583D60E0">
      <w:pPr>
        <w:pStyle w:val="6"/>
        <w:tabs>
          <w:tab w:val="left" w:pos="5638"/>
        </w:tabs>
        <w:adjustRightInd w:val="0"/>
        <w:snapToGrid w:val="0"/>
        <w:spacing w:after="0" w:line="560" w:lineRule="exact"/>
        <w:ind w:firstLine="960" w:firstLineChars="3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（签字）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（签字）</w:t>
      </w:r>
    </w:p>
    <w:p w14:paraId="4E2770F8">
      <w:pPr>
        <w:pStyle w:val="6"/>
        <w:tabs>
          <w:tab w:val="left" w:pos="907"/>
          <w:tab w:val="left" w:pos="1707"/>
          <w:tab w:val="left" w:pos="5707"/>
          <w:tab w:val="left" w:pos="6506"/>
          <w:tab w:val="left" w:pos="7308"/>
        </w:tabs>
        <w:adjustRightInd w:val="0"/>
        <w:snapToGrid w:val="0"/>
        <w:spacing w:line="560" w:lineRule="exact"/>
        <w:rPr>
          <w:rFonts w:hint="default" w:ascii="Times New Roman" w:hAnsi="Times New Roman" w:eastAsia="方正仿宋_GBK" w:cs="Times New Roman"/>
          <w:color w:val="auto"/>
          <w:sz w:val="32"/>
          <w:szCs w:val="32"/>
          <w:highlight w:val="none"/>
        </w:rPr>
      </w:pPr>
    </w:p>
    <w:p w14:paraId="561B8326">
      <w:pPr>
        <w:pStyle w:val="6"/>
        <w:tabs>
          <w:tab w:val="left" w:pos="907"/>
          <w:tab w:val="left" w:pos="1707"/>
          <w:tab w:val="left" w:pos="5707"/>
          <w:tab w:val="left" w:pos="6506"/>
          <w:tab w:val="left" w:pos="7308"/>
        </w:tabs>
        <w:adjustRightInd w:val="0"/>
        <w:snapToGrid w:val="0"/>
        <w:spacing w:line="560" w:lineRule="exact"/>
        <w:rPr>
          <w:rFonts w:hint="default" w:ascii="Times New Roman" w:hAnsi="Times New Roman" w:eastAsia="方正仿宋_GBK" w:cs="Times New Roman"/>
          <w:color w:val="auto"/>
          <w:sz w:val="32"/>
          <w:szCs w:val="32"/>
          <w:highlight w:val="none"/>
        </w:rPr>
      </w:pPr>
    </w:p>
    <w:p w14:paraId="7D5B6C12">
      <w:pPr>
        <w:pStyle w:val="6"/>
        <w:tabs>
          <w:tab w:val="left" w:pos="907"/>
          <w:tab w:val="left" w:pos="1707"/>
          <w:tab w:val="left" w:pos="5707"/>
          <w:tab w:val="left" w:pos="6506"/>
          <w:tab w:val="left" w:pos="7308"/>
        </w:tabs>
        <w:adjustRightInd w:val="0"/>
        <w:snapToGrid w:val="0"/>
        <w:spacing w:line="560" w:lineRule="exac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年  月  日                      年  月  日</w:t>
      </w:r>
    </w:p>
    <w:p w14:paraId="18DA89B4">
      <w:pP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br w:type="page"/>
      </w:r>
    </w:p>
    <w:p w14:paraId="51257897">
      <w:pPr>
        <w:pStyle w:val="6"/>
        <w:keepNext w:val="0"/>
        <w:keepLines w:val="0"/>
        <w:pageBreakBefore w:val="0"/>
        <w:kinsoku/>
        <w:wordWrap/>
        <w:overflowPunct/>
        <w:topLinePunct w:val="0"/>
        <w:autoSpaceDE/>
        <w:autoSpaceDN/>
        <w:bidi w:val="0"/>
        <w:spacing w:after="0" w:line="580" w:lineRule="exact"/>
        <w:ind w:left="0" w:right="0" w:firstLine="0"/>
        <w:jc w:val="both"/>
        <w:textAlignment w:val="auto"/>
        <w:rPr>
          <w:rFonts w:hint="default" w:ascii="Times New Roman" w:hAnsi="Times New Roman" w:eastAsia="方正黑体_GBK" w:cs="Times New Roman"/>
          <w:caps w:val="0"/>
          <w:smallCaps w:val="0"/>
          <w:color w:val="auto"/>
          <w:spacing w:val="0"/>
          <w:sz w:val="32"/>
          <w:szCs w:val="32"/>
          <w:highlight w:val="none"/>
          <w:lang w:val="en-US" w:eastAsia="zh-CN"/>
        </w:rPr>
      </w:pPr>
      <w:r>
        <w:rPr>
          <w:rFonts w:hint="default" w:ascii="Times New Roman" w:hAnsi="Times New Roman" w:eastAsia="方正黑体_GBK" w:cs="Times New Roman"/>
          <w:caps w:val="0"/>
          <w:smallCaps w:val="0"/>
          <w:color w:val="auto"/>
          <w:spacing w:val="0"/>
          <w:sz w:val="32"/>
          <w:szCs w:val="32"/>
          <w:highlight w:val="none"/>
          <w:lang w:val="en-US" w:eastAsia="zh-CN"/>
        </w:rPr>
        <w:t>附件6</w:t>
      </w:r>
    </w:p>
    <w:p w14:paraId="7B878085">
      <w:pPr>
        <w:pStyle w:val="7"/>
        <w:rPr>
          <w:rFonts w:hint="default" w:ascii="Times New Roman" w:hAnsi="Times New Roman" w:cs="Times New Roman"/>
          <w:color w:val="auto"/>
          <w:sz w:val="44"/>
          <w:szCs w:val="44"/>
          <w:highlight w:val="none"/>
          <w:lang w:val="en-US" w:eastAsia="zh-CN"/>
        </w:rPr>
      </w:pPr>
    </w:p>
    <w:p w14:paraId="22F7C985">
      <w:pPr>
        <w:pStyle w:val="6"/>
        <w:keepNext w:val="0"/>
        <w:keepLines w:val="0"/>
        <w:pageBreakBefore w:val="0"/>
        <w:kinsoku/>
        <w:wordWrap/>
        <w:overflowPunct/>
        <w:topLinePunct w:val="0"/>
        <w:autoSpaceDE/>
        <w:autoSpaceDN/>
        <w:bidi w:val="0"/>
        <w:spacing w:after="0" w:line="600" w:lineRule="exact"/>
        <w:ind w:left="0" w:right="0" w:firstLine="0"/>
        <w:jc w:val="center"/>
        <w:textAlignment w:val="auto"/>
        <w:rPr>
          <w:rFonts w:hint="default" w:ascii="Times New Roman" w:hAnsi="Times New Roman" w:eastAsia="方正小标宋_GBK" w:cs="Times New Roman"/>
          <w:caps w:val="0"/>
          <w:smallCaps w:val="0"/>
          <w:color w:val="auto"/>
          <w:spacing w:val="0"/>
          <w:sz w:val="44"/>
          <w:szCs w:val="44"/>
          <w:highlight w:val="none"/>
          <w:lang w:val="en-US" w:eastAsia="zh-CN"/>
        </w:rPr>
      </w:pPr>
      <w:r>
        <w:rPr>
          <w:rFonts w:hint="default" w:ascii="Times New Roman" w:hAnsi="Times New Roman" w:eastAsia="方正小标宋_GBK" w:cs="Times New Roman"/>
          <w:caps w:val="0"/>
          <w:smallCaps w:val="0"/>
          <w:color w:val="auto"/>
          <w:spacing w:val="0"/>
          <w:sz w:val="44"/>
          <w:szCs w:val="44"/>
          <w:highlight w:val="none"/>
          <w:lang w:val="en-US" w:eastAsia="zh-CN"/>
        </w:rPr>
        <w:t>重庆市应急响应协议书</w:t>
      </w:r>
    </w:p>
    <w:p w14:paraId="038DFEA1">
      <w:pPr>
        <w:pStyle w:val="7"/>
        <w:spacing w:line="600" w:lineRule="exact"/>
        <w:ind w:left="0"/>
        <w:jc w:val="center"/>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（电力用户）</w:t>
      </w:r>
    </w:p>
    <w:p w14:paraId="40B4CEE1">
      <w:pPr>
        <w:pStyle w:val="7"/>
        <w:spacing w:line="600" w:lineRule="exact"/>
        <w:ind w:left="0"/>
        <w:jc w:val="center"/>
        <w:rPr>
          <w:rFonts w:hint="default" w:ascii="Times New Roman" w:hAnsi="Times New Roman" w:cs="Times New Roman"/>
          <w:lang w:val="en-US" w:eastAsia="zh-CN"/>
        </w:rPr>
      </w:pPr>
      <w:r>
        <w:rPr>
          <w:rFonts w:hint="default" w:ascii="Times New Roman" w:hAnsi="Times New Roman" w:eastAsia="方正楷体_GBK" w:cs="Times New Roman"/>
          <w:color w:val="auto"/>
          <w:sz w:val="32"/>
          <w:szCs w:val="32"/>
          <w:highlight w:val="none"/>
          <w:lang w:val="en-US" w:eastAsia="zh-CN"/>
        </w:rPr>
        <w:t>（2026年－2028年）</w:t>
      </w:r>
    </w:p>
    <w:p w14:paraId="19574BA4">
      <w:pPr>
        <w:pStyle w:val="6"/>
        <w:keepNext w:val="0"/>
        <w:bidi w:val="0"/>
        <w:spacing w:after="0" w:line="580" w:lineRule="exact"/>
        <w:ind w:left="0" w:right="0" w:firstLine="0"/>
        <w:jc w:val="both"/>
        <w:rPr>
          <w:rFonts w:hint="default" w:ascii="Times New Roman" w:hAnsi="Times New Roman" w:eastAsia="方正仿宋_GBK" w:cs="Times New Roman"/>
          <w:caps w:val="0"/>
          <w:smallCaps w:val="0"/>
          <w:color w:val="auto"/>
          <w:spacing w:val="0"/>
          <w:sz w:val="32"/>
          <w:szCs w:val="32"/>
          <w:highlight w:val="none"/>
        </w:rPr>
      </w:pPr>
    </w:p>
    <w:p w14:paraId="29EA825C">
      <w:pPr>
        <w:pStyle w:val="6"/>
        <w:keepNext w:val="0"/>
        <w:bidi w:val="0"/>
        <w:spacing w:after="0" w:line="580" w:lineRule="exact"/>
        <w:ind w:left="0" w:right="0" w:firstLine="0"/>
        <w:jc w:val="both"/>
        <w:rPr>
          <w:rFonts w:hint="default" w:ascii="Times New Roman" w:hAnsi="Times New Roman" w:eastAsia="方正仿宋_GBK" w:cs="Times New Roman"/>
          <w:caps w:val="0"/>
          <w:smallCaps w:val="0"/>
          <w:color w:val="auto"/>
          <w:spacing w:val="0"/>
          <w:sz w:val="32"/>
          <w:szCs w:val="32"/>
          <w:highlight w:val="none"/>
          <w:lang w:eastAsia="zh-CN"/>
        </w:rPr>
      </w:pPr>
      <w:r>
        <w:rPr>
          <w:rFonts w:hint="default" w:ascii="Times New Roman" w:hAnsi="Times New Roman" w:eastAsia="方正仿宋_GBK" w:cs="Times New Roman"/>
          <w:caps w:val="0"/>
          <w:smallCaps w:val="0"/>
          <w:color w:val="auto"/>
          <w:spacing w:val="80"/>
          <w:kern w:val="0"/>
          <w:sz w:val="32"/>
          <w:szCs w:val="32"/>
          <w:highlight w:val="none"/>
          <w:fitText w:val="1280" w:id="525625630"/>
          <w:lang w:val="en-US" w:eastAsia="zh-CN"/>
        </w:rPr>
        <w:t>供电</w:t>
      </w:r>
      <w:r>
        <w:rPr>
          <w:rFonts w:hint="default" w:ascii="Times New Roman" w:hAnsi="Times New Roman" w:eastAsia="方正仿宋_GBK" w:cs="Times New Roman"/>
          <w:caps w:val="0"/>
          <w:smallCaps w:val="0"/>
          <w:color w:val="auto"/>
          <w:spacing w:val="0"/>
          <w:kern w:val="0"/>
          <w:sz w:val="32"/>
          <w:szCs w:val="32"/>
          <w:highlight w:val="none"/>
          <w:fitText w:val="1280" w:id="525625630"/>
          <w:lang w:val="en-US" w:eastAsia="zh-CN"/>
        </w:rPr>
        <w:t>方</w:t>
      </w:r>
      <w:r>
        <w:rPr>
          <w:rFonts w:hint="default" w:ascii="Times New Roman" w:hAnsi="Times New Roman" w:eastAsia="方正仿宋_GBK" w:cs="Times New Roman"/>
          <w:caps w:val="0"/>
          <w:smallCaps w:val="0"/>
          <w:color w:val="auto"/>
          <w:spacing w:val="0"/>
          <w:sz w:val="32"/>
          <w:szCs w:val="32"/>
          <w:highlight w:val="none"/>
        </w:rPr>
        <w:t>：</w:t>
      </w:r>
      <w:r>
        <w:rPr>
          <w:rFonts w:hint="default" w:ascii="Times New Roman" w:hAnsi="Times New Roman" w:eastAsia="方正仿宋_GBK" w:cs="Times New Roman"/>
          <w:caps w:val="0"/>
          <w:smallCaps w:val="0"/>
          <w:color w:val="auto"/>
          <w:spacing w:val="0"/>
          <w:sz w:val="32"/>
          <w:szCs w:val="32"/>
          <w:highlight w:val="none"/>
          <w:u w:val="single"/>
          <w:lang w:eastAsia="zh-CN"/>
        </w:rPr>
        <w:t xml:space="preserve">                </w:t>
      </w:r>
      <w:r>
        <w:rPr>
          <w:rFonts w:hint="default" w:ascii="Times New Roman" w:hAnsi="Times New Roman" w:eastAsia="方正仿宋_GBK" w:cs="Times New Roman"/>
          <w:caps w:val="0"/>
          <w:smallCaps w:val="0"/>
          <w:color w:val="auto"/>
          <w:spacing w:val="0"/>
          <w:sz w:val="32"/>
          <w:szCs w:val="32"/>
          <w:highlight w:val="none"/>
        </w:rPr>
        <w:t>供电公司</w:t>
      </w:r>
    </w:p>
    <w:p w14:paraId="13A03456">
      <w:pPr>
        <w:pStyle w:val="6"/>
        <w:keepNext w:val="0"/>
        <w:keepLines w:val="0"/>
        <w:pageBreakBefore w:val="0"/>
        <w:kinsoku/>
        <w:wordWrap/>
        <w:overflowPunct/>
        <w:topLinePunct w:val="0"/>
        <w:autoSpaceDE/>
        <w:autoSpaceDN/>
        <w:bidi w:val="0"/>
        <w:spacing w:after="0" w:line="580" w:lineRule="exact"/>
        <w:ind w:left="0" w:leftChars="0" w:right="0" w:firstLine="0" w:firstLineChars="0"/>
        <w:jc w:val="both"/>
        <w:textAlignment w:val="auto"/>
        <w:rPr>
          <w:rFonts w:hint="default" w:ascii="Times New Roman" w:hAnsi="Times New Roman" w:eastAsia="方正仿宋_GBK" w:cs="Times New Roman"/>
          <w:caps w:val="0"/>
          <w:smallCaps w:val="0"/>
          <w:color w:val="auto"/>
          <w:spacing w:val="0"/>
          <w:sz w:val="32"/>
          <w:szCs w:val="32"/>
          <w:highlight w:val="none"/>
          <w:u w:val="single"/>
          <w:lang w:val="en-US" w:eastAsia="zh-CN"/>
        </w:rPr>
      </w:pPr>
      <w:r>
        <w:rPr>
          <w:rFonts w:hint="default" w:ascii="Times New Roman" w:hAnsi="Times New Roman" w:eastAsia="方正仿宋_GBK" w:cs="Times New Roman"/>
          <w:caps w:val="0"/>
          <w:smallCaps w:val="0"/>
          <w:color w:val="auto"/>
          <w:spacing w:val="80"/>
          <w:kern w:val="0"/>
          <w:sz w:val="32"/>
          <w:szCs w:val="32"/>
          <w:highlight w:val="none"/>
          <w:fitText w:val="1280" w:id="1571898384"/>
          <w:lang w:val="en-US" w:eastAsia="zh-CN"/>
        </w:rPr>
        <w:t>用电</w:t>
      </w:r>
      <w:r>
        <w:rPr>
          <w:rFonts w:hint="default" w:ascii="Times New Roman" w:hAnsi="Times New Roman" w:eastAsia="方正仿宋_GBK" w:cs="Times New Roman"/>
          <w:caps w:val="0"/>
          <w:smallCaps w:val="0"/>
          <w:color w:val="auto"/>
          <w:spacing w:val="0"/>
          <w:kern w:val="0"/>
          <w:sz w:val="32"/>
          <w:szCs w:val="32"/>
          <w:highlight w:val="none"/>
          <w:fitText w:val="1280" w:id="1571898384"/>
          <w:lang w:val="en-US" w:eastAsia="zh-CN"/>
        </w:rPr>
        <w:t>方</w:t>
      </w:r>
      <w:r>
        <w:rPr>
          <w:rFonts w:hint="default" w:ascii="Times New Roman" w:hAnsi="Times New Roman" w:eastAsia="方正仿宋_GBK" w:cs="Times New Roman"/>
          <w:caps w:val="0"/>
          <w:smallCaps w:val="0"/>
          <w:color w:val="auto"/>
          <w:spacing w:val="0"/>
          <w:sz w:val="32"/>
          <w:szCs w:val="32"/>
          <w:highlight w:val="none"/>
        </w:rPr>
        <w:t>：</w:t>
      </w:r>
      <w:r>
        <w:rPr>
          <w:rFonts w:hint="default" w:ascii="Times New Roman" w:hAnsi="Times New Roman" w:eastAsia="方正仿宋_GBK" w:cs="Times New Roman"/>
          <w:caps w:val="0"/>
          <w:smallCaps w:val="0"/>
          <w:color w:val="auto"/>
          <w:spacing w:val="0"/>
          <w:sz w:val="32"/>
          <w:szCs w:val="32"/>
          <w:highlight w:val="none"/>
          <w:u w:val="single"/>
          <w:lang w:eastAsia="zh-CN"/>
        </w:rPr>
        <w:t xml:space="preserve">              </w:t>
      </w:r>
      <w:r>
        <w:rPr>
          <w:rFonts w:hint="default" w:ascii="Times New Roman" w:hAnsi="Times New Roman" w:eastAsia="方正仿宋_GBK" w:cs="Times New Roman"/>
          <w:caps w:val="0"/>
          <w:smallCaps w:val="0"/>
          <w:color w:val="auto"/>
          <w:spacing w:val="0"/>
          <w:sz w:val="32"/>
          <w:szCs w:val="32"/>
          <w:highlight w:val="none"/>
          <w:u w:val="single"/>
          <w:lang w:val="en-US" w:eastAsia="zh-CN"/>
        </w:rPr>
        <w:t xml:space="preserve">          </w:t>
      </w:r>
    </w:p>
    <w:p w14:paraId="2E086726">
      <w:pPr>
        <w:pStyle w:val="6"/>
        <w:keepNext w:val="0"/>
        <w:keepLines w:val="0"/>
        <w:pageBreakBefore w:val="0"/>
        <w:kinsoku/>
        <w:wordWrap/>
        <w:overflowPunct/>
        <w:topLinePunct w:val="0"/>
        <w:autoSpaceDE/>
        <w:autoSpaceDN/>
        <w:bidi w:val="0"/>
        <w:spacing w:after="0" w:line="580" w:lineRule="exact"/>
        <w:ind w:left="0" w:leftChars="0" w:right="0" w:firstLine="0" w:firstLineChars="0"/>
        <w:jc w:val="both"/>
        <w:textAlignment w:val="auto"/>
        <w:rPr>
          <w:rFonts w:hint="default" w:ascii="Times New Roman" w:hAnsi="Times New Roman" w:eastAsia="方正仿宋_GBK" w:cs="Times New Roman"/>
          <w:caps w:val="0"/>
          <w:smallCaps w:val="0"/>
          <w:color w:val="auto"/>
          <w:spacing w:val="0"/>
          <w:sz w:val="32"/>
          <w:szCs w:val="32"/>
          <w:highlight w:val="none"/>
          <w:u w:val="single"/>
          <w:lang w:eastAsia="zh-CN"/>
        </w:rPr>
      </w:pPr>
      <w:r>
        <w:rPr>
          <w:rFonts w:hint="default" w:ascii="Times New Roman" w:hAnsi="Times New Roman" w:eastAsia="方正仿宋_GBK" w:cs="Times New Roman"/>
          <w:caps w:val="0"/>
          <w:smallCaps w:val="0"/>
          <w:color w:val="auto"/>
          <w:spacing w:val="0"/>
          <w:sz w:val="32"/>
          <w:szCs w:val="32"/>
          <w:highlight w:val="none"/>
          <w:u w:val="none"/>
          <w:lang w:val="en-US" w:eastAsia="zh-CN"/>
        </w:rPr>
        <w:t>用电户号</w:t>
      </w:r>
      <w:r>
        <w:rPr>
          <w:rFonts w:hint="default" w:ascii="Times New Roman" w:hAnsi="Times New Roman" w:eastAsia="方正仿宋_GBK" w:cs="Times New Roman"/>
          <w:caps w:val="0"/>
          <w:smallCaps w:val="0"/>
          <w:color w:val="auto"/>
          <w:spacing w:val="0"/>
          <w:sz w:val="32"/>
          <w:szCs w:val="32"/>
          <w:highlight w:val="none"/>
        </w:rPr>
        <w:t>：</w:t>
      </w:r>
      <w:r>
        <w:rPr>
          <w:rFonts w:hint="default" w:ascii="Times New Roman" w:hAnsi="Times New Roman" w:eastAsia="方正仿宋_GBK" w:cs="Times New Roman"/>
          <w:caps w:val="0"/>
          <w:smallCaps w:val="0"/>
          <w:color w:val="auto"/>
          <w:spacing w:val="0"/>
          <w:sz w:val="32"/>
          <w:szCs w:val="32"/>
          <w:highlight w:val="none"/>
          <w:u w:val="single"/>
          <w:lang w:eastAsia="zh-CN"/>
        </w:rPr>
        <w:t xml:space="preserve">              </w:t>
      </w:r>
      <w:r>
        <w:rPr>
          <w:rFonts w:hint="default" w:ascii="Times New Roman" w:hAnsi="Times New Roman" w:eastAsia="方正仿宋_GBK" w:cs="Times New Roman"/>
          <w:caps w:val="0"/>
          <w:smallCaps w:val="0"/>
          <w:color w:val="auto"/>
          <w:spacing w:val="0"/>
          <w:sz w:val="32"/>
          <w:szCs w:val="32"/>
          <w:highlight w:val="none"/>
          <w:u w:val="single"/>
          <w:lang w:val="en-US" w:eastAsia="zh-CN"/>
        </w:rPr>
        <w:t xml:space="preserve">          </w:t>
      </w:r>
    </w:p>
    <w:p w14:paraId="7AB7C6C2">
      <w:pPr>
        <w:adjustRightInd w:val="0"/>
        <w:snapToGrid w:val="0"/>
        <w:spacing w:line="600" w:lineRule="exact"/>
        <w:ind w:firstLine="640" w:firstLineChars="200"/>
        <w:jc w:val="left"/>
        <w:rPr>
          <w:rFonts w:hint="default" w:ascii="Times New Roman" w:hAnsi="Times New Roman" w:eastAsia="方正仿宋_GBK" w:cs="Times New Roman"/>
          <w:color w:val="auto"/>
          <w:spacing w:val="0"/>
          <w:sz w:val="32"/>
          <w:highlight w:val="none"/>
        </w:rPr>
      </w:pPr>
      <w:r>
        <w:rPr>
          <w:rFonts w:hint="default" w:ascii="Times New Roman" w:hAnsi="Times New Roman" w:eastAsia="方正仿宋_GBK" w:cs="Times New Roman"/>
          <w:color w:val="auto"/>
          <w:spacing w:val="0"/>
          <w:sz w:val="32"/>
          <w:highlight w:val="none"/>
        </w:rPr>
        <w:t>根据重庆市经济和信息化委员会（以下简称市经济信息委）发布的《</w:t>
      </w:r>
      <w:r>
        <w:rPr>
          <w:rFonts w:hint="default" w:ascii="Times New Roman" w:hAnsi="Times New Roman" w:eastAsia="方正仿宋_GBK" w:cs="Times New Roman"/>
          <w:color w:val="auto"/>
          <w:sz w:val="32"/>
          <w:highlight w:val="none"/>
        </w:rPr>
        <w:t>重庆市电力需求响应及</w:t>
      </w:r>
      <w:r>
        <w:rPr>
          <w:rFonts w:hint="default" w:ascii="Times New Roman" w:hAnsi="Times New Roman" w:eastAsia="方正仿宋_GBK" w:cs="Times New Roman"/>
          <w:color w:val="auto"/>
          <w:sz w:val="32"/>
          <w:highlight w:val="none"/>
          <w:lang w:eastAsia="zh-CN"/>
        </w:rPr>
        <w:t>应急响应</w:t>
      </w:r>
      <w:r>
        <w:rPr>
          <w:rFonts w:hint="default" w:ascii="Times New Roman" w:hAnsi="Times New Roman" w:eastAsia="方正仿宋_GBK" w:cs="Times New Roman"/>
          <w:color w:val="auto"/>
          <w:sz w:val="32"/>
          <w:highlight w:val="none"/>
        </w:rPr>
        <w:t>实施方案</w:t>
      </w:r>
      <w:r>
        <w:rPr>
          <w:rFonts w:hint="default" w:ascii="Times New Roman" w:hAnsi="Times New Roman" w:eastAsia="方正仿宋_GBK" w:cs="Times New Roman"/>
          <w:color w:val="auto"/>
          <w:spacing w:val="0"/>
          <w:sz w:val="32"/>
          <w:highlight w:val="none"/>
        </w:rPr>
        <w:t>》，经用电方自愿申请，供用电双方就执行</w:t>
      </w:r>
      <w:r>
        <w:rPr>
          <w:rFonts w:hint="default" w:ascii="Times New Roman" w:hAnsi="Times New Roman" w:eastAsia="方正仿宋_GBK" w:cs="Times New Roman"/>
          <w:color w:val="auto"/>
          <w:spacing w:val="0"/>
          <w:sz w:val="32"/>
          <w:highlight w:val="none"/>
          <w:lang w:val="en-US" w:eastAsia="zh-CN"/>
        </w:rPr>
        <w:t>应急响应</w:t>
      </w:r>
      <w:r>
        <w:rPr>
          <w:rFonts w:hint="default" w:ascii="Times New Roman" w:hAnsi="Times New Roman" w:eastAsia="方正仿宋_GBK" w:cs="Times New Roman"/>
          <w:color w:val="auto"/>
          <w:spacing w:val="0"/>
          <w:sz w:val="32"/>
          <w:highlight w:val="none"/>
        </w:rPr>
        <w:t>相关事宜签订如下协议，并报市经济信息委备案。</w:t>
      </w:r>
    </w:p>
    <w:p w14:paraId="3B4A17D1">
      <w:pPr>
        <w:pStyle w:val="6"/>
        <w:keepNext w:val="0"/>
        <w:numPr>
          <w:ilvl w:val="0"/>
          <w:numId w:val="7"/>
        </w:numPr>
        <w:bidi w:val="0"/>
        <w:spacing w:after="0" w:line="580" w:lineRule="exact"/>
        <w:ind w:left="0" w:right="0" w:firstLine="640" w:firstLineChars="200"/>
        <w:jc w:val="both"/>
        <w:rPr>
          <w:rFonts w:hint="default" w:ascii="Times New Roman" w:hAnsi="Times New Roman" w:eastAsia="方正仿宋_GBK" w:cs="Times New Roman"/>
          <w:caps w:val="0"/>
          <w:smallCaps w:val="0"/>
          <w:color w:val="auto"/>
          <w:spacing w:val="0"/>
          <w:sz w:val="32"/>
          <w:szCs w:val="32"/>
          <w:highlight w:val="none"/>
          <w:lang w:val="en-US" w:eastAsia="zh-CN"/>
        </w:rPr>
      </w:pPr>
      <w:r>
        <w:rPr>
          <w:rFonts w:hint="default" w:ascii="Times New Roman" w:hAnsi="Times New Roman" w:eastAsia="方正仿宋_GBK" w:cs="Times New Roman"/>
          <w:caps w:val="0"/>
          <w:smallCaps w:val="0"/>
          <w:color w:val="auto"/>
          <w:spacing w:val="0"/>
          <w:sz w:val="32"/>
          <w:szCs w:val="32"/>
          <w:highlight w:val="none"/>
          <w:lang w:eastAsia="zh-CN"/>
        </w:rPr>
        <w:t>用电方</w:t>
      </w:r>
      <w:r>
        <w:rPr>
          <w:rFonts w:hint="default" w:ascii="Times New Roman" w:hAnsi="Times New Roman" w:eastAsia="方正仿宋_GBK" w:cs="Times New Roman"/>
          <w:caps w:val="0"/>
          <w:smallCaps w:val="0"/>
          <w:color w:val="auto"/>
          <w:spacing w:val="0"/>
          <w:sz w:val="32"/>
          <w:szCs w:val="32"/>
          <w:highlight w:val="none"/>
          <w:lang w:val="en-US" w:eastAsia="zh-CN"/>
        </w:rPr>
        <w:t>应在满足相关安全生产与环保政策要求、对自身用电负荷足够了解的前提下</w:t>
      </w:r>
      <w:r>
        <w:rPr>
          <w:rFonts w:hint="default" w:ascii="Times New Roman" w:hAnsi="Times New Roman" w:eastAsia="方正仿宋_GBK" w:cs="Times New Roman"/>
          <w:caps w:val="0"/>
          <w:smallCaps w:val="0"/>
          <w:color w:val="auto"/>
          <w:spacing w:val="0"/>
          <w:sz w:val="32"/>
          <w:szCs w:val="32"/>
          <w:highlight w:val="none"/>
        </w:rPr>
        <w:t>自愿</w:t>
      </w:r>
      <w:r>
        <w:rPr>
          <w:rFonts w:hint="default" w:ascii="Times New Roman" w:hAnsi="Times New Roman" w:eastAsia="方正仿宋_GBK" w:cs="Times New Roman"/>
          <w:caps w:val="0"/>
          <w:smallCaps w:val="0"/>
          <w:color w:val="auto"/>
          <w:spacing w:val="0"/>
          <w:sz w:val="32"/>
          <w:szCs w:val="32"/>
          <w:highlight w:val="none"/>
          <w:lang w:val="en-US" w:eastAsia="zh-CN"/>
        </w:rPr>
        <w:t>参与电力应急响应，</w:t>
      </w:r>
      <w:r>
        <w:rPr>
          <w:rFonts w:hint="default" w:ascii="Times New Roman" w:hAnsi="Times New Roman" w:eastAsia="方正仿宋_GBK" w:cs="Times New Roman"/>
          <w:color w:val="auto"/>
          <w:sz w:val="32"/>
          <w:szCs w:val="32"/>
          <w:highlight w:val="none"/>
        </w:rPr>
        <w:t>负责按自身产权范围出资开展</w:t>
      </w:r>
      <w:r>
        <w:rPr>
          <w:rFonts w:hint="default" w:ascii="Times New Roman" w:hAnsi="Times New Roman" w:eastAsia="方正仿宋_GBK" w:cs="Times New Roman"/>
          <w:color w:val="auto"/>
          <w:sz w:val="32"/>
          <w:szCs w:val="32"/>
          <w:highlight w:val="none"/>
          <w:lang w:val="en-US" w:eastAsia="zh-CN"/>
        </w:rPr>
        <w:t>应急响应能力</w:t>
      </w:r>
      <w:r>
        <w:rPr>
          <w:rFonts w:hint="default" w:ascii="Times New Roman" w:hAnsi="Times New Roman" w:eastAsia="方正仿宋_GBK" w:cs="Times New Roman"/>
          <w:color w:val="auto"/>
          <w:sz w:val="32"/>
          <w:szCs w:val="32"/>
          <w:highlight w:val="none"/>
        </w:rPr>
        <w:t>建设工作，包括开关改造、负荷确认、接入</w:t>
      </w:r>
      <w:r>
        <w:rPr>
          <w:rFonts w:hint="default" w:ascii="Times New Roman" w:hAnsi="Times New Roman" w:eastAsia="方正仿宋_GBK" w:cs="Times New Roman"/>
          <w:color w:val="auto"/>
          <w:sz w:val="32"/>
          <w:szCs w:val="32"/>
          <w:highlight w:val="none"/>
          <w:lang w:val="en-US" w:eastAsia="zh-CN"/>
        </w:rPr>
        <w:t>系统、能力校核</w:t>
      </w:r>
      <w:r>
        <w:rPr>
          <w:rFonts w:hint="default" w:ascii="Times New Roman" w:hAnsi="Times New Roman" w:eastAsia="方正仿宋_GBK" w:cs="Times New Roman"/>
          <w:color w:val="auto"/>
          <w:sz w:val="32"/>
          <w:szCs w:val="32"/>
          <w:highlight w:val="none"/>
        </w:rPr>
        <w:t>等</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aps w:val="0"/>
          <w:smallCaps w:val="0"/>
          <w:color w:val="auto"/>
          <w:spacing w:val="0"/>
          <w:sz w:val="32"/>
          <w:szCs w:val="32"/>
          <w:highlight w:val="none"/>
          <w:lang w:val="en-US" w:eastAsia="zh-CN"/>
        </w:rPr>
        <w:t>认定能够安全参与调节的应急负荷，与电网企业逐项确定纳入的主要生产负荷、辅助生产负荷和非生产性负荷，确保不发生因实施应急响应造成的设备损失、人员伤亡及火灾等次生灾害</w:t>
      </w:r>
      <w:r>
        <w:rPr>
          <w:rFonts w:hint="default" w:ascii="Times New Roman" w:hAnsi="Times New Roman" w:eastAsia="方正仿宋_GBK" w:cs="Times New Roman"/>
          <w:caps w:val="0"/>
          <w:smallCaps w:val="0"/>
          <w:color w:val="auto"/>
          <w:spacing w:val="0"/>
          <w:sz w:val="32"/>
          <w:szCs w:val="32"/>
          <w:highlight w:val="none"/>
        </w:rPr>
        <w:t>。</w:t>
      </w:r>
      <w:r>
        <w:rPr>
          <w:rFonts w:hint="default" w:ascii="Times New Roman" w:hAnsi="Times New Roman" w:eastAsia="方正仿宋_GBK" w:cs="Times New Roman"/>
          <w:caps w:val="0"/>
          <w:smallCaps w:val="0"/>
          <w:color w:val="auto"/>
          <w:spacing w:val="0"/>
          <w:sz w:val="32"/>
          <w:szCs w:val="32"/>
          <w:highlight w:val="none"/>
          <w:lang w:val="en-US" w:eastAsia="zh-CN"/>
        </w:rPr>
        <w:t>因实施应急响应造成的安全、财产损失由用电方自行承担。</w:t>
      </w:r>
    </w:p>
    <w:p w14:paraId="25B3B788">
      <w:pPr>
        <w:pStyle w:val="6"/>
        <w:keepNext w:val="0"/>
        <w:numPr>
          <w:ilvl w:val="0"/>
          <w:numId w:val="7"/>
        </w:numPr>
        <w:bidi w:val="0"/>
        <w:spacing w:after="0" w:line="580" w:lineRule="exact"/>
        <w:ind w:left="0" w:right="0"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aps w:val="0"/>
          <w:smallCaps w:val="0"/>
          <w:color w:val="auto"/>
          <w:spacing w:val="0"/>
          <w:sz w:val="32"/>
          <w:szCs w:val="32"/>
          <w:highlight w:val="none"/>
          <w:lang w:eastAsia="zh-CN"/>
        </w:rPr>
        <w:t>供电方</w:t>
      </w:r>
      <w:r>
        <w:rPr>
          <w:rFonts w:hint="default" w:ascii="Times New Roman" w:hAnsi="Times New Roman" w:eastAsia="方正仿宋_GBK" w:cs="Times New Roman"/>
          <w:caps w:val="0"/>
          <w:smallCaps w:val="0"/>
          <w:color w:val="auto"/>
          <w:spacing w:val="0"/>
          <w:sz w:val="32"/>
          <w:szCs w:val="32"/>
          <w:highlight w:val="none"/>
          <w:lang w:val="en-US" w:eastAsia="zh-CN"/>
        </w:rPr>
        <w:t>负责应急响应能力的</w:t>
      </w:r>
      <w:r>
        <w:rPr>
          <w:rFonts w:hint="default" w:ascii="Times New Roman" w:hAnsi="Times New Roman" w:eastAsia="方正仿宋_GBK" w:cs="Times New Roman"/>
          <w:color w:val="auto"/>
          <w:sz w:val="32"/>
          <w:szCs w:val="32"/>
          <w:highlight w:val="none"/>
        </w:rPr>
        <w:t>负荷管理装置安装和运行维护、网络安全防护、信息与数据安全防护，指导</w:t>
      </w:r>
      <w:r>
        <w:rPr>
          <w:rFonts w:hint="default" w:ascii="Times New Roman" w:hAnsi="Times New Roman" w:eastAsia="方正仿宋_GBK" w:cs="Times New Roman"/>
          <w:color w:val="auto"/>
          <w:sz w:val="32"/>
          <w:szCs w:val="32"/>
          <w:highlight w:val="none"/>
          <w:lang w:val="en-US" w:eastAsia="zh-CN"/>
        </w:rPr>
        <w:t>用电方将应急负荷</w:t>
      </w:r>
      <w:r>
        <w:rPr>
          <w:rFonts w:hint="default" w:ascii="Times New Roman" w:hAnsi="Times New Roman" w:eastAsia="方正仿宋_GBK" w:cs="Times New Roman"/>
          <w:color w:val="auto"/>
          <w:sz w:val="32"/>
          <w:szCs w:val="32"/>
          <w:highlight w:val="none"/>
        </w:rPr>
        <w:t>合理接入系统。</w:t>
      </w:r>
    </w:p>
    <w:p w14:paraId="687039CB">
      <w:pPr>
        <w:pStyle w:val="6"/>
        <w:keepNext w:val="0"/>
        <w:numPr>
          <w:ilvl w:val="0"/>
          <w:numId w:val="7"/>
        </w:numPr>
        <w:bidi w:val="0"/>
        <w:spacing w:after="0" w:line="580" w:lineRule="exact"/>
        <w:ind w:left="0" w:right="0" w:firstLine="640" w:firstLineChars="200"/>
        <w:jc w:val="both"/>
        <w:rPr>
          <w:rFonts w:hint="default" w:ascii="Times New Roman" w:hAnsi="Times New Roman" w:eastAsia="方正仿宋_GBK" w:cs="Times New Roman"/>
          <w:caps w:val="0"/>
          <w:smallCaps w:val="0"/>
          <w:color w:val="auto"/>
          <w:spacing w:val="0"/>
          <w:sz w:val="32"/>
          <w:szCs w:val="32"/>
          <w:highlight w:val="none"/>
        </w:rPr>
      </w:pPr>
      <w:r>
        <w:rPr>
          <w:rFonts w:hint="default" w:ascii="Times New Roman" w:hAnsi="Times New Roman" w:eastAsia="方正仿宋_GBK" w:cs="Times New Roman"/>
          <w:caps w:val="0"/>
          <w:smallCaps w:val="0"/>
          <w:color w:val="auto"/>
          <w:spacing w:val="0"/>
          <w:sz w:val="32"/>
          <w:szCs w:val="32"/>
          <w:highlight w:val="none"/>
          <w:lang w:eastAsia="zh-CN"/>
        </w:rPr>
        <w:t>用电方</w:t>
      </w:r>
      <w:r>
        <w:rPr>
          <w:rFonts w:hint="default" w:ascii="Times New Roman" w:hAnsi="Times New Roman" w:eastAsia="方正仿宋_GBK" w:cs="Times New Roman"/>
          <w:caps w:val="0"/>
          <w:smallCaps w:val="0"/>
          <w:color w:val="auto"/>
          <w:spacing w:val="0"/>
          <w:sz w:val="32"/>
          <w:szCs w:val="32"/>
          <w:highlight w:val="none"/>
        </w:rPr>
        <w:t>配合</w:t>
      </w:r>
      <w:r>
        <w:rPr>
          <w:rFonts w:hint="default" w:ascii="Times New Roman" w:hAnsi="Times New Roman" w:eastAsia="方正仿宋_GBK" w:cs="Times New Roman"/>
          <w:caps w:val="0"/>
          <w:smallCaps w:val="0"/>
          <w:color w:val="auto"/>
          <w:spacing w:val="0"/>
          <w:sz w:val="32"/>
          <w:szCs w:val="32"/>
          <w:highlight w:val="none"/>
          <w:lang w:val="en-US" w:eastAsia="zh-CN"/>
        </w:rPr>
        <w:t>应急响应相关</w:t>
      </w:r>
      <w:r>
        <w:rPr>
          <w:rFonts w:hint="default" w:ascii="Times New Roman" w:hAnsi="Times New Roman" w:eastAsia="方正仿宋_GBK" w:cs="Times New Roman"/>
          <w:caps w:val="0"/>
          <w:smallCaps w:val="0"/>
          <w:color w:val="auto"/>
          <w:spacing w:val="0"/>
          <w:sz w:val="32"/>
          <w:szCs w:val="32"/>
          <w:highlight w:val="none"/>
        </w:rPr>
        <w:t>设备安装和线路改造，分轮次接入</w:t>
      </w:r>
      <w:r>
        <w:rPr>
          <w:rFonts w:hint="default" w:ascii="Times New Roman" w:hAnsi="Times New Roman" w:eastAsia="方正仿宋_GBK" w:cs="Times New Roman"/>
          <w:caps w:val="0"/>
          <w:smallCaps w:val="0"/>
          <w:color w:val="auto"/>
          <w:spacing w:val="0"/>
          <w:sz w:val="32"/>
          <w:szCs w:val="32"/>
          <w:highlight w:val="none"/>
          <w:lang w:eastAsia="zh-CN"/>
        </w:rPr>
        <w:t>新型电力负荷管理系统</w:t>
      </w:r>
      <w:r>
        <w:rPr>
          <w:rFonts w:hint="default" w:ascii="Times New Roman" w:hAnsi="Times New Roman" w:eastAsia="方正仿宋_GBK" w:cs="Times New Roman"/>
          <w:caps w:val="0"/>
          <w:smallCaps w:val="0"/>
          <w:color w:val="auto"/>
          <w:spacing w:val="0"/>
          <w:sz w:val="32"/>
          <w:szCs w:val="32"/>
          <w:highlight w:val="none"/>
        </w:rPr>
        <w:t>，确保具备实时监测与控制功能。</w:t>
      </w:r>
    </w:p>
    <w:p w14:paraId="3CDEA58E">
      <w:pPr>
        <w:pStyle w:val="6"/>
        <w:keepNext w:val="0"/>
        <w:numPr>
          <w:ilvl w:val="0"/>
          <w:numId w:val="7"/>
        </w:numPr>
        <w:bidi w:val="0"/>
        <w:spacing w:after="0" w:line="580" w:lineRule="exact"/>
        <w:ind w:left="0" w:right="0" w:firstLine="640" w:firstLineChars="200"/>
        <w:jc w:val="both"/>
        <w:rPr>
          <w:rFonts w:hint="default" w:ascii="Times New Roman" w:hAnsi="Times New Roman" w:eastAsia="方正仿宋_GBK" w:cs="Times New Roman"/>
          <w:caps w:val="0"/>
          <w:smallCaps w:val="0"/>
          <w:color w:val="auto"/>
          <w:spacing w:val="0"/>
          <w:sz w:val="32"/>
          <w:szCs w:val="32"/>
          <w:highlight w:val="none"/>
          <w:lang w:val="en-US" w:eastAsia="zh-CN"/>
        </w:rPr>
      </w:pPr>
      <w:r>
        <w:rPr>
          <w:rFonts w:hint="default" w:ascii="Times New Roman" w:hAnsi="Times New Roman" w:eastAsia="方正仿宋_GBK" w:cs="Times New Roman"/>
          <w:caps w:val="0"/>
          <w:smallCaps w:val="0"/>
          <w:color w:val="auto"/>
          <w:spacing w:val="0"/>
          <w:sz w:val="32"/>
          <w:szCs w:val="32"/>
          <w:highlight w:val="none"/>
          <w:lang w:eastAsia="zh-CN"/>
        </w:rPr>
        <w:t>用电方</w:t>
      </w:r>
      <w:r>
        <w:rPr>
          <w:rFonts w:hint="default" w:ascii="Times New Roman" w:hAnsi="Times New Roman" w:eastAsia="方正仿宋_GBK" w:cs="Times New Roman"/>
          <w:caps w:val="0"/>
          <w:smallCaps w:val="0"/>
          <w:color w:val="auto"/>
          <w:spacing w:val="0"/>
          <w:sz w:val="32"/>
          <w:szCs w:val="32"/>
          <w:highlight w:val="none"/>
        </w:rPr>
        <w:t>确认的可接入</w:t>
      </w:r>
      <w:r>
        <w:rPr>
          <w:rFonts w:hint="default" w:ascii="Times New Roman" w:hAnsi="Times New Roman" w:eastAsia="方正仿宋_GBK" w:cs="Times New Roman"/>
          <w:caps w:val="0"/>
          <w:smallCaps w:val="0"/>
          <w:color w:val="auto"/>
          <w:spacing w:val="0"/>
          <w:sz w:val="32"/>
          <w:szCs w:val="32"/>
          <w:highlight w:val="none"/>
          <w:lang w:eastAsia="zh-CN"/>
        </w:rPr>
        <w:t>新型电力负荷管理系统</w:t>
      </w:r>
      <w:r>
        <w:rPr>
          <w:rFonts w:hint="default" w:ascii="Times New Roman" w:hAnsi="Times New Roman" w:eastAsia="方正仿宋_GBK" w:cs="Times New Roman"/>
          <w:caps w:val="0"/>
          <w:smallCaps w:val="0"/>
          <w:color w:val="auto"/>
          <w:spacing w:val="0"/>
          <w:sz w:val="32"/>
          <w:szCs w:val="32"/>
          <w:highlight w:val="none"/>
        </w:rPr>
        <w:t>的</w:t>
      </w:r>
      <w:r>
        <w:rPr>
          <w:rFonts w:hint="default" w:ascii="Times New Roman" w:hAnsi="Times New Roman" w:eastAsia="方正仿宋_GBK" w:cs="Times New Roman"/>
          <w:caps w:val="0"/>
          <w:smallCaps w:val="0"/>
          <w:color w:val="auto"/>
          <w:spacing w:val="0"/>
          <w:sz w:val="32"/>
          <w:szCs w:val="32"/>
          <w:highlight w:val="none"/>
          <w:lang w:val="en-US" w:eastAsia="zh-CN"/>
        </w:rPr>
        <w:t>应急响应资源类型共</w:t>
      </w:r>
      <w:r>
        <w:rPr>
          <w:rFonts w:hint="default" w:ascii="Times New Roman" w:hAnsi="Times New Roman" w:eastAsia="方正仿宋_GBK" w:cs="Times New Roman"/>
          <w:caps w:val="0"/>
          <w:smallCaps w:val="0"/>
          <w:color w:val="auto"/>
          <w:spacing w:val="0"/>
          <w:sz w:val="32"/>
          <w:szCs w:val="32"/>
          <w:highlight w:val="none"/>
          <w:u w:val="single"/>
          <w:lang w:eastAsia="zh-CN"/>
        </w:rPr>
        <w:t xml:space="preserve">     </w:t>
      </w:r>
      <w:r>
        <w:rPr>
          <w:rFonts w:hint="default" w:ascii="Times New Roman" w:hAnsi="Times New Roman" w:eastAsia="方正仿宋_GBK" w:cs="Times New Roman"/>
          <w:caps w:val="0"/>
          <w:smallCaps w:val="0"/>
          <w:color w:val="auto"/>
          <w:spacing w:val="0"/>
          <w:sz w:val="32"/>
          <w:szCs w:val="32"/>
          <w:highlight w:val="none"/>
          <w:u w:val="single"/>
          <w:lang w:val="en-US" w:eastAsia="zh-CN"/>
        </w:rPr>
        <w:t xml:space="preserve"> </w:t>
      </w:r>
      <w:r>
        <w:rPr>
          <w:rFonts w:hint="default" w:ascii="Times New Roman" w:hAnsi="Times New Roman" w:eastAsia="方正仿宋_GBK" w:cs="Times New Roman"/>
          <w:caps w:val="0"/>
          <w:smallCaps w:val="0"/>
          <w:color w:val="auto"/>
          <w:spacing w:val="0"/>
          <w:sz w:val="32"/>
          <w:szCs w:val="32"/>
          <w:highlight w:val="none"/>
          <w:u w:val="single"/>
          <w:lang w:eastAsia="zh-CN"/>
        </w:rPr>
        <w:t xml:space="preserve">   </w:t>
      </w:r>
      <w:r>
        <w:rPr>
          <w:rFonts w:hint="default" w:ascii="Times New Roman" w:hAnsi="Times New Roman" w:eastAsia="方正仿宋_GBK" w:cs="Times New Roman"/>
          <w:caps w:val="0"/>
          <w:smallCaps w:val="0"/>
          <w:color w:val="auto"/>
          <w:spacing w:val="0"/>
          <w:sz w:val="32"/>
          <w:szCs w:val="32"/>
          <w:highlight w:val="none"/>
        </w:rPr>
        <w:t>千瓦</w:t>
      </w:r>
      <w:r>
        <w:rPr>
          <w:rFonts w:hint="default" w:ascii="Times New Roman" w:hAnsi="Times New Roman" w:eastAsia="方正仿宋_GBK" w:cs="Times New Roman"/>
          <w:caps w:val="0"/>
          <w:smallCaps w:val="0"/>
          <w:color w:val="auto"/>
          <w:spacing w:val="0"/>
          <w:sz w:val="32"/>
          <w:szCs w:val="32"/>
          <w:highlight w:val="none"/>
          <w:lang w:eastAsia="zh-CN"/>
        </w:rPr>
        <w:t>，</w:t>
      </w:r>
      <w:r>
        <w:rPr>
          <w:rFonts w:hint="default" w:ascii="Times New Roman" w:hAnsi="Times New Roman" w:eastAsia="方正仿宋_GBK" w:cs="Times New Roman"/>
          <w:caps w:val="0"/>
          <w:smallCaps w:val="0"/>
          <w:color w:val="auto"/>
          <w:spacing w:val="0"/>
          <w:sz w:val="32"/>
          <w:szCs w:val="32"/>
          <w:highlight w:val="none"/>
          <w:lang w:val="en-US" w:eastAsia="zh-CN"/>
        </w:rPr>
        <w:t>其中包括：</w:t>
      </w:r>
    </w:p>
    <w:p w14:paraId="732E8ECC">
      <w:pPr>
        <w:pStyle w:val="6"/>
        <w:keepNext w:val="0"/>
        <w:wordWrap w:val="0"/>
        <w:bidi w:val="0"/>
        <w:spacing w:after="0" w:line="580" w:lineRule="exact"/>
        <w:ind w:left="0" w:right="0" w:firstLine="640" w:firstLineChars="200"/>
        <w:jc w:val="both"/>
        <w:rPr>
          <w:rFonts w:hint="default" w:ascii="Times New Roman" w:hAnsi="Times New Roman" w:eastAsia="方正仿宋_GBK" w:cs="Times New Roman"/>
          <w:caps w:val="0"/>
          <w:smallCaps w:val="0"/>
          <w:color w:val="auto"/>
          <w:spacing w:val="0"/>
          <w:sz w:val="32"/>
          <w:szCs w:val="32"/>
          <w:highlight w:val="none"/>
          <w:lang w:eastAsia="zh-CN"/>
        </w:rPr>
      </w:pPr>
      <w:r>
        <w:rPr>
          <w:rFonts w:hint="default" w:ascii="Times New Roman" w:hAnsi="Times New Roman" w:eastAsia="方正仿宋_GBK" w:cs="Times New Roman"/>
          <w:caps w:val="0"/>
          <w:smallCaps w:val="0"/>
          <w:color w:val="auto"/>
          <w:spacing w:val="0"/>
          <w:sz w:val="32"/>
          <w:szCs w:val="32"/>
          <w:highlight w:val="none"/>
        </w:rPr>
        <w:sym w:font="Wingdings 2" w:char="00A3"/>
      </w:r>
      <w:r>
        <w:rPr>
          <w:rFonts w:hint="default" w:ascii="Times New Roman" w:hAnsi="Times New Roman" w:eastAsia="方正仿宋_GBK" w:cs="Times New Roman"/>
          <w:caps w:val="0"/>
          <w:smallCaps w:val="0"/>
          <w:color w:val="auto"/>
          <w:spacing w:val="0"/>
          <w:sz w:val="32"/>
          <w:szCs w:val="32"/>
          <w:highlight w:val="none"/>
          <w:lang w:val="en-US" w:eastAsia="zh-CN"/>
        </w:rPr>
        <w:t>快速调节负荷</w:t>
      </w:r>
      <w:r>
        <w:rPr>
          <w:rFonts w:hint="default" w:ascii="Times New Roman" w:hAnsi="Times New Roman" w:eastAsia="方正仿宋_GBK" w:cs="Times New Roman"/>
          <w:caps w:val="0"/>
          <w:smallCaps w:val="0"/>
          <w:color w:val="auto"/>
          <w:spacing w:val="0"/>
          <w:sz w:val="32"/>
          <w:szCs w:val="32"/>
          <w:highlight w:val="none"/>
          <w:u w:val="single"/>
          <w:lang w:eastAsia="zh-CN"/>
        </w:rPr>
        <w:t xml:space="preserve">     </w:t>
      </w:r>
      <w:r>
        <w:rPr>
          <w:rFonts w:hint="default" w:ascii="Times New Roman" w:hAnsi="Times New Roman" w:eastAsia="方正仿宋_GBK" w:cs="Times New Roman"/>
          <w:caps w:val="0"/>
          <w:smallCaps w:val="0"/>
          <w:color w:val="auto"/>
          <w:spacing w:val="0"/>
          <w:sz w:val="32"/>
          <w:szCs w:val="32"/>
          <w:highlight w:val="none"/>
          <w:u w:val="single"/>
          <w:lang w:val="en-US" w:eastAsia="zh-CN"/>
        </w:rPr>
        <w:t xml:space="preserve"> </w:t>
      </w:r>
      <w:r>
        <w:rPr>
          <w:rFonts w:hint="default" w:ascii="Times New Roman" w:hAnsi="Times New Roman" w:eastAsia="方正仿宋_GBK" w:cs="Times New Roman"/>
          <w:caps w:val="0"/>
          <w:smallCaps w:val="0"/>
          <w:color w:val="auto"/>
          <w:spacing w:val="0"/>
          <w:sz w:val="32"/>
          <w:szCs w:val="32"/>
          <w:highlight w:val="none"/>
          <w:u w:val="single"/>
          <w:lang w:eastAsia="zh-CN"/>
        </w:rPr>
        <w:t xml:space="preserve">   </w:t>
      </w:r>
      <w:r>
        <w:rPr>
          <w:rFonts w:hint="default" w:ascii="Times New Roman" w:hAnsi="Times New Roman" w:eastAsia="方正仿宋_GBK" w:cs="Times New Roman"/>
          <w:caps w:val="0"/>
          <w:smallCaps w:val="0"/>
          <w:color w:val="auto"/>
          <w:spacing w:val="0"/>
          <w:sz w:val="32"/>
          <w:szCs w:val="32"/>
          <w:highlight w:val="none"/>
        </w:rPr>
        <w:t>千瓦</w:t>
      </w:r>
      <w:r>
        <w:rPr>
          <w:rFonts w:hint="default" w:ascii="Times New Roman" w:hAnsi="Times New Roman" w:eastAsia="方正仿宋_GBK" w:cs="Times New Roman"/>
          <w:caps w:val="0"/>
          <w:smallCaps w:val="0"/>
          <w:color w:val="auto"/>
          <w:spacing w:val="0"/>
          <w:sz w:val="32"/>
          <w:szCs w:val="32"/>
          <w:highlight w:val="none"/>
          <w:lang w:eastAsia="zh-CN"/>
        </w:rPr>
        <w:t>（</w:t>
      </w:r>
      <w:r>
        <w:rPr>
          <w:rFonts w:hint="default" w:ascii="Times New Roman" w:hAnsi="Times New Roman" w:eastAsia="方正仿宋_GBK" w:cs="Times New Roman"/>
          <w:caps w:val="0"/>
          <w:smallCaps w:val="0"/>
          <w:color w:val="auto"/>
          <w:spacing w:val="0"/>
          <w:sz w:val="32"/>
          <w:szCs w:val="32"/>
          <w:highlight w:val="none"/>
          <w:lang w:val="en-US" w:eastAsia="zh-CN"/>
        </w:rPr>
        <w:t>具备直采直控条件的快速调节能力为</w:t>
      </w:r>
      <w:r>
        <w:rPr>
          <w:rFonts w:hint="default" w:ascii="Times New Roman" w:hAnsi="Times New Roman" w:eastAsia="方正仿宋_GBK" w:cs="Times New Roman"/>
          <w:caps w:val="0"/>
          <w:smallCaps w:val="0"/>
          <w:color w:val="auto"/>
          <w:spacing w:val="0"/>
          <w:sz w:val="32"/>
          <w:szCs w:val="32"/>
          <w:highlight w:val="none"/>
          <w:u w:val="single"/>
          <w:lang w:eastAsia="zh-CN"/>
        </w:rPr>
        <w:t xml:space="preserve">     </w:t>
      </w:r>
      <w:r>
        <w:rPr>
          <w:rFonts w:hint="default" w:ascii="Times New Roman" w:hAnsi="Times New Roman" w:eastAsia="方正仿宋_GBK" w:cs="Times New Roman"/>
          <w:caps w:val="0"/>
          <w:smallCaps w:val="0"/>
          <w:color w:val="auto"/>
          <w:spacing w:val="0"/>
          <w:sz w:val="32"/>
          <w:szCs w:val="32"/>
          <w:highlight w:val="none"/>
          <w:u w:val="single"/>
          <w:lang w:val="en-US" w:eastAsia="zh-CN"/>
        </w:rPr>
        <w:t xml:space="preserve"> </w:t>
      </w:r>
      <w:r>
        <w:rPr>
          <w:rFonts w:hint="default" w:ascii="Times New Roman" w:hAnsi="Times New Roman" w:eastAsia="方正仿宋_GBK" w:cs="Times New Roman"/>
          <w:caps w:val="0"/>
          <w:smallCaps w:val="0"/>
          <w:color w:val="auto"/>
          <w:spacing w:val="0"/>
          <w:sz w:val="32"/>
          <w:szCs w:val="32"/>
          <w:highlight w:val="none"/>
          <w:u w:val="single"/>
          <w:lang w:eastAsia="zh-CN"/>
        </w:rPr>
        <w:t xml:space="preserve">   </w:t>
      </w:r>
      <w:r>
        <w:rPr>
          <w:rFonts w:hint="default" w:ascii="Times New Roman" w:hAnsi="Times New Roman" w:eastAsia="方正仿宋_GBK" w:cs="Times New Roman"/>
          <w:caps w:val="0"/>
          <w:smallCaps w:val="0"/>
          <w:color w:val="auto"/>
          <w:spacing w:val="0"/>
          <w:sz w:val="32"/>
          <w:szCs w:val="32"/>
          <w:highlight w:val="none"/>
          <w:lang w:val="en-US" w:eastAsia="zh-CN"/>
        </w:rPr>
        <w:t>千瓦</w:t>
      </w:r>
      <w:r>
        <w:rPr>
          <w:rFonts w:hint="default" w:ascii="Times New Roman" w:hAnsi="Times New Roman" w:eastAsia="方正仿宋_GBK" w:cs="Times New Roman"/>
          <w:caps w:val="0"/>
          <w:smallCaps w:val="0"/>
          <w:color w:val="auto"/>
          <w:spacing w:val="0"/>
          <w:sz w:val="32"/>
          <w:szCs w:val="32"/>
          <w:highlight w:val="none"/>
          <w:lang w:eastAsia="zh-CN"/>
        </w:rPr>
        <w:t>）；</w:t>
      </w:r>
    </w:p>
    <w:p w14:paraId="29729E49">
      <w:pPr>
        <w:pStyle w:val="6"/>
        <w:keepNext w:val="0"/>
        <w:bidi w:val="0"/>
        <w:spacing w:after="0" w:line="580" w:lineRule="exact"/>
        <w:ind w:left="0" w:right="0" w:firstLine="640" w:firstLineChars="200"/>
        <w:jc w:val="both"/>
        <w:rPr>
          <w:rFonts w:hint="default" w:ascii="Times New Roman" w:hAnsi="Times New Roman" w:eastAsia="方正仿宋_GBK" w:cs="Times New Roman"/>
          <w:caps w:val="0"/>
          <w:smallCaps w:val="0"/>
          <w:color w:val="auto"/>
          <w:spacing w:val="0"/>
          <w:sz w:val="32"/>
          <w:szCs w:val="32"/>
          <w:highlight w:val="none"/>
          <w:lang w:eastAsia="zh-CN"/>
        </w:rPr>
      </w:pPr>
      <w:r>
        <w:rPr>
          <w:rFonts w:hint="default" w:ascii="Times New Roman" w:hAnsi="Times New Roman" w:eastAsia="方正仿宋_GBK" w:cs="Times New Roman"/>
          <w:caps w:val="0"/>
          <w:smallCaps w:val="0"/>
          <w:color w:val="auto"/>
          <w:spacing w:val="0"/>
          <w:sz w:val="32"/>
          <w:szCs w:val="32"/>
          <w:highlight w:val="none"/>
        </w:rPr>
        <w:sym w:font="Wingdings 2" w:char="00A3"/>
      </w:r>
      <w:r>
        <w:rPr>
          <w:rFonts w:hint="default" w:ascii="Times New Roman" w:hAnsi="Times New Roman" w:eastAsia="方正仿宋_GBK" w:cs="Times New Roman"/>
          <w:caps w:val="0"/>
          <w:smallCaps w:val="0"/>
          <w:color w:val="auto"/>
          <w:spacing w:val="0"/>
          <w:sz w:val="32"/>
          <w:szCs w:val="32"/>
          <w:highlight w:val="none"/>
          <w:lang w:val="en-US" w:eastAsia="zh-CN"/>
        </w:rPr>
        <w:t>实时调节负荷</w:t>
      </w:r>
      <w:r>
        <w:rPr>
          <w:rFonts w:hint="default" w:ascii="Times New Roman" w:hAnsi="Times New Roman" w:eastAsia="方正仿宋_GBK" w:cs="Times New Roman"/>
          <w:caps w:val="0"/>
          <w:smallCaps w:val="0"/>
          <w:color w:val="auto"/>
          <w:spacing w:val="0"/>
          <w:sz w:val="32"/>
          <w:szCs w:val="32"/>
          <w:highlight w:val="none"/>
          <w:u w:val="single"/>
          <w:lang w:eastAsia="zh-CN"/>
        </w:rPr>
        <w:t xml:space="preserve">     </w:t>
      </w:r>
      <w:r>
        <w:rPr>
          <w:rFonts w:hint="default" w:ascii="Times New Roman" w:hAnsi="Times New Roman" w:eastAsia="方正仿宋_GBK" w:cs="Times New Roman"/>
          <w:caps w:val="0"/>
          <w:smallCaps w:val="0"/>
          <w:color w:val="auto"/>
          <w:spacing w:val="0"/>
          <w:sz w:val="32"/>
          <w:szCs w:val="32"/>
          <w:highlight w:val="none"/>
          <w:u w:val="single"/>
          <w:lang w:val="en-US" w:eastAsia="zh-CN"/>
        </w:rPr>
        <w:t xml:space="preserve"> </w:t>
      </w:r>
      <w:r>
        <w:rPr>
          <w:rFonts w:hint="default" w:ascii="Times New Roman" w:hAnsi="Times New Roman" w:eastAsia="方正仿宋_GBK" w:cs="Times New Roman"/>
          <w:caps w:val="0"/>
          <w:smallCaps w:val="0"/>
          <w:color w:val="auto"/>
          <w:spacing w:val="0"/>
          <w:sz w:val="32"/>
          <w:szCs w:val="32"/>
          <w:highlight w:val="none"/>
          <w:u w:val="single"/>
          <w:lang w:eastAsia="zh-CN"/>
        </w:rPr>
        <w:t xml:space="preserve">   </w:t>
      </w:r>
      <w:r>
        <w:rPr>
          <w:rFonts w:hint="default" w:ascii="Times New Roman" w:hAnsi="Times New Roman" w:eastAsia="方正仿宋_GBK" w:cs="Times New Roman"/>
          <w:caps w:val="0"/>
          <w:smallCaps w:val="0"/>
          <w:color w:val="auto"/>
          <w:spacing w:val="0"/>
          <w:sz w:val="32"/>
          <w:szCs w:val="32"/>
          <w:highlight w:val="none"/>
        </w:rPr>
        <w:t>千瓦</w:t>
      </w:r>
      <w:r>
        <w:rPr>
          <w:rFonts w:hint="default" w:ascii="Times New Roman" w:hAnsi="Times New Roman" w:eastAsia="方正仿宋_GBK" w:cs="Times New Roman"/>
          <w:caps w:val="0"/>
          <w:smallCaps w:val="0"/>
          <w:color w:val="auto"/>
          <w:spacing w:val="0"/>
          <w:sz w:val="32"/>
          <w:szCs w:val="32"/>
          <w:highlight w:val="none"/>
          <w:lang w:eastAsia="zh-CN"/>
        </w:rPr>
        <w:t>。</w:t>
      </w:r>
    </w:p>
    <w:p w14:paraId="517AE0AE">
      <w:pPr>
        <w:pStyle w:val="6"/>
        <w:keepNext w:val="0"/>
        <w:bidi w:val="0"/>
        <w:spacing w:after="0" w:line="580" w:lineRule="exact"/>
        <w:ind w:left="0" w:right="0"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aps w:val="0"/>
          <w:smallCaps w:val="0"/>
          <w:color w:val="auto"/>
          <w:spacing w:val="0"/>
          <w:sz w:val="32"/>
          <w:szCs w:val="32"/>
          <w:highlight w:val="none"/>
          <w:lang w:val="en-US" w:eastAsia="zh-CN"/>
        </w:rPr>
        <w:t>单条回路仅可归属一类调节品种（快速调节或实时调节），且仅可采用一种调节方式（直采直控或自主调节）</w:t>
      </w:r>
      <w:r>
        <w:rPr>
          <w:rFonts w:hint="default" w:ascii="Times New Roman" w:hAnsi="Times New Roman" w:eastAsia="方正仿宋_GBK" w:cs="Times New Roman"/>
          <w:caps w:val="0"/>
          <w:smallCaps w:val="0"/>
          <w:color w:val="auto"/>
          <w:spacing w:val="0"/>
          <w:sz w:val="32"/>
          <w:szCs w:val="32"/>
          <w:highlight w:val="none"/>
        </w:rPr>
        <w:t>。</w:t>
      </w:r>
    </w:p>
    <w:p w14:paraId="76E69D04">
      <w:pPr>
        <w:pStyle w:val="6"/>
        <w:keepNext w:val="0"/>
        <w:numPr>
          <w:ilvl w:val="0"/>
          <w:numId w:val="7"/>
        </w:numPr>
        <w:bidi w:val="0"/>
        <w:spacing w:after="0" w:line="580" w:lineRule="exact"/>
        <w:ind w:left="0" w:right="0" w:firstLine="640" w:firstLineChars="200"/>
        <w:jc w:val="both"/>
        <w:rPr>
          <w:rFonts w:hint="default" w:ascii="Times New Roman" w:hAnsi="Times New Roman" w:eastAsia="方正仿宋_GBK" w:cs="Times New Roman"/>
          <w:caps w:val="0"/>
          <w:smallCaps w:val="0"/>
          <w:color w:val="auto"/>
          <w:spacing w:val="0"/>
          <w:sz w:val="32"/>
          <w:szCs w:val="32"/>
          <w:highlight w:val="none"/>
          <w:lang w:eastAsia="zh-CN"/>
        </w:rPr>
      </w:pPr>
      <w:r>
        <w:rPr>
          <w:rFonts w:hint="default" w:ascii="Times New Roman" w:hAnsi="Times New Roman" w:eastAsia="方正仿宋_GBK" w:cs="Times New Roman"/>
          <w:color w:val="auto"/>
          <w:spacing w:val="0"/>
          <w:sz w:val="32"/>
          <w:szCs w:val="32"/>
          <w:highlight w:val="none"/>
          <w:lang w:eastAsia="zh-CN"/>
        </w:rPr>
        <w:t>原则上工业（含临时用电）用户</w:t>
      </w:r>
      <w:r>
        <w:rPr>
          <w:rFonts w:hint="default" w:ascii="Times New Roman" w:hAnsi="Times New Roman" w:eastAsia="方正仿宋_GBK" w:cs="Times New Roman"/>
          <w:color w:val="auto"/>
          <w:spacing w:val="0"/>
          <w:sz w:val="32"/>
          <w:szCs w:val="32"/>
          <w:highlight w:val="none"/>
          <w:lang w:val="en-US" w:eastAsia="zh-CN"/>
        </w:rPr>
        <w:t>快速实时调节</w:t>
      </w:r>
      <w:r>
        <w:rPr>
          <w:rFonts w:hint="default" w:ascii="Times New Roman" w:hAnsi="Times New Roman" w:eastAsia="方正仿宋_GBK" w:cs="Times New Roman"/>
          <w:color w:val="auto"/>
          <w:spacing w:val="0"/>
          <w:sz w:val="32"/>
          <w:szCs w:val="32"/>
          <w:highlight w:val="none"/>
          <w:lang w:eastAsia="zh-CN"/>
        </w:rPr>
        <w:t>能力不低于</w:t>
      </w:r>
      <w:r>
        <w:rPr>
          <w:rFonts w:hint="default" w:ascii="Times New Roman" w:hAnsi="Times New Roman" w:eastAsia="方正仿宋_GBK" w:cs="Times New Roman"/>
          <w:color w:val="auto"/>
          <w:spacing w:val="0"/>
          <w:sz w:val="32"/>
          <w:szCs w:val="32"/>
          <w:highlight w:val="none"/>
          <w:lang w:val="en-US" w:eastAsia="zh-CN"/>
        </w:rPr>
        <w:t>5</w:t>
      </w:r>
      <w:r>
        <w:rPr>
          <w:rFonts w:hint="default" w:ascii="Times New Roman" w:hAnsi="Times New Roman" w:eastAsia="方正仿宋_GBK" w:cs="Times New Roman"/>
          <w:color w:val="auto"/>
          <w:spacing w:val="0"/>
          <w:sz w:val="32"/>
          <w:szCs w:val="32"/>
          <w:highlight w:val="none"/>
          <w:lang w:eastAsia="zh-CN"/>
        </w:rPr>
        <w:t>00千瓦，商业用户</w:t>
      </w:r>
      <w:r>
        <w:rPr>
          <w:rFonts w:hint="default" w:ascii="Times New Roman" w:hAnsi="Times New Roman" w:eastAsia="方正仿宋_GBK" w:cs="Times New Roman"/>
          <w:color w:val="auto"/>
          <w:spacing w:val="0"/>
          <w:sz w:val="32"/>
          <w:szCs w:val="32"/>
          <w:highlight w:val="none"/>
          <w:lang w:val="en-US" w:eastAsia="zh-CN"/>
        </w:rPr>
        <w:t>快速实时调节</w:t>
      </w:r>
      <w:r>
        <w:rPr>
          <w:rFonts w:hint="default" w:ascii="Times New Roman" w:hAnsi="Times New Roman" w:eastAsia="方正仿宋_GBK" w:cs="Times New Roman"/>
          <w:color w:val="auto"/>
          <w:spacing w:val="0"/>
          <w:sz w:val="32"/>
          <w:szCs w:val="32"/>
          <w:highlight w:val="none"/>
          <w:lang w:eastAsia="zh-CN"/>
        </w:rPr>
        <w:t>能力不低于</w:t>
      </w:r>
      <w:r>
        <w:rPr>
          <w:rFonts w:hint="default" w:ascii="Times New Roman" w:hAnsi="Times New Roman" w:eastAsia="方正仿宋_GBK" w:cs="Times New Roman"/>
          <w:color w:val="auto"/>
          <w:spacing w:val="0"/>
          <w:sz w:val="32"/>
          <w:szCs w:val="32"/>
          <w:highlight w:val="none"/>
          <w:lang w:val="en-US" w:eastAsia="zh-CN"/>
        </w:rPr>
        <w:t>30</w:t>
      </w:r>
      <w:r>
        <w:rPr>
          <w:rFonts w:hint="default" w:ascii="Times New Roman" w:hAnsi="Times New Roman" w:eastAsia="方正仿宋_GBK" w:cs="Times New Roman"/>
          <w:color w:val="auto"/>
          <w:spacing w:val="0"/>
          <w:sz w:val="32"/>
          <w:szCs w:val="32"/>
          <w:highlight w:val="none"/>
          <w:lang w:eastAsia="zh-CN"/>
        </w:rPr>
        <w:t>0千瓦。</w:t>
      </w:r>
    </w:p>
    <w:p w14:paraId="20916050">
      <w:pPr>
        <w:pStyle w:val="6"/>
        <w:keepNext w:val="0"/>
        <w:numPr>
          <w:ilvl w:val="0"/>
          <w:numId w:val="7"/>
        </w:numPr>
        <w:bidi w:val="0"/>
        <w:spacing w:after="0" w:line="580" w:lineRule="exact"/>
        <w:ind w:left="0" w:right="0"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供电方相关信息。</w:t>
      </w:r>
    </w:p>
    <w:p w14:paraId="49D9FEC6">
      <w:pPr>
        <w:pStyle w:val="6"/>
        <w:tabs>
          <w:tab w:val="left" w:pos="4248"/>
          <w:tab w:val="left" w:pos="8803"/>
        </w:tabs>
        <w:adjustRightInd w:val="0"/>
        <w:snapToGrid w:val="0"/>
        <w:spacing w:after="0"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w w:val="100"/>
          <w:sz w:val="32"/>
          <w:szCs w:val="32"/>
          <w:highlight w:val="none"/>
        </w:rPr>
        <w:t>1.联</w:t>
      </w:r>
      <w:r>
        <w:rPr>
          <w:rFonts w:hint="default" w:ascii="Times New Roman" w:hAnsi="Times New Roman" w:eastAsia="方正仿宋_GBK" w:cs="Times New Roman"/>
          <w:color w:val="auto"/>
          <w:spacing w:val="0"/>
          <w:w w:val="100"/>
          <w:sz w:val="32"/>
          <w:szCs w:val="32"/>
          <w:highlight w:val="none"/>
        </w:rPr>
        <w:t>系</w:t>
      </w:r>
      <w:r>
        <w:rPr>
          <w:rFonts w:hint="default" w:ascii="Times New Roman" w:hAnsi="Times New Roman" w:eastAsia="方正仿宋_GBK" w:cs="Times New Roman"/>
          <w:color w:val="auto"/>
          <w:w w:val="100"/>
          <w:sz w:val="32"/>
          <w:szCs w:val="32"/>
          <w:highlight w:val="none"/>
        </w:rPr>
        <w:t>人</w:t>
      </w:r>
      <w:r>
        <w:rPr>
          <w:rFonts w:hint="default" w:ascii="Times New Roman" w:hAnsi="Times New Roman" w:eastAsia="方正仿宋_GBK" w:cs="Times New Roman"/>
          <w:color w:val="auto"/>
          <w:spacing w:val="0"/>
          <w:w w:val="100"/>
          <w:sz w:val="32"/>
          <w:szCs w:val="32"/>
          <w:highlight w:val="none"/>
        </w:rPr>
        <w:t>：</w:t>
      </w:r>
      <w:r>
        <w:rPr>
          <w:rFonts w:hint="default" w:ascii="Times New Roman" w:hAnsi="Times New Roman" w:eastAsia="方正仿宋_GBK" w:cs="Times New Roman"/>
          <w:color w:val="auto"/>
          <w:w w:val="100"/>
          <w:sz w:val="32"/>
          <w:szCs w:val="32"/>
          <w:highlight w:val="none"/>
          <w:u w:val="single"/>
        </w:rPr>
        <w:t xml:space="preserve"> </w:t>
      </w:r>
      <w:r>
        <w:rPr>
          <w:rFonts w:hint="default" w:ascii="Times New Roman" w:hAnsi="Times New Roman" w:eastAsia="方正仿宋_GBK" w:cs="Times New Roman"/>
          <w:color w:val="auto"/>
          <w:sz w:val="32"/>
          <w:szCs w:val="32"/>
          <w:highlight w:val="none"/>
          <w:u w:val="single"/>
        </w:rPr>
        <w:tab/>
      </w:r>
      <w:r>
        <w:rPr>
          <w:rFonts w:hint="default" w:ascii="Times New Roman" w:hAnsi="Times New Roman" w:eastAsia="方正仿宋_GBK" w:cs="Times New Roman"/>
          <w:color w:val="auto"/>
          <w:w w:val="100"/>
          <w:sz w:val="32"/>
          <w:szCs w:val="32"/>
          <w:highlight w:val="none"/>
        </w:rPr>
        <w:t>，</w:t>
      </w:r>
      <w:r>
        <w:rPr>
          <w:rFonts w:hint="default" w:ascii="Times New Roman" w:hAnsi="Times New Roman" w:eastAsia="方正仿宋_GBK" w:cs="Times New Roman"/>
          <w:color w:val="auto"/>
          <w:spacing w:val="0"/>
          <w:w w:val="100"/>
          <w:sz w:val="32"/>
          <w:szCs w:val="32"/>
          <w:highlight w:val="none"/>
        </w:rPr>
        <w:t>联</w:t>
      </w:r>
      <w:r>
        <w:rPr>
          <w:rFonts w:hint="default" w:ascii="Times New Roman" w:hAnsi="Times New Roman" w:eastAsia="方正仿宋_GBK" w:cs="Times New Roman"/>
          <w:color w:val="auto"/>
          <w:w w:val="100"/>
          <w:sz w:val="32"/>
          <w:szCs w:val="32"/>
          <w:highlight w:val="none"/>
        </w:rPr>
        <w:t>系手</w:t>
      </w:r>
      <w:r>
        <w:rPr>
          <w:rFonts w:hint="default" w:ascii="Times New Roman" w:hAnsi="Times New Roman" w:eastAsia="方正仿宋_GBK" w:cs="Times New Roman"/>
          <w:color w:val="auto"/>
          <w:spacing w:val="0"/>
          <w:w w:val="100"/>
          <w:sz w:val="32"/>
          <w:szCs w:val="32"/>
          <w:highlight w:val="none"/>
        </w:rPr>
        <w:t>机：</w:t>
      </w:r>
      <w:r>
        <w:rPr>
          <w:rFonts w:hint="default" w:ascii="Times New Roman" w:hAnsi="Times New Roman" w:eastAsia="方正仿宋_GBK" w:cs="Times New Roman"/>
          <w:color w:val="auto"/>
          <w:w w:val="100"/>
          <w:sz w:val="32"/>
          <w:szCs w:val="32"/>
          <w:highlight w:val="none"/>
          <w:u w:val="single"/>
        </w:rPr>
        <w:t xml:space="preserve"> </w:t>
      </w:r>
      <w:r>
        <w:rPr>
          <w:rFonts w:hint="default" w:ascii="Times New Roman" w:hAnsi="Times New Roman" w:eastAsia="方正仿宋_GBK" w:cs="Times New Roman"/>
          <w:color w:val="auto"/>
          <w:sz w:val="32"/>
          <w:szCs w:val="32"/>
          <w:highlight w:val="none"/>
          <w:u w:val="single"/>
        </w:rPr>
        <w:tab/>
      </w:r>
    </w:p>
    <w:p w14:paraId="2D6DF179">
      <w:pPr>
        <w:pStyle w:val="6"/>
        <w:tabs>
          <w:tab w:val="left" w:pos="6674"/>
        </w:tabs>
        <w:adjustRightInd w:val="0"/>
        <w:snapToGrid w:val="0"/>
        <w:spacing w:after="0"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w w:val="100"/>
          <w:sz w:val="32"/>
          <w:szCs w:val="32"/>
          <w:highlight w:val="none"/>
        </w:rPr>
        <w:t>2.联系地址：</w:t>
      </w:r>
      <w:r>
        <w:rPr>
          <w:rFonts w:hint="default" w:ascii="Times New Roman" w:hAnsi="Times New Roman" w:eastAsia="方正仿宋_GBK" w:cs="Times New Roman"/>
          <w:color w:val="auto"/>
          <w:w w:val="100"/>
          <w:sz w:val="32"/>
          <w:szCs w:val="32"/>
          <w:highlight w:val="none"/>
          <w:u w:val="single"/>
        </w:rPr>
        <w:t xml:space="preserve"> </w:t>
      </w:r>
      <w:r>
        <w:rPr>
          <w:rFonts w:hint="default" w:ascii="Times New Roman" w:hAnsi="Times New Roman" w:eastAsia="方正仿宋_GBK" w:cs="Times New Roman"/>
          <w:color w:val="auto"/>
          <w:sz w:val="32"/>
          <w:szCs w:val="32"/>
          <w:highlight w:val="none"/>
          <w:u w:val="single"/>
        </w:rPr>
        <w:tab/>
      </w:r>
    </w:p>
    <w:p w14:paraId="31B7948D">
      <w:pPr>
        <w:pStyle w:val="6"/>
        <w:adjustRightInd w:val="0"/>
        <w:snapToGrid w:val="0"/>
        <w:spacing w:after="0" w:line="600" w:lineRule="exact"/>
        <w:ind w:firstLine="640" w:firstLineChars="200"/>
        <w:rPr>
          <w:rFonts w:hint="default" w:ascii="Times New Roman" w:hAnsi="Times New Roman" w:eastAsia="方正仿宋_GBK" w:cs="Times New Roman"/>
          <w:color w:val="auto"/>
          <w:w w:val="100"/>
          <w:sz w:val="32"/>
          <w:szCs w:val="32"/>
          <w:highlight w:val="none"/>
        </w:rPr>
      </w:pPr>
      <w:r>
        <w:rPr>
          <w:rFonts w:hint="default" w:ascii="Times New Roman" w:hAnsi="Times New Roman" w:eastAsia="方正仿宋_GBK" w:cs="Times New Roman"/>
          <w:color w:val="auto"/>
          <w:w w:val="100"/>
          <w:sz w:val="32"/>
          <w:szCs w:val="32"/>
          <w:highlight w:val="none"/>
        </w:rPr>
        <w:t xml:space="preserve">3.用电方可通过上述联系方式咨询相关政策、技术问题。 </w:t>
      </w:r>
    </w:p>
    <w:p w14:paraId="3FFC7088">
      <w:pPr>
        <w:pStyle w:val="6"/>
        <w:keepNext w:val="0"/>
        <w:numPr>
          <w:ilvl w:val="0"/>
          <w:numId w:val="7"/>
        </w:numPr>
        <w:bidi w:val="0"/>
        <w:spacing w:after="0" w:line="580" w:lineRule="exact"/>
        <w:ind w:left="0" w:right="0"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用电方相关信息。</w:t>
      </w:r>
    </w:p>
    <w:p w14:paraId="77EAF679">
      <w:pPr>
        <w:pStyle w:val="6"/>
        <w:adjustRightInd w:val="0"/>
        <w:snapToGrid w:val="0"/>
        <w:spacing w:after="0"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w:t>
      </w:r>
      <w:r>
        <w:rPr>
          <w:rFonts w:hint="default" w:ascii="Times New Roman" w:hAnsi="Times New Roman" w:eastAsia="方正仿宋_GBK" w:cs="Times New Roman"/>
          <w:color w:val="auto"/>
          <w:w w:val="100"/>
          <w:sz w:val="32"/>
          <w:szCs w:val="32"/>
          <w:highlight w:val="none"/>
        </w:rPr>
        <w:t>户</w:t>
      </w:r>
      <w:r>
        <w:rPr>
          <w:rFonts w:hint="default" w:ascii="Times New Roman" w:hAnsi="Times New Roman" w:eastAsia="方正仿宋_GBK" w:cs="Times New Roman"/>
          <w:color w:val="auto"/>
          <w:spacing w:val="0"/>
          <w:w w:val="100"/>
          <w:sz w:val="32"/>
          <w:szCs w:val="32"/>
          <w:highlight w:val="none"/>
        </w:rPr>
        <w:t>名：</w:t>
      </w:r>
      <w:r>
        <w:rPr>
          <w:rFonts w:hint="default" w:ascii="Times New Roman" w:hAnsi="Times New Roman" w:eastAsia="方正仿宋_GBK" w:cs="Times New Roman"/>
          <w:color w:val="auto"/>
          <w:w w:val="100"/>
          <w:sz w:val="32"/>
          <w:szCs w:val="32"/>
          <w:highlight w:val="none"/>
          <w:u w:val="single"/>
        </w:rPr>
        <w:t xml:space="preserve">                    </w:t>
      </w:r>
      <w:r>
        <w:rPr>
          <w:rFonts w:hint="default" w:ascii="Times New Roman" w:hAnsi="Times New Roman" w:eastAsia="方正仿宋_GBK" w:cs="Times New Roman"/>
          <w:color w:val="auto"/>
          <w:sz w:val="32"/>
          <w:szCs w:val="32"/>
          <w:highlight w:val="none"/>
          <w:u w:val="single"/>
        </w:rPr>
        <w:tab/>
      </w:r>
      <w:r>
        <w:rPr>
          <w:rFonts w:hint="default" w:ascii="Times New Roman" w:hAnsi="Times New Roman" w:eastAsia="方正仿宋_GBK" w:cs="Times New Roman"/>
          <w:color w:val="auto"/>
          <w:w w:val="100"/>
          <w:sz w:val="32"/>
          <w:szCs w:val="32"/>
          <w:highlight w:val="none"/>
        </w:rPr>
        <w:t>，</w:t>
      </w:r>
      <w:r>
        <w:rPr>
          <w:rFonts w:hint="default" w:ascii="Times New Roman" w:hAnsi="Times New Roman" w:eastAsia="方正仿宋_GBK" w:cs="Times New Roman"/>
          <w:color w:val="auto"/>
          <w:spacing w:val="0"/>
          <w:w w:val="100"/>
          <w:sz w:val="32"/>
          <w:szCs w:val="32"/>
          <w:highlight w:val="none"/>
        </w:rPr>
        <w:t>户</w:t>
      </w:r>
      <w:r>
        <w:rPr>
          <w:rFonts w:hint="default" w:ascii="Times New Roman" w:hAnsi="Times New Roman" w:eastAsia="方正仿宋_GBK" w:cs="Times New Roman"/>
          <w:color w:val="auto"/>
          <w:w w:val="100"/>
          <w:sz w:val="32"/>
          <w:szCs w:val="32"/>
          <w:highlight w:val="none"/>
        </w:rPr>
        <w:t>号</w:t>
      </w:r>
      <w:r>
        <w:rPr>
          <w:rFonts w:hint="default" w:ascii="Times New Roman" w:hAnsi="Times New Roman" w:eastAsia="方正仿宋_GBK" w:cs="Times New Roman"/>
          <w:color w:val="auto"/>
          <w:spacing w:val="0"/>
          <w:w w:val="100"/>
          <w:sz w:val="32"/>
          <w:szCs w:val="32"/>
          <w:highlight w:val="none"/>
        </w:rPr>
        <w:t>：</w:t>
      </w:r>
      <w:r>
        <w:rPr>
          <w:rFonts w:hint="default" w:ascii="Times New Roman" w:hAnsi="Times New Roman" w:eastAsia="方正仿宋_GBK" w:cs="Times New Roman"/>
          <w:color w:val="auto"/>
          <w:w w:val="100"/>
          <w:sz w:val="32"/>
          <w:szCs w:val="32"/>
          <w:highlight w:val="none"/>
          <w:u w:val="single"/>
        </w:rPr>
        <w:t xml:space="preserve"> </w:t>
      </w:r>
      <w:r>
        <w:rPr>
          <w:rFonts w:hint="default" w:ascii="Times New Roman" w:hAnsi="Times New Roman" w:eastAsia="方正仿宋_GBK" w:cs="Times New Roman"/>
          <w:color w:val="auto"/>
          <w:sz w:val="32"/>
          <w:szCs w:val="32"/>
          <w:highlight w:val="none"/>
          <w:u w:val="single"/>
        </w:rPr>
        <w:tab/>
      </w:r>
      <w:r>
        <w:rPr>
          <w:rFonts w:hint="default" w:ascii="Times New Roman" w:hAnsi="Times New Roman" w:eastAsia="方正仿宋_GBK" w:cs="Times New Roman"/>
          <w:color w:val="auto"/>
          <w:sz w:val="32"/>
          <w:szCs w:val="32"/>
          <w:highlight w:val="none"/>
          <w:u w:val="single"/>
        </w:rPr>
        <w:t xml:space="preserve">       </w:t>
      </w:r>
    </w:p>
    <w:p w14:paraId="01C22CAF">
      <w:pPr>
        <w:pStyle w:val="6"/>
        <w:tabs>
          <w:tab w:val="left" w:pos="3627"/>
          <w:tab w:val="left" w:pos="4039"/>
          <w:tab w:val="left" w:pos="8182"/>
          <w:tab w:val="left" w:pos="8755"/>
        </w:tabs>
        <w:adjustRightInd w:val="0"/>
        <w:snapToGrid w:val="0"/>
        <w:spacing w:after="0" w:line="600" w:lineRule="exact"/>
        <w:ind w:firstLine="640" w:firstLineChars="200"/>
        <w:outlineLvl w:val="9"/>
        <w:rPr>
          <w:rFonts w:hint="default" w:ascii="Times New Roman" w:hAnsi="Times New Roman" w:eastAsia="方正仿宋_GBK" w:cs="Times New Roman"/>
          <w:color w:val="auto"/>
          <w:w w:val="100"/>
          <w:sz w:val="32"/>
          <w:szCs w:val="32"/>
          <w:highlight w:val="none"/>
          <w:u w:val="single"/>
        </w:rPr>
      </w:pPr>
      <w:r>
        <w:rPr>
          <w:rFonts w:hint="default" w:ascii="Times New Roman" w:hAnsi="Times New Roman" w:eastAsia="方正仿宋_GBK" w:cs="Times New Roman"/>
          <w:color w:val="auto"/>
          <w:sz w:val="32"/>
          <w:szCs w:val="32"/>
          <w:highlight w:val="none"/>
        </w:rPr>
        <w:t>2.第一联系人姓名</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u w:val="single"/>
        </w:rPr>
        <w:tab/>
      </w:r>
      <w:r>
        <w:rPr>
          <w:rFonts w:hint="default" w:ascii="Times New Roman" w:hAnsi="Times New Roman" w:eastAsia="方正仿宋_GBK" w:cs="Times New Roman"/>
          <w:color w:val="auto"/>
          <w:sz w:val="32"/>
          <w:szCs w:val="32"/>
          <w:highlight w:val="none"/>
          <w:u w:val="single"/>
        </w:rPr>
        <w:tab/>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w w:val="100"/>
          <w:sz w:val="32"/>
          <w:szCs w:val="32"/>
          <w:highlight w:val="none"/>
        </w:rPr>
        <w:t>，联系手机：</w:t>
      </w:r>
      <w:r>
        <w:rPr>
          <w:rFonts w:hint="default" w:ascii="Times New Roman" w:hAnsi="Times New Roman" w:eastAsia="方正仿宋_GBK" w:cs="Times New Roman"/>
          <w:color w:val="auto"/>
          <w:w w:val="100"/>
          <w:sz w:val="32"/>
          <w:szCs w:val="32"/>
          <w:highlight w:val="none"/>
          <w:u w:val="single"/>
        </w:rPr>
        <w:tab/>
      </w:r>
      <w:r>
        <w:rPr>
          <w:rFonts w:hint="default" w:ascii="Times New Roman" w:hAnsi="Times New Roman" w:eastAsia="方正仿宋_GBK" w:cs="Times New Roman"/>
          <w:color w:val="auto"/>
          <w:w w:val="100"/>
          <w:sz w:val="32"/>
          <w:szCs w:val="32"/>
          <w:highlight w:val="none"/>
          <w:u w:val="single"/>
        </w:rPr>
        <w:t xml:space="preserve"> </w:t>
      </w:r>
    </w:p>
    <w:p w14:paraId="5BCAB1E3">
      <w:pPr>
        <w:pStyle w:val="6"/>
        <w:tabs>
          <w:tab w:val="left" w:pos="3627"/>
          <w:tab w:val="left" w:pos="4039"/>
          <w:tab w:val="left" w:pos="8182"/>
          <w:tab w:val="left" w:pos="8755"/>
        </w:tabs>
        <w:adjustRightInd w:val="0"/>
        <w:snapToGrid w:val="0"/>
        <w:spacing w:after="0" w:line="60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第二联系人姓名</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u w:val="single"/>
        </w:rPr>
        <w:tab/>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w w:val="100"/>
          <w:sz w:val="32"/>
          <w:szCs w:val="32"/>
          <w:highlight w:val="none"/>
        </w:rPr>
        <w:t>，联系手机：</w:t>
      </w:r>
      <w:r>
        <w:rPr>
          <w:rFonts w:hint="default" w:ascii="Times New Roman" w:hAnsi="Times New Roman" w:eastAsia="方正仿宋_GBK" w:cs="Times New Roman"/>
          <w:color w:val="auto"/>
          <w:w w:val="100"/>
          <w:sz w:val="32"/>
          <w:szCs w:val="32"/>
          <w:highlight w:val="none"/>
          <w:u w:val="single"/>
        </w:rPr>
        <w:t xml:space="preserve"> </w:t>
      </w:r>
      <w:r>
        <w:rPr>
          <w:rFonts w:hint="default" w:ascii="Times New Roman" w:hAnsi="Times New Roman" w:eastAsia="方正仿宋_GBK" w:cs="Times New Roman"/>
          <w:color w:val="auto"/>
          <w:sz w:val="32"/>
          <w:szCs w:val="32"/>
          <w:highlight w:val="none"/>
          <w:u w:val="single"/>
        </w:rPr>
        <w:tab/>
      </w:r>
      <w:r>
        <w:rPr>
          <w:rFonts w:hint="default" w:ascii="Times New Roman" w:hAnsi="Times New Roman" w:eastAsia="方正仿宋_GBK" w:cs="Times New Roman"/>
          <w:color w:val="auto"/>
          <w:sz w:val="32"/>
          <w:szCs w:val="32"/>
          <w:highlight w:val="none"/>
          <w:u w:val="single"/>
          <w:lang w:val="en-US" w:eastAsia="zh-CN"/>
        </w:rPr>
        <w:t xml:space="preserve"> </w:t>
      </w:r>
    </w:p>
    <w:p w14:paraId="61785566">
      <w:pPr>
        <w:pStyle w:val="6"/>
        <w:tabs>
          <w:tab w:val="left" w:pos="6677"/>
        </w:tabs>
        <w:adjustRightInd w:val="0"/>
        <w:snapToGrid w:val="0"/>
        <w:spacing w:after="0"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w w:val="100"/>
          <w:sz w:val="32"/>
          <w:szCs w:val="32"/>
          <w:highlight w:val="none"/>
        </w:rPr>
        <w:t>3.联系地址：</w:t>
      </w:r>
      <w:r>
        <w:rPr>
          <w:rFonts w:hint="default" w:ascii="Times New Roman" w:hAnsi="Times New Roman" w:eastAsia="方正仿宋_GBK" w:cs="Times New Roman"/>
          <w:color w:val="auto"/>
          <w:w w:val="100"/>
          <w:sz w:val="32"/>
          <w:szCs w:val="32"/>
          <w:highlight w:val="none"/>
          <w:u w:val="single"/>
        </w:rPr>
        <w:t xml:space="preserve"> </w:t>
      </w:r>
      <w:r>
        <w:rPr>
          <w:rFonts w:hint="default" w:ascii="Times New Roman" w:hAnsi="Times New Roman" w:eastAsia="方正仿宋_GBK" w:cs="Times New Roman"/>
          <w:color w:val="auto"/>
          <w:sz w:val="32"/>
          <w:szCs w:val="32"/>
          <w:highlight w:val="none"/>
          <w:u w:val="single"/>
        </w:rPr>
        <w:tab/>
      </w:r>
    </w:p>
    <w:p w14:paraId="7782E970">
      <w:pPr>
        <w:pStyle w:val="6"/>
        <w:adjustRightInd w:val="0"/>
        <w:snapToGrid w:val="0"/>
        <w:spacing w:after="0" w:line="600" w:lineRule="exact"/>
        <w:ind w:firstLine="640" w:firstLineChars="200"/>
        <w:rPr>
          <w:rFonts w:hint="default" w:ascii="Times New Roman" w:hAnsi="Times New Roman" w:eastAsia="方正仿宋_GBK" w:cs="Times New Roman"/>
          <w:color w:val="auto"/>
          <w:w w:val="100"/>
          <w:sz w:val="32"/>
          <w:szCs w:val="32"/>
          <w:highlight w:val="none"/>
        </w:rPr>
      </w:pPr>
      <w:r>
        <w:rPr>
          <w:rFonts w:hint="default" w:ascii="Times New Roman" w:hAnsi="Times New Roman" w:eastAsia="方正仿宋_GBK" w:cs="Times New Roman"/>
          <w:color w:val="auto"/>
          <w:w w:val="100"/>
          <w:sz w:val="32"/>
          <w:szCs w:val="32"/>
          <w:highlight w:val="none"/>
        </w:rPr>
        <w:t>4.供电方</w:t>
      </w:r>
      <w:r>
        <w:rPr>
          <w:rFonts w:hint="default" w:ascii="Times New Roman" w:hAnsi="Times New Roman" w:eastAsia="方正仿宋_GBK" w:cs="Times New Roman"/>
          <w:color w:val="auto"/>
          <w:w w:val="100"/>
          <w:sz w:val="32"/>
          <w:szCs w:val="32"/>
          <w:highlight w:val="none"/>
          <w:lang w:val="en-US" w:eastAsia="zh-CN"/>
        </w:rPr>
        <w:t>可</w:t>
      </w:r>
      <w:r>
        <w:rPr>
          <w:rFonts w:hint="default" w:ascii="Times New Roman" w:hAnsi="Times New Roman" w:eastAsia="方正仿宋_GBK" w:cs="Times New Roman"/>
          <w:color w:val="auto"/>
          <w:w w:val="100"/>
          <w:sz w:val="32"/>
          <w:szCs w:val="32"/>
          <w:highlight w:val="none"/>
        </w:rPr>
        <w:t xml:space="preserve">通过上述联系方式发布和接收需求响应相关信息。 </w:t>
      </w:r>
    </w:p>
    <w:p w14:paraId="1D45E13B">
      <w:pPr>
        <w:pStyle w:val="6"/>
        <w:keepNext w:val="0"/>
        <w:numPr>
          <w:ilvl w:val="0"/>
          <w:numId w:val="7"/>
        </w:numPr>
        <w:bidi w:val="0"/>
        <w:spacing w:after="0" w:line="580" w:lineRule="exact"/>
        <w:ind w:left="0" w:right="0" w:firstLine="640" w:firstLineChars="200"/>
        <w:jc w:val="both"/>
        <w:rPr>
          <w:rFonts w:hint="default" w:ascii="Times New Roman" w:hAnsi="Times New Roman" w:eastAsia="方正仿宋_GBK" w:cs="Times New Roman"/>
          <w:caps w:val="0"/>
          <w:smallCaps w:val="0"/>
          <w:color w:val="auto"/>
          <w:spacing w:val="0"/>
          <w:sz w:val="32"/>
          <w:szCs w:val="32"/>
          <w:highlight w:val="none"/>
          <w:lang w:eastAsia="zh-CN"/>
        </w:rPr>
      </w:pPr>
      <w:r>
        <w:rPr>
          <w:rFonts w:hint="default" w:ascii="Times New Roman" w:hAnsi="Times New Roman" w:eastAsia="方正仿宋_GBK" w:cs="Times New Roman"/>
          <w:caps w:val="0"/>
          <w:smallCaps w:val="0"/>
          <w:color w:val="auto"/>
          <w:spacing w:val="0"/>
          <w:sz w:val="32"/>
          <w:szCs w:val="32"/>
          <w:highlight w:val="none"/>
        </w:rPr>
        <w:t>在全</w:t>
      </w:r>
      <w:r>
        <w:rPr>
          <w:rFonts w:hint="default" w:ascii="Times New Roman" w:hAnsi="Times New Roman" w:eastAsia="方正仿宋_GBK" w:cs="Times New Roman"/>
          <w:caps w:val="0"/>
          <w:smallCaps w:val="0"/>
          <w:color w:val="auto"/>
          <w:spacing w:val="0"/>
          <w:sz w:val="32"/>
          <w:szCs w:val="32"/>
          <w:highlight w:val="none"/>
          <w:lang w:val="en-US" w:eastAsia="zh-CN"/>
        </w:rPr>
        <w:t>市</w:t>
      </w:r>
      <w:r>
        <w:rPr>
          <w:rFonts w:hint="default" w:ascii="Times New Roman" w:hAnsi="Times New Roman" w:eastAsia="方正仿宋_GBK" w:cs="Times New Roman"/>
          <w:caps w:val="0"/>
          <w:smallCaps w:val="0"/>
          <w:color w:val="auto"/>
          <w:spacing w:val="0"/>
          <w:sz w:val="32"/>
          <w:szCs w:val="32"/>
          <w:highlight w:val="none"/>
        </w:rPr>
        <w:t>或局部地区电力供需</w:t>
      </w:r>
      <w:r>
        <w:rPr>
          <w:rFonts w:hint="default" w:ascii="Times New Roman" w:hAnsi="Times New Roman" w:eastAsia="方正仿宋_GBK" w:cs="Times New Roman"/>
          <w:color w:val="auto"/>
          <w:sz w:val="32"/>
          <w:szCs w:val="32"/>
          <w:highlight w:val="none"/>
          <w:lang w:val="en-US" w:eastAsia="zh-CN"/>
        </w:rPr>
        <w:t>不足并经市经济信息委同意后</w:t>
      </w:r>
      <w:r>
        <w:rPr>
          <w:rFonts w:hint="default" w:ascii="Times New Roman" w:hAnsi="Times New Roman" w:eastAsia="方正仿宋_GBK" w:cs="Times New Roman"/>
          <w:caps w:val="0"/>
          <w:smallCaps w:val="0"/>
          <w:color w:val="auto"/>
          <w:spacing w:val="0"/>
          <w:sz w:val="32"/>
          <w:szCs w:val="32"/>
          <w:highlight w:val="none"/>
        </w:rPr>
        <w:t>，</w:t>
      </w:r>
      <w:r>
        <w:rPr>
          <w:rFonts w:hint="default" w:ascii="Times New Roman" w:hAnsi="Times New Roman" w:eastAsia="方正仿宋_GBK" w:cs="Times New Roman"/>
          <w:caps w:val="0"/>
          <w:smallCaps w:val="0"/>
          <w:color w:val="auto"/>
          <w:spacing w:val="0"/>
          <w:sz w:val="32"/>
          <w:szCs w:val="32"/>
          <w:highlight w:val="none"/>
          <w:lang w:eastAsia="zh-CN"/>
        </w:rPr>
        <w:t>供电方</w:t>
      </w:r>
      <w:r>
        <w:rPr>
          <w:rFonts w:hint="default" w:ascii="Times New Roman" w:hAnsi="Times New Roman" w:eastAsia="方正仿宋_GBK" w:cs="Times New Roman"/>
          <w:caps w:val="0"/>
          <w:smallCaps w:val="0"/>
          <w:color w:val="auto"/>
          <w:spacing w:val="0"/>
          <w:sz w:val="32"/>
          <w:szCs w:val="32"/>
          <w:highlight w:val="none"/>
          <w:lang w:val="en-US" w:eastAsia="zh-CN"/>
        </w:rPr>
        <w:t>可开展应急响应，通过</w:t>
      </w:r>
      <w:r>
        <w:rPr>
          <w:rFonts w:hint="default" w:ascii="Times New Roman" w:hAnsi="Times New Roman" w:eastAsia="方正仿宋_GBK" w:cs="Times New Roman"/>
          <w:caps w:val="0"/>
          <w:smallCaps w:val="0"/>
          <w:color w:val="auto"/>
          <w:spacing w:val="0"/>
          <w:sz w:val="32"/>
          <w:szCs w:val="32"/>
          <w:highlight w:val="none"/>
          <w:lang w:eastAsia="zh-CN"/>
        </w:rPr>
        <w:t>新型电力负荷管理系统</w:t>
      </w:r>
      <w:r>
        <w:rPr>
          <w:rFonts w:hint="default" w:ascii="Times New Roman" w:hAnsi="Times New Roman" w:eastAsia="方正仿宋_GBK" w:cs="Times New Roman"/>
          <w:caps w:val="0"/>
          <w:smallCaps w:val="0"/>
          <w:color w:val="auto"/>
          <w:spacing w:val="0"/>
          <w:sz w:val="32"/>
          <w:szCs w:val="32"/>
          <w:highlight w:val="none"/>
        </w:rPr>
        <w:t>远程调节</w:t>
      </w:r>
      <w:r>
        <w:rPr>
          <w:rFonts w:hint="default" w:ascii="Times New Roman" w:hAnsi="Times New Roman" w:eastAsia="方正仿宋_GBK" w:cs="Times New Roman"/>
          <w:caps w:val="0"/>
          <w:smallCaps w:val="0"/>
          <w:color w:val="auto"/>
          <w:spacing w:val="0"/>
          <w:sz w:val="32"/>
          <w:szCs w:val="32"/>
          <w:highlight w:val="none"/>
          <w:lang w:eastAsia="zh-CN"/>
        </w:rPr>
        <w:t>用电方</w:t>
      </w:r>
      <w:r>
        <w:rPr>
          <w:rFonts w:hint="default" w:ascii="Times New Roman" w:hAnsi="Times New Roman" w:eastAsia="方正仿宋_GBK" w:cs="Times New Roman"/>
          <w:caps w:val="0"/>
          <w:smallCaps w:val="0"/>
          <w:color w:val="auto"/>
          <w:spacing w:val="0"/>
          <w:sz w:val="32"/>
          <w:szCs w:val="32"/>
          <w:highlight w:val="none"/>
        </w:rPr>
        <w:t>确认的直采直控负荷。</w:t>
      </w:r>
      <w:r>
        <w:rPr>
          <w:rFonts w:hint="default" w:ascii="Times New Roman" w:hAnsi="Times New Roman" w:eastAsia="方正仿宋_GBK" w:cs="Times New Roman"/>
          <w:caps w:val="0"/>
          <w:smallCaps w:val="0"/>
          <w:color w:val="auto"/>
          <w:spacing w:val="0"/>
          <w:sz w:val="32"/>
          <w:szCs w:val="32"/>
          <w:highlight w:val="none"/>
          <w:lang w:eastAsia="zh-CN"/>
        </w:rPr>
        <w:t>用电方</w:t>
      </w:r>
      <w:r>
        <w:rPr>
          <w:rFonts w:hint="default" w:ascii="Times New Roman" w:hAnsi="Times New Roman" w:eastAsia="方正仿宋_GBK" w:cs="Times New Roman"/>
          <w:caps w:val="0"/>
          <w:smallCaps w:val="0"/>
          <w:color w:val="auto"/>
          <w:spacing w:val="0"/>
          <w:sz w:val="32"/>
          <w:szCs w:val="32"/>
          <w:highlight w:val="none"/>
        </w:rPr>
        <w:t>补偿获得及违约责任按</w:t>
      </w:r>
      <w:r>
        <w:rPr>
          <w:rFonts w:hint="default" w:ascii="Times New Roman" w:hAnsi="Times New Roman" w:eastAsia="方正仿宋_GBK" w:cs="Times New Roman"/>
          <w:caps w:val="0"/>
          <w:smallCaps w:val="0"/>
          <w:color w:val="auto"/>
          <w:spacing w:val="0"/>
          <w:sz w:val="32"/>
          <w:szCs w:val="32"/>
          <w:highlight w:val="none"/>
          <w:lang w:eastAsia="zh-CN"/>
        </w:rPr>
        <w:t>《</w:t>
      </w:r>
      <w:r>
        <w:rPr>
          <w:rFonts w:hint="default" w:ascii="Times New Roman" w:hAnsi="Times New Roman" w:eastAsia="方正仿宋_GBK" w:cs="Times New Roman"/>
          <w:color w:val="auto"/>
          <w:sz w:val="32"/>
          <w:highlight w:val="none"/>
        </w:rPr>
        <w:t>重庆市电力需求响应及</w:t>
      </w:r>
      <w:r>
        <w:rPr>
          <w:rFonts w:hint="default" w:ascii="Times New Roman" w:hAnsi="Times New Roman" w:eastAsia="方正仿宋_GBK" w:cs="Times New Roman"/>
          <w:color w:val="auto"/>
          <w:sz w:val="32"/>
          <w:highlight w:val="none"/>
          <w:lang w:eastAsia="zh-CN"/>
        </w:rPr>
        <w:t>应急响应</w:t>
      </w:r>
      <w:r>
        <w:rPr>
          <w:rFonts w:hint="default" w:ascii="Times New Roman" w:hAnsi="Times New Roman" w:eastAsia="方正仿宋_GBK" w:cs="Times New Roman"/>
          <w:color w:val="auto"/>
          <w:sz w:val="32"/>
          <w:highlight w:val="none"/>
        </w:rPr>
        <w:t>实施方案</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规定执行</w:t>
      </w:r>
      <w:r>
        <w:rPr>
          <w:rFonts w:hint="default" w:ascii="Times New Roman" w:hAnsi="Times New Roman" w:eastAsia="方正仿宋_GBK" w:cs="Times New Roman"/>
          <w:caps w:val="0"/>
          <w:smallCaps w:val="0"/>
          <w:color w:val="auto"/>
          <w:spacing w:val="0"/>
          <w:sz w:val="32"/>
          <w:szCs w:val="32"/>
          <w:highlight w:val="none"/>
        </w:rPr>
        <w:t>。</w:t>
      </w:r>
    </w:p>
    <w:p w14:paraId="6EDC4582">
      <w:pPr>
        <w:pStyle w:val="6"/>
        <w:keepNext w:val="0"/>
        <w:numPr>
          <w:ilvl w:val="0"/>
          <w:numId w:val="7"/>
        </w:numPr>
        <w:bidi w:val="0"/>
        <w:spacing w:after="0" w:line="580" w:lineRule="exact"/>
        <w:ind w:left="0" w:right="0" w:firstLine="640" w:firstLineChars="200"/>
        <w:jc w:val="both"/>
        <w:rPr>
          <w:rFonts w:hint="default" w:ascii="Times New Roman" w:hAnsi="Times New Roman" w:eastAsia="方正仿宋_GBK" w:cs="Times New Roman"/>
          <w:caps w:val="0"/>
          <w:smallCaps w:val="0"/>
          <w:color w:val="auto"/>
          <w:spacing w:val="0"/>
          <w:sz w:val="32"/>
          <w:szCs w:val="32"/>
          <w:highlight w:val="none"/>
        </w:rPr>
      </w:pPr>
      <w:r>
        <w:rPr>
          <w:rFonts w:hint="default" w:ascii="Times New Roman" w:hAnsi="Times New Roman" w:eastAsia="方正仿宋_GBK" w:cs="Times New Roman"/>
          <w:caps w:val="0"/>
          <w:smallCaps w:val="0"/>
          <w:color w:val="auto"/>
          <w:spacing w:val="0"/>
          <w:sz w:val="32"/>
          <w:szCs w:val="32"/>
          <w:highlight w:val="none"/>
        </w:rPr>
        <w:t>在履行本协议时，如发生分歧，各</w:t>
      </w:r>
      <w:r>
        <w:rPr>
          <w:rFonts w:hint="default" w:ascii="Times New Roman" w:hAnsi="Times New Roman" w:eastAsia="方正仿宋_GBK" w:cs="Times New Roman"/>
          <w:caps w:val="0"/>
          <w:smallCaps w:val="0"/>
          <w:color w:val="auto"/>
          <w:spacing w:val="0"/>
          <w:sz w:val="32"/>
          <w:szCs w:val="32"/>
          <w:highlight w:val="none"/>
          <w:lang w:val="en-US" w:eastAsia="zh-CN"/>
        </w:rPr>
        <w:t>区县</w:t>
      </w:r>
      <w:r>
        <w:rPr>
          <w:rFonts w:hint="default" w:ascii="Times New Roman" w:hAnsi="Times New Roman" w:eastAsia="方正仿宋_GBK" w:cs="Times New Roman"/>
          <w:caps w:val="0"/>
          <w:smallCaps w:val="0"/>
          <w:color w:val="auto"/>
          <w:spacing w:val="0"/>
          <w:sz w:val="32"/>
          <w:szCs w:val="32"/>
          <w:highlight w:val="none"/>
        </w:rPr>
        <w:t>电力运行主管部门负责协调处理，该争议解决方式不能有效明确争议适用原则，建议向所在地人民法院提起诉讼。</w:t>
      </w:r>
    </w:p>
    <w:p w14:paraId="71516550">
      <w:pPr>
        <w:pStyle w:val="6"/>
        <w:keepNext w:val="0"/>
        <w:numPr>
          <w:ilvl w:val="0"/>
          <w:numId w:val="7"/>
        </w:numPr>
        <w:bidi w:val="0"/>
        <w:spacing w:after="0" w:line="580" w:lineRule="exact"/>
        <w:ind w:left="0" w:right="0" w:firstLine="640" w:firstLineChars="200"/>
        <w:jc w:val="both"/>
        <w:rPr>
          <w:rFonts w:hint="default" w:ascii="Times New Roman" w:hAnsi="Times New Roman" w:eastAsia="方正仿宋_GBK" w:cs="Times New Roman"/>
          <w:caps w:val="0"/>
          <w:smallCaps w:val="0"/>
          <w:color w:val="auto"/>
          <w:spacing w:val="0"/>
          <w:sz w:val="32"/>
          <w:szCs w:val="32"/>
          <w:highlight w:val="none"/>
        </w:rPr>
      </w:pPr>
      <w:r>
        <w:rPr>
          <w:rFonts w:hint="default" w:ascii="Times New Roman" w:hAnsi="Times New Roman" w:eastAsia="方正仿宋_GBK" w:cs="Times New Roman"/>
          <w:caps w:val="0"/>
          <w:smallCaps w:val="0"/>
          <w:color w:val="auto"/>
          <w:spacing w:val="0"/>
          <w:sz w:val="32"/>
          <w:szCs w:val="32"/>
          <w:highlight w:val="none"/>
        </w:rPr>
        <w:t>本协议壹式叁份，经三方法定代表人（负责人）或其授权代表签署并加盖双方公章或合同专用章之日起生效</w:t>
      </w:r>
      <w:r>
        <w:rPr>
          <w:rFonts w:hint="default" w:ascii="Times New Roman" w:hAnsi="Times New Roman" w:eastAsia="方正仿宋_GBK" w:cs="Times New Roman"/>
          <w:caps w:val="0"/>
          <w:smallCaps w:val="0"/>
          <w:color w:val="auto"/>
          <w:spacing w:val="0"/>
          <w:sz w:val="32"/>
          <w:szCs w:val="32"/>
          <w:highlight w:val="none"/>
          <w:lang w:eastAsia="zh-CN"/>
        </w:rPr>
        <w:t>，</w:t>
      </w:r>
      <w:r>
        <w:rPr>
          <w:rFonts w:hint="default" w:ascii="Times New Roman" w:hAnsi="Times New Roman" w:eastAsia="方正仿宋_GBK" w:cs="Times New Roman"/>
          <w:color w:val="auto"/>
          <w:sz w:val="32"/>
          <w:szCs w:val="32"/>
          <w:highlight w:val="none"/>
        </w:rPr>
        <w:t>有效期三</w:t>
      </w:r>
      <w:r>
        <w:rPr>
          <w:rFonts w:hint="default" w:ascii="Times New Roman" w:hAnsi="Times New Roman" w:eastAsia="方正仿宋_GBK" w:cs="Times New Roman"/>
          <w:color w:val="auto"/>
          <w:sz w:val="32"/>
          <w:szCs w:val="32"/>
          <w:highlight w:val="none"/>
          <w:lang w:eastAsia="zh-CN"/>
        </w:rPr>
        <w:t>个自然年</w:t>
      </w:r>
      <w:r>
        <w:rPr>
          <w:rFonts w:hint="default" w:ascii="Times New Roman" w:hAnsi="Times New Roman" w:eastAsia="方正仿宋_GBK" w:cs="Times New Roman"/>
          <w:color w:val="auto"/>
          <w:sz w:val="32"/>
          <w:szCs w:val="32"/>
          <w:highlight w:val="none"/>
        </w:rPr>
        <w:t>，有效期内</w:t>
      </w:r>
      <w:r>
        <w:rPr>
          <w:rFonts w:hint="default" w:ascii="Times New Roman" w:hAnsi="Times New Roman" w:eastAsia="方正仿宋_GBK" w:cs="Times New Roman"/>
          <w:color w:val="auto"/>
          <w:sz w:val="32"/>
          <w:szCs w:val="32"/>
          <w:highlight w:val="none"/>
          <w:lang w:val="en-US" w:eastAsia="zh-CN"/>
        </w:rPr>
        <w:t>如遇</w:t>
      </w:r>
      <w:r>
        <w:rPr>
          <w:rFonts w:hint="default" w:ascii="Times New Roman" w:hAnsi="Times New Roman" w:eastAsia="方正仿宋_GBK" w:cs="Times New Roman"/>
          <w:color w:val="auto"/>
          <w:sz w:val="32"/>
          <w:szCs w:val="32"/>
          <w:highlight w:val="none"/>
        </w:rPr>
        <w:t>政策调整</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用户销户/过户等</w:t>
      </w:r>
      <w:r>
        <w:rPr>
          <w:rFonts w:hint="default" w:ascii="Times New Roman" w:hAnsi="Times New Roman" w:eastAsia="方正仿宋_GBK" w:cs="Times New Roman"/>
          <w:color w:val="auto"/>
          <w:sz w:val="32"/>
          <w:szCs w:val="32"/>
          <w:highlight w:val="none"/>
        </w:rPr>
        <w:t>，此协议作废并参照最新政策要求执行</w:t>
      </w:r>
      <w:r>
        <w:rPr>
          <w:rFonts w:hint="default" w:ascii="Times New Roman" w:hAnsi="Times New Roman" w:eastAsia="方正仿宋_GBK" w:cs="Times New Roman"/>
          <w:caps w:val="0"/>
          <w:smallCaps w:val="0"/>
          <w:color w:val="auto"/>
          <w:spacing w:val="0"/>
          <w:sz w:val="32"/>
          <w:szCs w:val="32"/>
          <w:highlight w:val="none"/>
        </w:rPr>
        <w:t>。本协议签订日期以最后一方签署并加盖公章或合同专用章的日期为准。见证方和</w:t>
      </w:r>
      <w:r>
        <w:rPr>
          <w:rFonts w:hint="default" w:ascii="Times New Roman" w:hAnsi="Times New Roman" w:eastAsia="方正仿宋_GBK" w:cs="Times New Roman"/>
          <w:caps w:val="0"/>
          <w:smallCaps w:val="0"/>
          <w:color w:val="auto"/>
          <w:spacing w:val="0"/>
          <w:sz w:val="32"/>
          <w:szCs w:val="32"/>
          <w:highlight w:val="none"/>
          <w:lang w:val="en-US" w:eastAsia="zh-CN"/>
        </w:rPr>
        <w:t>供用电双</w:t>
      </w:r>
      <w:r>
        <w:rPr>
          <w:rFonts w:hint="default" w:ascii="Times New Roman" w:hAnsi="Times New Roman" w:eastAsia="方正仿宋_GBK" w:cs="Times New Roman"/>
          <w:caps w:val="0"/>
          <w:smallCaps w:val="0"/>
          <w:color w:val="auto"/>
          <w:spacing w:val="0"/>
          <w:sz w:val="32"/>
          <w:szCs w:val="32"/>
          <w:highlight w:val="none"/>
        </w:rPr>
        <w:t>方各执壹份，具有同等法律效力。</w:t>
      </w:r>
    </w:p>
    <w:p w14:paraId="0A30F311">
      <w:pPr>
        <w:pStyle w:val="6"/>
        <w:keepNext w:val="0"/>
        <w:bidi w:val="0"/>
        <w:spacing w:after="0" w:line="580" w:lineRule="exact"/>
        <w:ind w:left="0" w:right="0" w:firstLine="640" w:firstLineChars="200"/>
        <w:jc w:val="both"/>
        <w:rPr>
          <w:rFonts w:hint="default" w:ascii="Times New Roman" w:hAnsi="Times New Roman" w:eastAsia="方正仿宋_GBK" w:cs="Times New Roman"/>
          <w:caps w:val="0"/>
          <w:smallCaps w:val="0"/>
          <w:color w:val="auto"/>
          <w:spacing w:val="0"/>
          <w:sz w:val="32"/>
          <w:szCs w:val="32"/>
          <w:highlight w:val="none"/>
          <w:lang w:eastAsia="zh-CN"/>
        </w:rPr>
      </w:pPr>
    </w:p>
    <w:tbl>
      <w:tblPr>
        <w:tblStyle w:val="14"/>
        <w:tblW w:w="88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58"/>
        <w:gridCol w:w="4411"/>
      </w:tblGrid>
      <w:tr w14:paraId="54741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7" w:hRule="atLeast"/>
          <w:jc w:val="center"/>
        </w:trPr>
        <w:tc>
          <w:tcPr>
            <w:tcW w:w="4458" w:type="dxa"/>
            <w:noWrap w:val="0"/>
            <w:vAlign w:val="top"/>
          </w:tcPr>
          <w:p w14:paraId="74053B81">
            <w:pPr>
              <w:pStyle w:val="6"/>
              <w:keepNext w:val="0"/>
              <w:keepLines w:val="0"/>
              <w:pageBreakBefore w:val="0"/>
              <w:widowControl w:val="0"/>
              <w:kinsoku/>
              <w:wordWrap/>
              <w:overflowPunct/>
              <w:topLinePunct w:val="0"/>
              <w:autoSpaceDE/>
              <w:autoSpaceDN/>
              <w:bidi w:val="0"/>
              <w:adjustRightInd w:val="0"/>
              <w:snapToGrid w:val="0"/>
              <w:ind w:right="0" w:firstLine="0" w:firstLineChars="0"/>
              <w:jc w:val="both"/>
              <w:textAlignment w:val="auto"/>
              <w:rPr>
                <w:rFonts w:hint="default" w:ascii="Times New Roman" w:hAnsi="Times New Roman" w:eastAsia="方正仿宋_GBK" w:cs="Times New Roman"/>
                <w:caps w:val="0"/>
                <w:smallCaps w:val="0"/>
                <w:color w:val="auto"/>
                <w:spacing w:val="0"/>
                <w:sz w:val="32"/>
                <w:szCs w:val="32"/>
                <w:highlight w:val="none"/>
                <w:vertAlign w:val="baseline"/>
                <w:lang w:val="en-US" w:eastAsia="zh-CN"/>
              </w:rPr>
            </w:pPr>
            <w:r>
              <w:rPr>
                <w:rFonts w:hint="default" w:ascii="Times New Roman" w:hAnsi="Times New Roman" w:eastAsia="方正仿宋_GBK" w:cs="Times New Roman"/>
                <w:caps w:val="0"/>
                <w:smallCaps w:val="0"/>
                <w:color w:val="auto"/>
                <w:spacing w:val="0"/>
                <w:sz w:val="32"/>
                <w:szCs w:val="32"/>
                <w:highlight w:val="none"/>
                <w:vertAlign w:val="baseline"/>
                <w:lang w:val="en-US" w:eastAsia="zh-CN"/>
              </w:rPr>
              <w:t>供电方：</w:t>
            </w:r>
            <w:r>
              <w:rPr>
                <w:rFonts w:hint="default" w:ascii="Times New Roman" w:hAnsi="Times New Roman" w:eastAsia="方正仿宋_GBK" w:cs="Times New Roman"/>
                <w:caps w:val="0"/>
                <w:smallCaps w:val="0"/>
                <w:color w:val="auto"/>
                <w:spacing w:val="0"/>
                <w:sz w:val="32"/>
                <w:szCs w:val="32"/>
                <w:highlight w:val="none"/>
                <w:vertAlign w:val="baseline"/>
                <w:lang w:eastAsia="zh-CN"/>
              </w:rPr>
              <w:t>（</w:t>
            </w:r>
            <w:r>
              <w:rPr>
                <w:rFonts w:hint="default" w:ascii="Times New Roman" w:hAnsi="Times New Roman" w:eastAsia="方正仿宋_GBK" w:cs="Times New Roman"/>
                <w:caps w:val="0"/>
                <w:smallCaps w:val="0"/>
                <w:color w:val="auto"/>
                <w:spacing w:val="0"/>
                <w:sz w:val="32"/>
                <w:szCs w:val="32"/>
                <w:highlight w:val="none"/>
                <w:vertAlign w:val="baseline"/>
                <w:lang w:val="en-US" w:eastAsia="zh-CN"/>
              </w:rPr>
              <w:t>盖章</w:t>
            </w:r>
            <w:r>
              <w:rPr>
                <w:rFonts w:hint="default" w:ascii="Times New Roman" w:hAnsi="Times New Roman" w:eastAsia="方正仿宋_GBK" w:cs="Times New Roman"/>
                <w:caps w:val="0"/>
                <w:smallCaps w:val="0"/>
                <w:color w:val="auto"/>
                <w:spacing w:val="0"/>
                <w:sz w:val="32"/>
                <w:szCs w:val="32"/>
                <w:highlight w:val="none"/>
                <w:vertAlign w:val="baseline"/>
                <w:lang w:eastAsia="zh-CN"/>
              </w:rPr>
              <w:t>）</w:t>
            </w:r>
          </w:p>
        </w:tc>
        <w:tc>
          <w:tcPr>
            <w:tcW w:w="4411" w:type="dxa"/>
            <w:noWrap w:val="0"/>
            <w:vAlign w:val="top"/>
          </w:tcPr>
          <w:p w14:paraId="08D7FCD7">
            <w:pPr>
              <w:pStyle w:val="6"/>
              <w:keepNext w:val="0"/>
              <w:keepLines w:val="0"/>
              <w:pageBreakBefore w:val="0"/>
              <w:widowControl w:val="0"/>
              <w:kinsoku/>
              <w:wordWrap/>
              <w:overflowPunct/>
              <w:topLinePunct w:val="0"/>
              <w:autoSpaceDE/>
              <w:autoSpaceDN/>
              <w:bidi w:val="0"/>
              <w:adjustRightInd w:val="0"/>
              <w:snapToGrid w:val="0"/>
              <w:ind w:right="0" w:firstLine="0" w:firstLineChars="0"/>
              <w:jc w:val="both"/>
              <w:textAlignment w:val="auto"/>
              <w:rPr>
                <w:rFonts w:hint="default" w:ascii="Times New Roman" w:hAnsi="Times New Roman" w:eastAsia="方正仿宋_GBK" w:cs="Times New Roman"/>
                <w:caps w:val="0"/>
                <w:smallCaps w:val="0"/>
                <w:color w:val="auto"/>
                <w:spacing w:val="0"/>
                <w:sz w:val="32"/>
                <w:szCs w:val="32"/>
                <w:highlight w:val="none"/>
                <w:vertAlign w:val="baseline"/>
                <w:lang w:val="en-US" w:eastAsia="zh-CN"/>
              </w:rPr>
            </w:pPr>
            <w:r>
              <w:rPr>
                <w:rFonts w:hint="default" w:ascii="Times New Roman" w:hAnsi="Times New Roman" w:eastAsia="方正仿宋_GBK" w:cs="Times New Roman"/>
                <w:caps w:val="0"/>
                <w:smallCaps w:val="0"/>
                <w:color w:val="auto"/>
                <w:spacing w:val="0"/>
                <w:sz w:val="32"/>
                <w:szCs w:val="32"/>
                <w:highlight w:val="none"/>
                <w:vertAlign w:val="baseline"/>
                <w:lang w:val="en-US" w:eastAsia="zh-CN"/>
              </w:rPr>
              <w:t>用电方：</w:t>
            </w:r>
            <w:r>
              <w:rPr>
                <w:rFonts w:hint="default" w:ascii="Times New Roman" w:hAnsi="Times New Roman" w:eastAsia="方正仿宋_GBK" w:cs="Times New Roman"/>
                <w:caps w:val="0"/>
                <w:smallCaps w:val="0"/>
                <w:color w:val="auto"/>
                <w:spacing w:val="0"/>
                <w:sz w:val="32"/>
                <w:szCs w:val="32"/>
                <w:highlight w:val="none"/>
                <w:vertAlign w:val="baseline"/>
                <w:lang w:eastAsia="zh-CN"/>
              </w:rPr>
              <w:t>（</w:t>
            </w:r>
            <w:r>
              <w:rPr>
                <w:rFonts w:hint="default" w:ascii="Times New Roman" w:hAnsi="Times New Roman" w:eastAsia="方正仿宋_GBK" w:cs="Times New Roman"/>
                <w:caps w:val="0"/>
                <w:smallCaps w:val="0"/>
                <w:color w:val="auto"/>
                <w:spacing w:val="0"/>
                <w:sz w:val="32"/>
                <w:szCs w:val="32"/>
                <w:highlight w:val="none"/>
                <w:vertAlign w:val="baseline"/>
                <w:lang w:val="en-US" w:eastAsia="zh-CN"/>
              </w:rPr>
              <w:t>盖章</w:t>
            </w:r>
            <w:r>
              <w:rPr>
                <w:rFonts w:hint="default" w:ascii="Times New Roman" w:hAnsi="Times New Roman" w:eastAsia="方正仿宋_GBK" w:cs="Times New Roman"/>
                <w:caps w:val="0"/>
                <w:smallCaps w:val="0"/>
                <w:color w:val="auto"/>
                <w:spacing w:val="0"/>
                <w:sz w:val="32"/>
                <w:szCs w:val="32"/>
                <w:highlight w:val="none"/>
                <w:vertAlign w:val="baseline"/>
                <w:lang w:eastAsia="zh-CN"/>
              </w:rPr>
              <w:t>）</w:t>
            </w:r>
          </w:p>
        </w:tc>
      </w:tr>
      <w:tr w14:paraId="17D17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62" w:hRule="atLeast"/>
          <w:jc w:val="center"/>
        </w:trPr>
        <w:tc>
          <w:tcPr>
            <w:tcW w:w="4458" w:type="dxa"/>
            <w:noWrap w:val="0"/>
            <w:vAlign w:val="center"/>
          </w:tcPr>
          <w:p w14:paraId="4232CD4F">
            <w:pPr>
              <w:pStyle w:val="6"/>
              <w:keepNext w:val="0"/>
              <w:keepLines w:val="0"/>
              <w:pageBreakBefore w:val="0"/>
              <w:widowControl w:val="0"/>
              <w:kinsoku/>
              <w:wordWrap/>
              <w:overflowPunct/>
              <w:topLinePunct w:val="0"/>
              <w:autoSpaceDE/>
              <w:autoSpaceDN/>
              <w:bidi w:val="0"/>
              <w:adjustRightInd w:val="0"/>
              <w:snapToGrid w:val="0"/>
              <w:ind w:right="0" w:firstLine="0" w:firstLineChars="0"/>
              <w:jc w:val="both"/>
              <w:textAlignment w:val="auto"/>
              <w:rPr>
                <w:rFonts w:hint="default" w:ascii="Times New Roman" w:hAnsi="Times New Roman" w:eastAsia="方正仿宋_GBK" w:cs="Times New Roman"/>
                <w:caps w:val="0"/>
                <w:smallCaps w:val="0"/>
                <w:color w:val="auto"/>
                <w:spacing w:val="0"/>
                <w:sz w:val="32"/>
                <w:szCs w:val="32"/>
                <w:highlight w:val="none"/>
                <w:vertAlign w:val="baseline"/>
                <w:lang w:val="en-US" w:eastAsia="zh-CN"/>
              </w:rPr>
            </w:pPr>
            <w:r>
              <w:rPr>
                <w:rFonts w:hint="default" w:ascii="Times New Roman" w:hAnsi="Times New Roman" w:eastAsia="方正仿宋_GBK" w:cs="Times New Roman"/>
                <w:caps w:val="0"/>
                <w:smallCaps w:val="0"/>
                <w:color w:val="auto"/>
                <w:spacing w:val="0"/>
                <w:sz w:val="32"/>
                <w:szCs w:val="32"/>
                <w:highlight w:val="none"/>
                <w:vertAlign w:val="baseline"/>
                <w:lang w:val="en-US" w:eastAsia="zh-CN"/>
              </w:rPr>
              <w:t>法定代表人或授权代表：</w:t>
            </w:r>
          </w:p>
          <w:p w14:paraId="73DB689D">
            <w:pPr>
              <w:pStyle w:val="6"/>
              <w:keepNext w:val="0"/>
              <w:keepLines w:val="0"/>
              <w:pageBreakBefore w:val="0"/>
              <w:widowControl w:val="0"/>
              <w:kinsoku/>
              <w:wordWrap/>
              <w:overflowPunct/>
              <w:topLinePunct w:val="0"/>
              <w:autoSpaceDE/>
              <w:autoSpaceDN/>
              <w:bidi w:val="0"/>
              <w:adjustRightInd w:val="0"/>
              <w:snapToGrid w:val="0"/>
              <w:ind w:right="0" w:firstLine="0" w:firstLineChars="0"/>
              <w:jc w:val="both"/>
              <w:textAlignment w:val="auto"/>
              <w:rPr>
                <w:rFonts w:hint="default" w:ascii="Times New Roman" w:hAnsi="Times New Roman" w:eastAsia="方正仿宋_GBK" w:cs="Times New Roman"/>
                <w:caps w:val="0"/>
                <w:smallCaps w:val="0"/>
                <w:color w:val="auto"/>
                <w:spacing w:val="0"/>
                <w:sz w:val="32"/>
                <w:szCs w:val="32"/>
                <w:highlight w:val="none"/>
                <w:vertAlign w:val="baseline"/>
                <w:lang w:val="en-US" w:eastAsia="zh-CN"/>
              </w:rPr>
            </w:pPr>
            <w:r>
              <w:rPr>
                <w:rFonts w:hint="default" w:ascii="Times New Roman" w:hAnsi="Times New Roman" w:eastAsia="方正仿宋_GBK" w:cs="Times New Roman"/>
                <w:caps w:val="0"/>
                <w:smallCaps w:val="0"/>
                <w:color w:val="auto"/>
                <w:spacing w:val="0"/>
                <w:sz w:val="32"/>
                <w:szCs w:val="32"/>
                <w:highlight w:val="none"/>
                <w:vertAlign w:val="baseline"/>
                <w:lang w:val="en-US" w:eastAsia="zh-CN"/>
              </w:rPr>
              <w:t>（签字）</w:t>
            </w:r>
          </w:p>
        </w:tc>
        <w:tc>
          <w:tcPr>
            <w:tcW w:w="4411" w:type="dxa"/>
            <w:noWrap w:val="0"/>
            <w:vAlign w:val="center"/>
          </w:tcPr>
          <w:p w14:paraId="311B6D51">
            <w:pPr>
              <w:pStyle w:val="6"/>
              <w:keepNext w:val="0"/>
              <w:keepLines w:val="0"/>
              <w:pageBreakBefore w:val="0"/>
              <w:widowControl w:val="0"/>
              <w:kinsoku/>
              <w:wordWrap/>
              <w:overflowPunct/>
              <w:topLinePunct w:val="0"/>
              <w:autoSpaceDE/>
              <w:autoSpaceDN/>
              <w:bidi w:val="0"/>
              <w:adjustRightInd w:val="0"/>
              <w:snapToGrid w:val="0"/>
              <w:ind w:right="0" w:firstLine="0" w:firstLineChars="0"/>
              <w:jc w:val="both"/>
              <w:textAlignment w:val="auto"/>
              <w:rPr>
                <w:rFonts w:hint="default" w:ascii="Times New Roman" w:hAnsi="Times New Roman" w:eastAsia="方正仿宋_GBK" w:cs="Times New Roman"/>
                <w:caps w:val="0"/>
                <w:smallCaps w:val="0"/>
                <w:color w:val="auto"/>
                <w:spacing w:val="0"/>
                <w:sz w:val="32"/>
                <w:szCs w:val="32"/>
                <w:highlight w:val="none"/>
                <w:vertAlign w:val="baseline"/>
                <w:lang w:val="en-US" w:eastAsia="zh-CN"/>
              </w:rPr>
            </w:pPr>
            <w:r>
              <w:rPr>
                <w:rFonts w:hint="default" w:ascii="Times New Roman" w:hAnsi="Times New Roman" w:eastAsia="方正仿宋_GBK" w:cs="Times New Roman"/>
                <w:caps w:val="0"/>
                <w:smallCaps w:val="0"/>
                <w:color w:val="auto"/>
                <w:spacing w:val="0"/>
                <w:sz w:val="32"/>
                <w:szCs w:val="32"/>
                <w:highlight w:val="none"/>
                <w:vertAlign w:val="baseline"/>
                <w:lang w:val="en-US" w:eastAsia="zh-CN"/>
              </w:rPr>
              <w:t>法定代表人或授权代表：</w:t>
            </w:r>
          </w:p>
          <w:p w14:paraId="0FE3D508">
            <w:pPr>
              <w:pStyle w:val="6"/>
              <w:keepNext w:val="0"/>
              <w:keepLines w:val="0"/>
              <w:pageBreakBefore w:val="0"/>
              <w:widowControl w:val="0"/>
              <w:kinsoku/>
              <w:wordWrap/>
              <w:overflowPunct/>
              <w:topLinePunct w:val="0"/>
              <w:autoSpaceDE/>
              <w:autoSpaceDN/>
              <w:bidi w:val="0"/>
              <w:adjustRightInd w:val="0"/>
              <w:snapToGrid w:val="0"/>
              <w:ind w:right="0" w:firstLine="0" w:firstLineChars="0"/>
              <w:jc w:val="both"/>
              <w:textAlignment w:val="auto"/>
              <w:rPr>
                <w:rFonts w:hint="default" w:ascii="Times New Roman" w:hAnsi="Times New Roman" w:eastAsia="方正仿宋_GBK" w:cs="Times New Roman"/>
                <w:caps w:val="0"/>
                <w:smallCaps w:val="0"/>
                <w:color w:val="auto"/>
                <w:spacing w:val="0"/>
                <w:sz w:val="32"/>
                <w:szCs w:val="32"/>
                <w:highlight w:val="none"/>
                <w:vertAlign w:val="baseline"/>
                <w:lang w:val="en-US" w:eastAsia="zh-CN"/>
              </w:rPr>
            </w:pPr>
            <w:r>
              <w:rPr>
                <w:rFonts w:hint="default" w:ascii="Times New Roman" w:hAnsi="Times New Roman" w:eastAsia="方正仿宋_GBK" w:cs="Times New Roman"/>
                <w:caps w:val="0"/>
                <w:smallCaps w:val="0"/>
                <w:color w:val="auto"/>
                <w:spacing w:val="0"/>
                <w:sz w:val="32"/>
                <w:szCs w:val="32"/>
                <w:highlight w:val="none"/>
                <w:vertAlign w:val="baseline"/>
                <w:lang w:val="en-US" w:eastAsia="zh-CN"/>
              </w:rPr>
              <w:t>（签字）</w:t>
            </w:r>
          </w:p>
        </w:tc>
      </w:tr>
      <w:tr w14:paraId="78987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58" w:type="dxa"/>
            <w:noWrap w:val="0"/>
            <w:vAlign w:val="center"/>
          </w:tcPr>
          <w:p w14:paraId="53BEC8F1">
            <w:pPr>
              <w:pStyle w:val="6"/>
              <w:keepNext w:val="0"/>
              <w:keepLines w:val="0"/>
              <w:pageBreakBefore w:val="0"/>
              <w:widowControl w:val="0"/>
              <w:kinsoku/>
              <w:wordWrap/>
              <w:overflowPunct/>
              <w:topLinePunct w:val="0"/>
              <w:autoSpaceDE/>
              <w:autoSpaceDN/>
              <w:bidi w:val="0"/>
              <w:adjustRightInd w:val="0"/>
              <w:snapToGrid w:val="0"/>
              <w:ind w:right="0" w:firstLine="0" w:firstLineChars="0"/>
              <w:jc w:val="right"/>
              <w:textAlignment w:val="auto"/>
              <w:rPr>
                <w:rFonts w:hint="default" w:ascii="Times New Roman" w:hAnsi="Times New Roman" w:eastAsia="方正仿宋_GBK" w:cs="Times New Roman"/>
                <w:caps w:val="0"/>
                <w:smallCaps w:val="0"/>
                <w:color w:val="auto"/>
                <w:spacing w:val="0"/>
                <w:sz w:val="32"/>
                <w:szCs w:val="32"/>
                <w:highlight w:val="none"/>
                <w:lang w:val="en-US" w:eastAsia="zh-CN"/>
              </w:rPr>
            </w:pPr>
          </w:p>
        </w:tc>
        <w:tc>
          <w:tcPr>
            <w:tcW w:w="4411" w:type="dxa"/>
            <w:noWrap w:val="0"/>
            <w:vAlign w:val="center"/>
          </w:tcPr>
          <w:p w14:paraId="2B4CE1D0">
            <w:pPr>
              <w:pStyle w:val="6"/>
              <w:keepNext w:val="0"/>
              <w:keepLines w:val="0"/>
              <w:pageBreakBefore w:val="0"/>
              <w:widowControl w:val="0"/>
              <w:kinsoku/>
              <w:wordWrap/>
              <w:overflowPunct/>
              <w:topLinePunct w:val="0"/>
              <w:autoSpaceDE/>
              <w:autoSpaceDN/>
              <w:bidi w:val="0"/>
              <w:adjustRightInd w:val="0"/>
              <w:snapToGrid w:val="0"/>
              <w:ind w:right="0" w:firstLine="0" w:firstLineChars="0"/>
              <w:jc w:val="right"/>
              <w:textAlignment w:val="auto"/>
              <w:rPr>
                <w:rFonts w:hint="default" w:ascii="Times New Roman" w:hAnsi="Times New Roman" w:eastAsia="方正仿宋_GBK" w:cs="Times New Roman"/>
                <w:caps w:val="0"/>
                <w:smallCaps w:val="0"/>
                <w:color w:val="auto"/>
                <w:spacing w:val="0"/>
                <w:sz w:val="32"/>
                <w:szCs w:val="32"/>
                <w:highlight w:val="none"/>
                <w:lang w:val="en-US" w:eastAsia="zh-CN"/>
              </w:rPr>
            </w:pPr>
          </w:p>
        </w:tc>
      </w:tr>
      <w:tr w14:paraId="08FEF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58" w:type="dxa"/>
            <w:noWrap w:val="0"/>
            <w:vAlign w:val="center"/>
          </w:tcPr>
          <w:p w14:paraId="5F9F4D11">
            <w:pPr>
              <w:pStyle w:val="6"/>
              <w:keepNext w:val="0"/>
              <w:keepLines w:val="0"/>
              <w:pageBreakBefore w:val="0"/>
              <w:widowControl w:val="0"/>
              <w:kinsoku/>
              <w:wordWrap/>
              <w:overflowPunct/>
              <w:topLinePunct w:val="0"/>
              <w:autoSpaceDE/>
              <w:autoSpaceDN/>
              <w:bidi w:val="0"/>
              <w:adjustRightInd w:val="0"/>
              <w:snapToGrid w:val="0"/>
              <w:ind w:right="0" w:firstLine="0" w:firstLineChars="0"/>
              <w:jc w:val="right"/>
              <w:textAlignment w:val="auto"/>
              <w:rPr>
                <w:rFonts w:hint="default" w:ascii="Times New Roman" w:hAnsi="Times New Roman" w:eastAsia="方正仿宋_GBK" w:cs="Times New Roman"/>
                <w:caps w:val="0"/>
                <w:smallCaps w:val="0"/>
                <w:color w:val="auto"/>
                <w:spacing w:val="0"/>
                <w:sz w:val="32"/>
                <w:szCs w:val="32"/>
                <w:highlight w:val="none"/>
                <w:vertAlign w:val="baseline"/>
                <w:lang w:val="en-US" w:eastAsia="zh-CN"/>
              </w:rPr>
            </w:pPr>
            <w:r>
              <w:rPr>
                <w:rFonts w:hint="default" w:ascii="Times New Roman" w:hAnsi="Times New Roman" w:eastAsia="方正仿宋_GBK" w:cs="Times New Roman"/>
                <w:caps w:val="0"/>
                <w:smallCaps w:val="0"/>
                <w:color w:val="auto"/>
                <w:spacing w:val="0"/>
                <w:sz w:val="32"/>
                <w:szCs w:val="32"/>
                <w:highlight w:val="none"/>
                <w:lang w:val="en-US" w:eastAsia="zh-CN"/>
              </w:rPr>
              <w:t xml:space="preserve">      年  月  日</w:t>
            </w:r>
          </w:p>
        </w:tc>
        <w:tc>
          <w:tcPr>
            <w:tcW w:w="4411" w:type="dxa"/>
            <w:noWrap w:val="0"/>
            <w:vAlign w:val="center"/>
          </w:tcPr>
          <w:p w14:paraId="4DA4D0CC">
            <w:pPr>
              <w:pStyle w:val="6"/>
              <w:keepNext w:val="0"/>
              <w:keepLines w:val="0"/>
              <w:pageBreakBefore w:val="0"/>
              <w:widowControl w:val="0"/>
              <w:kinsoku/>
              <w:wordWrap/>
              <w:overflowPunct/>
              <w:topLinePunct w:val="0"/>
              <w:autoSpaceDE/>
              <w:autoSpaceDN/>
              <w:bidi w:val="0"/>
              <w:adjustRightInd w:val="0"/>
              <w:snapToGrid w:val="0"/>
              <w:ind w:right="0" w:firstLine="0" w:firstLineChars="0"/>
              <w:jc w:val="right"/>
              <w:textAlignment w:val="auto"/>
              <w:rPr>
                <w:rFonts w:hint="default" w:ascii="Times New Roman" w:hAnsi="Times New Roman" w:eastAsia="方正仿宋_GBK" w:cs="Times New Roman"/>
                <w:caps w:val="0"/>
                <w:smallCaps w:val="0"/>
                <w:color w:val="auto"/>
                <w:spacing w:val="0"/>
                <w:sz w:val="32"/>
                <w:szCs w:val="32"/>
                <w:highlight w:val="none"/>
                <w:vertAlign w:val="baseline"/>
              </w:rPr>
            </w:pPr>
            <w:r>
              <w:rPr>
                <w:rFonts w:hint="default" w:ascii="Times New Roman" w:hAnsi="Times New Roman" w:eastAsia="方正仿宋_GBK" w:cs="Times New Roman"/>
                <w:caps w:val="0"/>
                <w:smallCaps w:val="0"/>
                <w:color w:val="auto"/>
                <w:spacing w:val="0"/>
                <w:sz w:val="32"/>
                <w:szCs w:val="32"/>
                <w:highlight w:val="none"/>
                <w:lang w:val="en-US" w:eastAsia="zh-CN"/>
              </w:rPr>
              <w:t xml:space="preserve">      年  月  日</w:t>
            </w:r>
          </w:p>
        </w:tc>
      </w:tr>
    </w:tbl>
    <w:p w14:paraId="37A5B4C6">
      <w:pPr>
        <w:pStyle w:val="7"/>
        <w:ind w:left="0"/>
        <w:rPr>
          <w:rFonts w:hint="default" w:ascii="Times New Roman" w:hAnsi="Times New Roman" w:cs="Times New Roman"/>
          <w:color w:val="auto"/>
          <w:highlight w:val="none"/>
        </w:rPr>
      </w:pPr>
    </w:p>
    <w:p w14:paraId="22A161EF">
      <w:pPr>
        <w:bidi w:val="0"/>
        <w:rPr>
          <w:rFonts w:hint="default" w:ascii="Times New Roman" w:hAnsi="Times New Roman" w:cs="Times New Roman"/>
          <w:color w:val="auto"/>
          <w:highlight w:val="none"/>
        </w:rPr>
      </w:pPr>
    </w:p>
    <w:p w14:paraId="30A0D5AD">
      <w:pPr>
        <w:bidi w:val="0"/>
        <w:rPr>
          <w:rFonts w:hint="default" w:ascii="Times New Roman" w:hAnsi="Times New Roman" w:cs="Times New Roman"/>
          <w:color w:val="auto"/>
          <w:highlight w:val="none"/>
        </w:rPr>
        <w:sectPr>
          <w:footerReference r:id="rId6" w:type="default"/>
          <w:pgSz w:w="11906" w:h="16838"/>
          <w:pgMar w:top="1984" w:right="1587" w:bottom="1984" w:left="1587" w:header="851" w:footer="1587" w:gutter="0"/>
          <w:pgBorders>
            <w:top w:val="none" w:sz="0" w:space="0"/>
            <w:left w:val="none" w:sz="0" w:space="0"/>
            <w:bottom w:val="none" w:sz="0" w:space="0"/>
            <w:right w:val="none" w:sz="0" w:space="0"/>
          </w:pgBorders>
          <w:pgNumType w:fmt="numberInDash"/>
          <w:cols w:space="720" w:num="1"/>
          <w:docGrid w:type="lines" w:linePitch="312" w:charSpace="0"/>
        </w:sectPr>
      </w:pPr>
    </w:p>
    <w:p w14:paraId="6B490E4D">
      <w:pPr>
        <w:adjustRightInd w:val="0"/>
        <w:snapToGrid w:val="0"/>
        <w:spacing w:line="600" w:lineRule="exact"/>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22"/>
          <w:highlight w:val="none"/>
        </w:rPr>
        <w:t>附</w:t>
      </w:r>
      <w:r>
        <w:rPr>
          <w:rFonts w:hint="default" w:ascii="Times New Roman" w:hAnsi="Times New Roman" w:eastAsia="方正黑体_GBK" w:cs="Times New Roman"/>
          <w:color w:val="auto"/>
          <w:sz w:val="32"/>
          <w:szCs w:val="22"/>
          <w:highlight w:val="none"/>
          <w:lang w:eastAsia="zh-CN"/>
        </w:rPr>
        <w:t>件</w:t>
      </w:r>
      <w:r>
        <w:rPr>
          <w:rFonts w:hint="default" w:ascii="Times New Roman" w:hAnsi="Times New Roman" w:eastAsia="方正黑体_GBK" w:cs="Times New Roman"/>
          <w:color w:val="auto"/>
          <w:sz w:val="32"/>
          <w:szCs w:val="22"/>
          <w:highlight w:val="none"/>
          <w:lang w:val="en-US" w:eastAsia="zh-CN"/>
        </w:rPr>
        <w:t>7</w:t>
      </w:r>
    </w:p>
    <w:p w14:paraId="737A7FE6">
      <w:pPr>
        <w:adjustRightInd w:val="0"/>
        <w:snapToGrid w:val="0"/>
        <w:spacing w:line="600" w:lineRule="exact"/>
        <w:jc w:val="center"/>
        <w:outlineLvl w:val="9"/>
        <w:rPr>
          <w:rFonts w:hint="default" w:ascii="Times New Roman" w:hAnsi="Times New Roman" w:eastAsia="方正小标宋_GBK" w:cs="Times New Roman"/>
          <w:color w:val="auto"/>
          <w:sz w:val="44"/>
          <w:szCs w:val="44"/>
          <w:highlight w:val="none"/>
        </w:rPr>
      </w:pPr>
    </w:p>
    <w:p w14:paraId="7EFA3666">
      <w:pPr>
        <w:adjustRightInd w:val="0"/>
        <w:snapToGrid w:val="0"/>
        <w:spacing w:line="600" w:lineRule="exact"/>
        <w:jc w:val="center"/>
        <w:outlineLvl w:val="2"/>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重庆市</w:t>
      </w:r>
      <w:r>
        <w:rPr>
          <w:rFonts w:hint="default" w:ascii="Times New Roman" w:hAnsi="Times New Roman" w:eastAsia="方正小标宋_GBK" w:cs="Times New Roman"/>
          <w:color w:val="auto"/>
          <w:sz w:val="44"/>
          <w:szCs w:val="44"/>
          <w:highlight w:val="none"/>
          <w:lang w:eastAsia="zh-CN"/>
        </w:rPr>
        <w:t>应急响应</w:t>
      </w:r>
      <w:r>
        <w:rPr>
          <w:rFonts w:hint="default" w:ascii="Times New Roman" w:hAnsi="Times New Roman" w:eastAsia="方正小标宋_GBK" w:cs="Times New Roman"/>
          <w:color w:val="auto"/>
          <w:sz w:val="44"/>
          <w:szCs w:val="44"/>
          <w:highlight w:val="none"/>
        </w:rPr>
        <w:t>协议书</w:t>
      </w:r>
    </w:p>
    <w:p w14:paraId="5559BDA5">
      <w:pPr>
        <w:adjustRightInd w:val="0"/>
        <w:snapToGrid w:val="0"/>
        <w:spacing w:line="600" w:lineRule="exact"/>
        <w:jc w:val="center"/>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（虚拟电厂）</w:t>
      </w:r>
    </w:p>
    <w:p w14:paraId="7431FEAD">
      <w:pPr>
        <w:pStyle w:val="6"/>
        <w:adjustRightInd w:val="0"/>
        <w:snapToGrid w:val="0"/>
        <w:spacing w:after="0" w:line="600" w:lineRule="exact"/>
        <w:rPr>
          <w:rFonts w:hint="default" w:ascii="Times New Roman" w:hAnsi="Times New Roman" w:cs="Times New Roman"/>
          <w:i/>
          <w:color w:val="auto"/>
          <w:highlight w:val="none"/>
        </w:rPr>
      </w:pPr>
    </w:p>
    <w:p w14:paraId="5537F4C4">
      <w:pPr>
        <w:pStyle w:val="6"/>
        <w:tabs>
          <w:tab w:val="left" w:pos="4661"/>
        </w:tabs>
        <w:adjustRightInd w:val="0"/>
        <w:snapToGrid w:val="0"/>
        <w:spacing w:after="0" w:line="600" w:lineRule="exact"/>
        <w:rPr>
          <w:rFonts w:hint="default" w:ascii="Times New Roman" w:hAnsi="Times New Roman" w:eastAsia="方正仿宋_GBK" w:cs="Times New Roman"/>
          <w:color w:val="auto"/>
          <w:w w:val="100"/>
          <w:sz w:val="32"/>
          <w:szCs w:val="32"/>
          <w:highlight w:val="none"/>
          <w:u w:val="single"/>
        </w:rPr>
      </w:pPr>
      <w:r>
        <w:rPr>
          <w:rFonts w:hint="default" w:ascii="Times New Roman" w:hAnsi="Times New Roman" w:eastAsia="方正仿宋_GBK" w:cs="Times New Roman"/>
          <w:color w:val="auto"/>
          <w:w w:val="100"/>
          <w:sz w:val="32"/>
          <w:szCs w:val="32"/>
          <w:highlight w:val="none"/>
          <w:lang w:val="en-US" w:eastAsia="zh-CN"/>
        </w:rPr>
        <w:t>服务方</w:t>
      </w:r>
      <w:r>
        <w:rPr>
          <w:rFonts w:hint="default" w:ascii="Times New Roman" w:hAnsi="Times New Roman" w:eastAsia="方正仿宋_GBK" w:cs="Times New Roman"/>
          <w:color w:val="auto"/>
          <w:w w:val="100"/>
          <w:sz w:val="32"/>
          <w:szCs w:val="32"/>
          <w:highlight w:val="none"/>
          <w:lang w:eastAsia="zh-CN"/>
        </w:rPr>
        <w:t>：</w:t>
      </w:r>
      <w:r>
        <w:rPr>
          <w:rFonts w:hint="default" w:ascii="Times New Roman" w:hAnsi="Times New Roman" w:eastAsia="方正仿宋_GBK" w:cs="Times New Roman"/>
          <w:color w:val="auto"/>
          <w:w w:val="100"/>
          <w:sz w:val="32"/>
          <w:szCs w:val="32"/>
          <w:highlight w:val="none"/>
          <w:lang w:val="en-US" w:eastAsia="zh-CN"/>
        </w:rPr>
        <w:t>重庆市电力负荷管理中心</w:t>
      </w:r>
    </w:p>
    <w:p w14:paraId="7D3FE1F0">
      <w:pPr>
        <w:pStyle w:val="6"/>
        <w:tabs>
          <w:tab w:val="left" w:pos="4661"/>
        </w:tabs>
        <w:adjustRightInd w:val="0"/>
        <w:snapToGrid w:val="0"/>
        <w:spacing w:after="0" w:line="600" w:lineRule="exact"/>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w w:val="100"/>
          <w:sz w:val="32"/>
          <w:szCs w:val="32"/>
          <w:highlight w:val="none"/>
          <w:lang w:val="en-US" w:eastAsia="zh-CN"/>
        </w:rPr>
        <w:t>运营商</w:t>
      </w:r>
      <w:r>
        <w:rPr>
          <w:rFonts w:hint="default" w:ascii="Times New Roman" w:hAnsi="Times New Roman" w:eastAsia="方正仿宋_GBK" w:cs="Times New Roman"/>
          <w:color w:val="auto"/>
          <w:w w:val="100"/>
          <w:sz w:val="32"/>
          <w:szCs w:val="32"/>
          <w:highlight w:val="none"/>
        </w:rPr>
        <w:t>：</w:t>
      </w:r>
      <w:r>
        <w:rPr>
          <w:rFonts w:hint="default" w:ascii="Times New Roman" w:hAnsi="Times New Roman" w:eastAsia="方正仿宋_GBK" w:cs="Times New Roman"/>
          <w:color w:val="auto"/>
          <w:sz w:val="32"/>
          <w:szCs w:val="32"/>
          <w:highlight w:val="none"/>
          <w:u w:val="single"/>
          <w:lang w:val="en-US" w:eastAsia="zh-CN"/>
        </w:rPr>
        <w:t xml:space="preserve">          </w:t>
      </w:r>
      <w:r>
        <w:rPr>
          <w:rFonts w:hint="default" w:ascii="Times New Roman" w:hAnsi="Times New Roman" w:eastAsia="方正仿宋_GBK" w:cs="Times New Roman"/>
          <w:color w:val="auto"/>
          <w:sz w:val="32"/>
          <w:szCs w:val="32"/>
          <w:highlight w:val="none"/>
        </w:rPr>
        <w:t>公司</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u w:val="single"/>
          <w:lang w:val="en-US" w:eastAsia="zh-CN"/>
        </w:rPr>
        <w:t xml:space="preserve">          </w:t>
      </w:r>
      <w:r>
        <w:rPr>
          <w:rFonts w:hint="default" w:ascii="Times New Roman" w:hAnsi="Times New Roman" w:eastAsia="方正仿宋_GBK" w:cs="Times New Roman"/>
          <w:color w:val="auto"/>
          <w:sz w:val="32"/>
          <w:szCs w:val="32"/>
          <w:highlight w:val="none"/>
          <w:u w:val="none"/>
          <w:lang w:val="en-US" w:eastAsia="zh-CN"/>
        </w:rPr>
        <w:t>虚拟电厂）</w:t>
      </w:r>
    </w:p>
    <w:p w14:paraId="1B40BED0">
      <w:pPr>
        <w:pStyle w:val="6"/>
        <w:adjustRightInd w:val="0"/>
        <w:snapToGrid w:val="0"/>
        <w:spacing w:after="0"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pacing w:val="0"/>
          <w:sz w:val="32"/>
          <w:szCs w:val="32"/>
          <w:highlight w:val="none"/>
        </w:rPr>
        <w:t>根据重庆市经济和信息化委员会（以下简称市经济信息</w:t>
      </w:r>
      <w:r>
        <w:rPr>
          <w:rFonts w:hint="default" w:ascii="Times New Roman" w:hAnsi="Times New Roman" w:eastAsia="方正仿宋_GBK" w:cs="Times New Roman"/>
          <w:color w:val="auto"/>
          <w:sz w:val="32"/>
          <w:szCs w:val="32"/>
          <w:highlight w:val="none"/>
        </w:rPr>
        <w:t>委</w:t>
      </w:r>
      <w:r>
        <w:rPr>
          <w:rFonts w:hint="default" w:ascii="Times New Roman" w:hAnsi="Times New Roman" w:eastAsia="方正仿宋_GBK" w:cs="Times New Roman"/>
          <w:color w:val="auto"/>
          <w:spacing w:val="0"/>
          <w:sz w:val="32"/>
          <w:szCs w:val="32"/>
          <w:highlight w:val="none"/>
        </w:rPr>
        <w:t>）</w:t>
      </w:r>
      <w:r>
        <w:rPr>
          <w:rFonts w:hint="default" w:ascii="Times New Roman" w:hAnsi="Times New Roman" w:eastAsia="方正仿宋_GBK" w:cs="Times New Roman"/>
          <w:color w:val="auto"/>
          <w:sz w:val="32"/>
          <w:szCs w:val="32"/>
          <w:highlight w:val="none"/>
        </w:rPr>
        <w:t>发布的</w:t>
      </w:r>
      <w:r>
        <w:rPr>
          <w:rFonts w:hint="default" w:ascii="Times New Roman" w:hAnsi="Times New Roman" w:eastAsia="方正仿宋_GBK" w:cs="Times New Roman"/>
          <w:color w:val="auto"/>
          <w:spacing w:val="0"/>
          <w:sz w:val="32"/>
          <w:highlight w:val="none"/>
        </w:rPr>
        <w:t>《</w:t>
      </w:r>
      <w:r>
        <w:rPr>
          <w:rFonts w:hint="default" w:ascii="Times New Roman" w:hAnsi="Times New Roman" w:eastAsia="方正仿宋_GBK" w:cs="Times New Roman"/>
          <w:color w:val="auto"/>
          <w:sz w:val="32"/>
          <w:highlight w:val="none"/>
        </w:rPr>
        <w:t>重庆市电力需求响应及</w:t>
      </w:r>
      <w:r>
        <w:rPr>
          <w:rFonts w:hint="default" w:ascii="Times New Roman" w:hAnsi="Times New Roman" w:eastAsia="方正仿宋_GBK" w:cs="Times New Roman"/>
          <w:color w:val="auto"/>
          <w:sz w:val="32"/>
          <w:highlight w:val="none"/>
          <w:lang w:eastAsia="zh-CN"/>
        </w:rPr>
        <w:t>应急响应</w:t>
      </w:r>
      <w:r>
        <w:rPr>
          <w:rFonts w:hint="default" w:ascii="Times New Roman" w:hAnsi="Times New Roman" w:eastAsia="方正仿宋_GBK" w:cs="Times New Roman"/>
          <w:color w:val="auto"/>
          <w:sz w:val="32"/>
          <w:highlight w:val="none"/>
        </w:rPr>
        <w:t>实施方案</w:t>
      </w:r>
      <w:r>
        <w:rPr>
          <w:rFonts w:hint="default" w:ascii="Times New Roman" w:hAnsi="Times New Roman" w:eastAsia="方正仿宋_GBK" w:cs="Times New Roman"/>
          <w:color w:val="auto"/>
          <w:spacing w:val="0"/>
          <w:sz w:val="32"/>
          <w:highlight w:val="none"/>
        </w:rPr>
        <w:t>》</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pacing w:val="0"/>
          <w:sz w:val="32"/>
          <w:szCs w:val="32"/>
          <w:highlight w:val="none"/>
        </w:rPr>
        <w:t>经</w:t>
      </w:r>
      <w:r>
        <w:rPr>
          <w:rFonts w:hint="default" w:ascii="Times New Roman" w:hAnsi="Times New Roman" w:eastAsia="方正仿宋_GBK" w:cs="Times New Roman"/>
          <w:color w:val="auto"/>
          <w:w w:val="100"/>
          <w:sz w:val="32"/>
          <w:szCs w:val="32"/>
          <w:highlight w:val="none"/>
          <w:lang w:val="en-US" w:eastAsia="zh-CN"/>
        </w:rPr>
        <w:t>运营商</w:t>
      </w:r>
      <w:r>
        <w:rPr>
          <w:rFonts w:hint="default" w:ascii="Times New Roman" w:hAnsi="Times New Roman" w:eastAsia="方正仿宋_GBK" w:cs="Times New Roman"/>
          <w:color w:val="auto"/>
          <w:spacing w:val="0"/>
          <w:sz w:val="32"/>
          <w:szCs w:val="32"/>
          <w:highlight w:val="none"/>
        </w:rPr>
        <w:t>自愿申请，双方就执行重庆</w:t>
      </w:r>
      <w:r>
        <w:rPr>
          <w:rFonts w:hint="default" w:ascii="Times New Roman" w:hAnsi="Times New Roman" w:eastAsia="方正仿宋_GBK" w:cs="Times New Roman"/>
          <w:color w:val="auto"/>
          <w:spacing w:val="0"/>
          <w:sz w:val="32"/>
          <w:szCs w:val="32"/>
          <w:highlight w:val="none"/>
          <w:lang w:val="en-US" w:eastAsia="zh-CN"/>
        </w:rPr>
        <w:t>应急响应</w:t>
      </w:r>
      <w:r>
        <w:rPr>
          <w:rFonts w:hint="default" w:ascii="Times New Roman" w:hAnsi="Times New Roman" w:eastAsia="方正仿宋_GBK" w:cs="Times New Roman"/>
          <w:color w:val="auto"/>
          <w:spacing w:val="0"/>
          <w:sz w:val="32"/>
          <w:szCs w:val="32"/>
          <w:highlight w:val="none"/>
        </w:rPr>
        <w:t>相关事宜签订如下协议，并报市经济信息委备案。</w:t>
      </w:r>
    </w:p>
    <w:p w14:paraId="7A90513F">
      <w:pPr>
        <w:pStyle w:val="6"/>
        <w:adjustRightInd w:val="0"/>
        <w:snapToGrid w:val="0"/>
        <w:spacing w:after="0"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w:t>
      </w:r>
      <w:r>
        <w:rPr>
          <w:rFonts w:hint="default" w:ascii="Times New Roman" w:hAnsi="Times New Roman" w:eastAsia="方正仿宋_GBK" w:cs="Times New Roman"/>
          <w:color w:val="auto"/>
          <w:w w:val="100"/>
          <w:sz w:val="32"/>
          <w:szCs w:val="32"/>
          <w:highlight w:val="none"/>
          <w:lang w:val="en-US" w:eastAsia="zh-CN"/>
        </w:rPr>
        <w:t>运营商</w:t>
      </w:r>
      <w:r>
        <w:rPr>
          <w:rFonts w:hint="default" w:ascii="Times New Roman" w:hAnsi="Times New Roman" w:eastAsia="方正仿宋_GBK" w:cs="Times New Roman"/>
          <w:color w:val="auto"/>
          <w:sz w:val="32"/>
          <w:szCs w:val="32"/>
          <w:highlight w:val="none"/>
        </w:rPr>
        <w:t>自愿组织电力用户，在满足安全生产与环保政策</w:t>
      </w:r>
      <w:r>
        <w:rPr>
          <w:rFonts w:hint="default" w:ascii="Times New Roman" w:hAnsi="Times New Roman" w:eastAsia="方正仿宋_GBK" w:cs="Times New Roman"/>
          <w:color w:val="auto"/>
          <w:spacing w:val="0"/>
          <w:sz w:val="32"/>
          <w:szCs w:val="32"/>
          <w:highlight w:val="none"/>
        </w:rPr>
        <w:t>的前提下，自愿参与重庆</w:t>
      </w:r>
      <w:r>
        <w:rPr>
          <w:rFonts w:hint="default" w:ascii="Times New Roman" w:hAnsi="Times New Roman" w:eastAsia="方正仿宋_GBK" w:cs="Times New Roman"/>
          <w:color w:val="auto"/>
          <w:spacing w:val="0"/>
          <w:sz w:val="32"/>
          <w:szCs w:val="32"/>
          <w:highlight w:val="none"/>
          <w:lang w:val="en-US" w:eastAsia="zh-CN"/>
        </w:rPr>
        <w:t>应急响应</w:t>
      </w:r>
      <w:r>
        <w:rPr>
          <w:rFonts w:hint="default" w:ascii="Times New Roman" w:hAnsi="Times New Roman" w:eastAsia="方正仿宋_GBK" w:cs="Times New Roman"/>
          <w:color w:val="auto"/>
          <w:spacing w:val="0"/>
          <w:sz w:val="32"/>
          <w:szCs w:val="32"/>
          <w:highlight w:val="none"/>
        </w:rPr>
        <w:t>。</w:t>
      </w:r>
    </w:p>
    <w:p w14:paraId="16B45ED5">
      <w:pPr>
        <w:pStyle w:val="6"/>
        <w:tabs>
          <w:tab w:val="left" w:pos="6506"/>
        </w:tabs>
        <w:autoSpaceDE w:val="0"/>
        <w:autoSpaceDN w:val="0"/>
        <w:adjustRightInd w:val="0"/>
        <w:snapToGrid w:val="0"/>
        <w:spacing w:after="0" w:line="600" w:lineRule="exact"/>
        <w:ind w:firstLine="640" w:firstLineChars="200"/>
        <w:outlineLvl w:val="9"/>
        <w:rPr>
          <w:rFonts w:hint="default" w:ascii="Times New Roman" w:hAnsi="Times New Roman" w:eastAsia="方正仿宋_GBK" w:cs="Times New Roman"/>
          <w:color w:val="auto"/>
          <w:w w:val="100"/>
          <w:sz w:val="32"/>
          <w:szCs w:val="32"/>
          <w:highlight w:val="none"/>
          <w:lang w:eastAsia="zh-CN"/>
        </w:rPr>
      </w:pPr>
      <w:r>
        <w:rPr>
          <w:rFonts w:hint="default" w:ascii="Times New Roman" w:hAnsi="Times New Roman" w:eastAsia="方正仿宋_GBK" w:cs="Times New Roman"/>
          <w:color w:val="auto"/>
          <w:sz w:val="32"/>
          <w:szCs w:val="32"/>
          <w:highlight w:val="none"/>
        </w:rPr>
        <w:t>二、</w:t>
      </w:r>
      <w:r>
        <w:rPr>
          <w:rFonts w:hint="default" w:ascii="Times New Roman" w:hAnsi="Times New Roman" w:eastAsia="方正仿宋_GBK" w:cs="Times New Roman"/>
          <w:color w:val="auto"/>
          <w:w w:val="100"/>
          <w:sz w:val="32"/>
          <w:szCs w:val="32"/>
          <w:highlight w:val="none"/>
          <w:lang w:val="en-US" w:eastAsia="zh-CN"/>
        </w:rPr>
        <w:t>运营商</w:t>
      </w:r>
      <w:r>
        <w:rPr>
          <w:rFonts w:hint="default" w:ascii="Times New Roman" w:hAnsi="Times New Roman" w:eastAsia="方正仿宋_GBK" w:cs="Times New Roman"/>
          <w:color w:val="auto"/>
          <w:sz w:val="32"/>
          <w:szCs w:val="32"/>
          <w:highlight w:val="none"/>
        </w:rPr>
        <w:t>经</w:t>
      </w:r>
      <w:r>
        <w:rPr>
          <w:rFonts w:hint="default" w:ascii="Times New Roman" w:hAnsi="Times New Roman" w:eastAsia="方正仿宋_GBK" w:cs="Times New Roman"/>
          <w:color w:val="auto"/>
          <w:sz w:val="32"/>
          <w:szCs w:val="32"/>
          <w:highlight w:val="none"/>
          <w:lang w:eastAsia="zh-CN"/>
        </w:rPr>
        <w:t>校核的</w:t>
      </w:r>
      <w:r>
        <w:rPr>
          <w:rFonts w:hint="default" w:ascii="Times New Roman" w:hAnsi="Times New Roman" w:eastAsia="方正仿宋_GBK" w:cs="Times New Roman"/>
          <w:color w:val="auto"/>
          <w:sz w:val="32"/>
          <w:szCs w:val="32"/>
          <w:highlight w:val="none"/>
          <w:lang w:val="en-US" w:eastAsia="zh-CN"/>
        </w:rPr>
        <w:t>快速调节能力</w:t>
      </w:r>
      <w:r>
        <w:rPr>
          <w:rFonts w:hint="default" w:ascii="Times New Roman" w:hAnsi="Times New Roman" w:eastAsia="方正仿宋_GBK" w:cs="Times New Roman"/>
          <w:color w:val="auto"/>
          <w:sz w:val="32"/>
          <w:szCs w:val="32"/>
          <w:highlight w:val="none"/>
          <w:lang w:eastAsia="zh-CN"/>
        </w:rPr>
        <w:t>为</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w w:val="100"/>
          <w:sz w:val="32"/>
          <w:szCs w:val="32"/>
          <w:highlight w:val="none"/>
        </w:rPr>
        <w:t>千瓦</w:t>
      </w:r>
      <w:r>
        <w:rPr>
          <w:rFonts w:hint="default" w:ascii="Times New Roman" w:hAnsi="Times New Roman" w:eastAsia="方正仿宋_GBK" w:cs="Times New Roman"/>
          <w:color w:val="auto"/>
          <w:w w:val="100"/>
          <w:sz w:val="32"/>
          <w:szCs w:val="32"/>
          <w:highlight w:val="none"/>
          <w:lang w:eastAsia="zh-CN"/>
        </w:rPr>
        <w:t>，</w:t>
      </w:r>
      <w:r>
        <w:rPr>
          <w:rFonts w:hint="default" w:ascii="Times New Roman" w:hAnsi="Times New Roman" w:eastAsia="方正仿宋_GBK" w:cs="Times New Roman"/>
          <w:color w:val="auto"/>
          <w:w w:val="100"/>
          <w:sz w:val="32"/>
          <w:szCs w:val="32"/>
          <w:highlight w:val="none"/>
          <w:lang w:val="en-US" w:eastAsia="zh-CN"/>
        </w:rPr>
        <w:t>实时调节能力</w:t>
      </w:r>
      <w:r>
        <w:rPr>
          <w:rFonts w:hint="default" w:ascii="Times New Roman" w:hAnsi="Times New Roman" w:eastAsia="方正仿宋_GBK" w:cs="Times New Roman"/>
          <w:color w:val="auto"/>
          <w:w w:val="100"/>
          <w:sz w:val="32"/>
          <w:szCs w:val="32"/>
          <w:highlight w:val="none"/>
          <w:lang w:eastAsia="zh-CN"/>
        </w:rPr>
        <w:t>为</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w w:val="100"/>
          <w:sz w:val="32"/>
          <w:szCs w:val="32"/>
          <w:highlight w:val="none"/>
        </w:rPr>
        <w:t>千瓦</w:t>
      </w:r>
      <w:r>
        <w:rPr>
          <w:rFonts w:hint="default" w:ascii="Times New Roman" w:hAnsi="Times New Roman" w:eastAsia="方正仿宋_GBK" w:cs="Times New Roman"/>
          <w:color w:val="auto"/>
          <w:w w:val="100"/>
          <w:sz w:val="32"/>
          <w:szCs w:val="32"/>
          <w:highlight w:val="none"/>
          <w:lang w:eastAsia="zh-CN"/>
        </w:rPr>
        <w:t>。在以下方式中自愿选择参与：</w:t>
      </w:r>
    </w:p>
    <w:p w14:paraId="70F21302">
      <w:pPr>
        <w:pStyle w:val="6"/>
        <w:tabs>
          <w:tab w:val="left" w:pos="6506"/>
        </w:tabs>
        <w:autoSpaceDE w:val="0"/>
        <w:autoSpaceDN w:val="0"/>
        <w:adjustRightInd w:val="0"/>
        <w:snapToGrid w:val="0"/>
        <w:spacing w:after="0" w:line="600" w:lineRule="exact"/>
        <w:ind w:firstLine="640" w:firstLineChars="200"/>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快速调节能力</w:t>
      </w:r>
      <w:r>
        <w:rPr>
          <w:rFonts w:hint="default" w:ascii="Times New Roman" w:hAnsi="Times New Roman" w:eastAsia="方正仿宋_GBK" w:cs="Times New Roman"/>
          <w:color w:val="auto"/>
          <w:sz w:val="32"/>
          <w:szCs w:val="32"/>
          <w:highlight w:val="none"/>
        </w:rPr>
        <w:t>：申请</w:t>
      </w:r>
      <w:r>
        <w:rPr>
          <w:rFonts w:hint="default" w:ascii="Times New Roman" w:hAnsi="Times New Roman" w:eastAsia="方正仿宋_GBK" w:cs="Times New Roman"/>
          <w:color w:val="auto"/>
          <w:sz w:val="32"/>
          <w:szCs w:val="32"/>
          <w:highlight w:val="none"/>
          <w:lang w:val="en-US" w:eastAsia="zh-CN"/>
        </w:rPr>
        <w:t>应急调节</w:t>
      </w:r>
      <w:r>
        <w:rPr>
          <w:rFonts w:hint="default" w:ascii="Times New Roman" w:hAnsi="Times New Roman" w:eastAsia="方正仿宋_GBK" w:cs="Times New Roman"/>
          <w:color w:val="auto"/>
          <w:sz w:val="32"/>
          <w:szCs w:val="32"/>
          <w:highlight w:val="none"/>
        </w:rPr>
        <w:t>能力：</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w w:val="100"/>
          <w:sz w:val="32"/>
          <w:szCs w:val="32"/>
          <w:highlight w:val="none"/>
        </w:rPr>
        <w:t>千瓦。</w:t>
      </w:r>
    </w:p>
    <w:p w14:paraId="7C67CF88">
      <w:pPr>
        <w:pStyle w:val="6"/>
        <w:tabs>
          <w:tab w:val="left" w:pos="6506"/>
        </w:tabs>
        <w:autoSpaceDE w:val="0"/>
        <w:autoSpaceDN w:val="0"/>
        <w:adjustRightInd w:val="0"/>
        <w:snapToGrid w:val="0"/>
        <w:spacing w:after="0" w:line="600" w:lineRule="exact"/>
        <w:ind w:firstLine="640" w:firstLineChars="200"/>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实时调节能力</w:t>
      </w:r>
      <w:r>
        <w:rPr>
          <w:rFonts w:hint="default" w:ascii="Times New Roman" w:hAnsi="Times New Roman" w:eastAsia="方正仿宋_GBK" w:cs="Times New Roman"/>
          <w:color w:val="auto"/>
          <w:sz w:val="32"/>
          <w:szCs w:val="32"/>
          <w:highlight w:val="none"/>
        </w:rPr>
        <w:t>：申请</w:t>
      </w:r>
      <w:r>
        <w:rPr>
          <w:rFonts w:hint="default" w:ascii="Times New Roman" w:hAnsi="Times New Roman" w:eastAsia="方正仿宋_GBK" w:cs="Times New Roman"/>
          <w:color w:val="auto"/>
          <w:sz w:val="32"/>
          <w:szCs w:val="32"/>
          <w:highlight w:val="none"/>
          <w:lang w:val="en-US" w:eastAsia="zh-CN"/>
        </w:rPr>
        <w:t>应急调节</w:t>
      </w:r>
      <w:r>
        <w:rPr>
          <w:rFonts w:hint="default" w:ascii="Times New Roman" w:hAnsi="Times New Roman" w:eastAsia="方正仿宋_GBK" w:cs="Times New Roman"/>
          <w:color w:val="auto"/>
          <w:sz w:val="32"/>
          <w:szCs w:val="32"/>
          <w:highlight w:val="none"/>
        </w:rPr>
        <w:t>能力：</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w w:val="100"/>
          <w:sz w:val="32"/>
          <w:szCs w:val="32"/>
          <w:highlight w:val="none"/>
        </w:rPr>
        <w:t>千瓦。</w:t>
      </w:r>
    </w:p>
    <w:p w14:paraId="07463B65">
      <w:pPr>
        <w:pStyle w:val="6"/>
        <w:numPr>
          <w:ilvl w:val="0"/>
          <w:numId w:val="4"/>
        </w:numPr>
        <w:adjustRightInd w:val="0"/>
        <w:snapToGrid w:val="0"/>
        <w:spacing w:after="0" w:line="60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pacing w:val="0"/>
          <w:sz w:val="32"/>
          <w:szCs w:val="32"/>
          <w:highlight w:val="none"/>
        </w:rPr>
        <w:t>原则上</w:t>
      </w:r>
      <w:r>
        <w:rPr>
          <w:rFonts w:hint="default" w:ascii="Times New Roman" w:hAnsi="Times New Roman" w:eastAsia="方正仿宋_GBK" w:cs="Times New Roman"/>
          <w:color w:val="auto"/>
          <w:sz w:val="32"/>
          <w:szCs w:val="32"/>
          <w:highlight w:val="none"/>
          <w:lang w:val="en-US" w:eastAsia="zh-CN"/>
        </w:rPr>
        <w:t>虚拟电厂</w:t>
      </w:r>
      <w:r>
        <w:rPr>
          <w:rFonts w:hint="default" w:ascii="Times New Roman" w:hAnsi="Times New Roman" w:eastAsia="方正仿宋_GBK" w:cs="Times New Roman"/>
          <w:color w:val="auto"/>
          <w:sz w:val="32"/>
          <w:szCs w:val="32"/>
          <w:highlight w:val="none"/>
        </w:rPr>
        <w:t>申请</w:t>
      </w:r>
      <w:r>
        <w:rPr>
          <w:rFonts w:hint="default" w:ascii="Times New Roman" w:hAnsi="Times New Roman" w:eastAsia="方正仿宋_GBK" w:cs="Times New Roman"/>
          <w:color w:val="auto"/>
          <w:sz w:val="32"/>
          <w:szCs w:val="32"/>
          <w:highlight w:val="none"/>
          <w:lang w:val="en-US" w:eastAsia="zh-CN"/>
        </w:rPr>
        <w:t>应急调节</w:t>
      </w:r>
      <w:r>
        <w:rPr>
          <w:rFonts w:hint="default" w:ascii="Times New Roman" w:hAnsi="Times New Roman" w:eastAsia="方正仿宋_GBK" w:cs="Times New Roman"/>
          <w:color w:val="auto"/>
          <w:sz w:val="32"/>
          <w:szCs w:val="32"/>
          <w:highlight w:val="none"/>
        </w:rPr>
        <w:t>能力</w:t>
      </w:r>
      <w:r>
        <w:rPr>
          <w:rFonts w:hint="default" w:ascii="Times New Roman" w:hAnsi="Times New Roman" w:eastAsia="方正仿宋_GBK" w:cs="Times New Roman"/>
          <w:color w:val="auto"/>
          <w:spacing w:val="0"/>
          <w:sz w:val="32"/>
          <w:szCs w:val="32"/>
          <w:highlight w:val="none"/>
        </w:rPr>
        <w:t>不低于</w:t>
      </w:r>
      <w:r>
        <w:rPr>
          <w:rFonts w:hint="default" w:ascii="Times New Roman" w:hAnsi="Times New Roman" w:eastAsia="方正仿宋_GBK" w:cs="Times New Roman"/>
          <w:color w:val="auto"/>
          <w:sz w:val="32"/>
          <w:szCs w:val="32"/>
          <w:highlight w:val="none"/>
          <w:lang w:val="en-US" w:eastAsia="zh-CN"/>
        </w:rPr>
        <w:t>10000千瓦，且不高于其能力校核值。</w:t>
      </w:r>
    </w:p>
    <w:p w14:paraId="63C582E0">
      <w:pPr>
        <w:pStyle w:val="6"/>
        <w:adjustRightInd w:val="0"/>
        <w:snapToGrid w:val="0"/>
        <w:spacing w:after="0"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pacing w:val="0"/>
          <w:sz w:val="32"/>
          <w:szCs w:val="32"/>
          <w:highlight w:val="none"/>
        </w:rPr>
        <w:t>四、</w:t>
      </w:r>
      <w:r>
        <w:rPr>
          <w:rFonts w:hint="default" w:ascii="Times New Roman" w:hAnsi="Times New Roman" w:eastAsia="方正仿宋_GBK" w:cs="Times New Roman"/>
          <w:color w:val="auto"/>
          <w:w w:val="100"/>
          <w:sz w:val="32"/>
          <w:szCs w:val="32"/>
          <w:highlight w:val="none"/>
          <w:lang w:val="en-US" w:eastAsia="zh-CN"/>
        </w:rPr>
        <w:t>运营商</w:t>
      </w:r>
      <w:r>
        <w:rPr>
          <w:rFonts w:hint="default" w:ascii="Times New Roman" w:hAnsi="Times New Roman" w:eastAsia="方正仿宋_GBK" w:cs="Times New Roman"/>
          <w:color w:val="auto"/>
          <w:spacing w:val="0"/>
          <w:sz w:val="32"/>
          <w:szCs w:val="32"/>
          <w:highlight w:val="none"/>
        </w:rPr>
        <w:t>参与重庆</w:t>
      </w:r>
      <w:r>
        <w:rPr>
          <w:rFonts w:hint="default" w:ascii="Times New Roman" w:hAnsi="Times New Roman" w:eastAsia="方正仿宋_GBK" w:cs="Times New Roman"/>
          <w:color w:val="auto"/>
          <w:spacing w:val="0"/>
          <w:sz w:val="32"/>
          <w:szCs w:val="32"/>
          <w:highlight w:val="none"/>
          <w:lang w:val="en-US" w:eastAsia="zh-CN"/>
        </w:rPr>
        <w:t>应急响应</w:t>
      </w:r>
      <w:r>
        <w:rPr>
          <w:rFonts w:hint="default" w:ascii="Times New Roman" w:hAnsi="Times New Roman" w:eastAsia="方正仿宋_GBK" w:cs="Times New Roman"/>
          <w:color w:val="auto"/>
          <w:spacing w:val="0"/>
          <w:sz w:val="32"/>
          <w:szCs w:val="32"/>
          <w:highlight w:val="none"/>
        </w:rPr>
        <w:t>的收益以市经济信息委最终批复为准。</w:t>
      </w:r>
    </w:p>
    <w:p w14:paraId="284293C5">
      <w:pPr>
        <w:pStyle w:val="6"/>
        <w:adjustRightInd w:val="0"/>
        <w:snapToGrid w:val="0"/>
        <w:spacing w:after="0" w:line="600" w:lineRule="exact"/>
        <w:ind w:firstLine="640" w:firstLineChars="200"/>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五、</w:t>
      </w:r>
      <w:r>
        <w:rPr>
          <w:rFonts w:hint="default" w:ascii="Times New Roman" w:hAnsi="Times New Roman" w:eastAsia="方正仿宋_GBK" w:cs="Times New Roman"/>
          <w:color w:val="auto"/>
          <w:sz w:val="32"/>
          <w:szCs w:val="32"/>
          <w:highlight w:val="none"/>
          <w:lang w:val="en-US" w:eastAsia="zh-CN"/>
        </w:rPr>
        <w:t>重庆市电力负荷管理中心</w:t>
      </w:r>
      <w:r>
        <w:rPr>
          <w:rFonts w:hint="default" w:ascii="Times New Roman" w:hAnsi="Times New Roman" w:eastAsia="方正仿宋_GBK" w:cs="Times New Roman"/>
          <w:color w:val="auto"/>
          <w:sz w:val="32"/>
          <w:szCs w:val="32"/>
          <w:highlight w:val="none"/>
        </w:rPr>
        <w:t>相关信息。</w:t>
      </w:r>
    </w:p>
    <w:p w14:paraId="4AD973BA">
      <w:pPr>
        <w:pStyle w:val="6"/>
        <w:tabs>
          <w:tab w:val="left" w:pos="3929"/>
          <w:tab w:val="left" w:pos="8482"/>
        </w:tabs>
        <w:adjustRightInd w:val="0"/>
        <w:snapToGrid w:val="0"/>
        <w:spacing w:after="0"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w w:val="100"/>
          <w:sz w:val="32"/>
          <w:szCs w:val="32"/>
          <w:highlight w:val="none"/>
        </w:rPr>
        <w:t>1</w:t>
      </w:r>
      <w:r>
        <w:rPr>
          <w:rFonts w:hint="default" w:ascii="Times New Roman" w:hAnsi="Times New Roman" w:eastAsia="方正仿宋_GBK" w:cs="Times New Roman"/>
          <w:color w:val="auto"/>
          <w:w w:val="100"/>
          <w:sz w:val="32"/>
          <w:szCs w:val="32"/>
          <w:highlight w:val="none"/>
          <w:lang w:eastAsia="zh-CN"/>
        </w:rPr>
        <w:t>．</w:t>
      </w:r>
      <w:r>
        <w:rPr>
          <w:rFonts w:hint="default" w:ascii="Times New Roman" w:hAnsi="Times New Roman" w:eastAsia="方正仿宋_GBK" w:cs="Times New Roman"/>
          <w:color w:val="auto"/>
          <w:w w:val="100"/>
          <w:sz w:val="32"/>
          <w:szCs w:val="32"/>
          <w:highlight w:val="none"/>
        </w:rPr>
        <w:t>联</w:t>
      </w:r>
      <w:r>
        <w:rPr>
          <w:rFonts w:hint="default" w:ascii="Times New Roman" w:hAnsi="Times New Roman" w:eastAsia="方正仿宋_GBK" w:cs="Times New Roman"/>
          <w:color w:val="auto"/>
          <w:spacing w:val="0"/>
          <w:w w:val="100"/>
          <w:sz w:val="32"/>
          <w:szCs w:val="32"/>
          <w:highlight w:val="none"/>
        </w:rPr>
        <w:t>系</w:t>
      </w:r>
      <w:r>
        <w:rPr>
          <w:rFonts w:hint="default" w:ascii="Times New Roman" w:hAnsi="Times New Roman" w:eastAsia="方正仿宋_GBK" w:cs="Times New Roman"/>
          <w:color w:val="auto"/>
          <w:w w:val="100"/>
          <w:sz w:val="32"/>
          <w:szCs w:val="32"/>
          <w:highlight w:val="none"/>
        </w:rPr>
        <w:t>人</w:t>
      </w:r>
      <w:r>
        <w:rPr>
          <w:rFonts w:hint="default" w:ascii="Times New Roman" w:hAnsi="Times New Roman" w:eastAsia="方正仿宋_GBK" w:cs="Times New Roman"/>
          <w:color w:val="auto"/>
          <w:spacing w:val="0"/>
          <w:w w:val="100"/>
          <w:sz w:val="32"/>
          <w:szCs w:val="32"/>
          <w:highlight w:val="none"/>
        </w:rPr>
        <w:t>：</w:t>
      </w:r>
      <w:r>
        <w:rPr>
          <w:rFonts w:hint="default" w:ascii="Times New Roman" w:hAnsi="Times New Roman" w:eastAsia="方正仿宋_GBK" w:cs="Times New Roman"/>
          <w:color w:val="auto"/>
          <w:w w:val="100"/>
          <w:sz w:val="32"/>
          <w:szCs w:val="32"/>
          <w:highlight w:val="none"/>
          <w:u w:val="single"/>
        </w:rPr>
        <w:t xml:space="preserve"> </w:t>
      </w:r>
      <w:r>
        <w:rPr>
          <w:rFonts w:hint="default" w:ascii="Times New Roman" w:hAnsi="Times New Roman" w:eastAsia="方正仿宋_GBK" w:cs="Times New Roman"/>
          <w:color w:val="auto"/>
          <w:sz w:val="32"/>
          <w:szCs w:val="32"/>
          <w:highlight w:val="none"/>
          <w:u w:val="single"/>
        </w:rPr>
        <w:tab/>
      </w:r>
      <w:r>
        <w:rPr>
          <w:rFonts w:hint="default" w:ascii="Times New Roman" w:hAnsi="Times New Roman" w:eastAsia="方正仿宋_GBK" w:cs="Times New Roman"/>
          <w:color w:val="auto"/>
          <w:w w:val="100"/>
          <w:sz w:val="32"/>
          <w:szCs w:val="32"/>
          <w:highlight w:val="none"/>
        </w:rPr>
        <w:t>，</w:t>
      </w:r>
      <w:r>
        <w:rPr>
          <w:rFonts w:hint="default" w:ascii="Times New Roman" w:hAnsi="Times New Roman" w:eastAsia="方正仿宋_GBK" w:cs="Times New Roman"/>
          <w:color w:val="auto"/>
          <w:spacing w:val="0"/>
          <w:w w:val="100"/>
          <w:sz w:val="32"/>
          <w:szCs w:val="32"/>
          <w:highlight w:val="none"/>
        </w:rPr>
        <w:t>联</w:t>
      </w:r>
      <w:r>
        <w:rPr>
          <w:rFonts w:hint="default" w:ascii="Times New Roman" w:hAnsi="Times New Roman" w:eastAsia="方正仿宋_GBK" w:cs="Times New Roman"/>
          <w:color w:val="auto"/>
          <w:w w:val="100"/>
          <w:sz w:val="32"/>
          <w:szCs w:val="32"/>
          <w:highlight w:val="none"/>
        </w:rPr>
        <w:t>系手</w:t>
      </w:r>
      <w:r>
        <w:rPr>
          <w:rFonts w:hint="default" w:ascii="Times New Roman" w:hAnsi="Times New Roman" w:eastAsia="方正仿宋_GBK" w:cs="Times New Roman"/>
          <w:color w:val="auto"/>
          <w:spacing w:val="0"/>
          <w:w w:val="100"/>
          <w:sz w:val="32"/>
          <w:szCs w:val="32"/>
          <w:highlight w:val="none"/>
        </w:rPr>
        <w:t>机：</w:t>
      </w:r>
      <w:r>
        <w:rPr>
          <w:rFonts w:hint="default" w:ascii="Times New Roman" w:hAnsi="Times New Roman" w:eastAsia="方正仿宋_GBK" w:cs="Times New Roman"/>
          <w:color w:val="auto"/>
          <w:w w:val="100"/>
          <w:sz w:val="32"/>
          <w:szCs w:val="32"/>
          <w:highlight w:val="none"/>
          <w:u w:val="single"/>
        </w:rPr>
        <w:t xml:space="preserve"> </w:t>
      </w:r>
      <w:r>
        <w:rPr>
          <w:rFonts w:hint="default" w:ascii="Times New Roman" w:hAnsi="Times New Roman" w:eastAsia="方正仿宋_GBK" w:cs="Times New Roman"/>
          <w:color w:val="auto"/>
          <w:sz w:val="32"/>
          <w:szCs w:val="32"/>
          <w:highlight w:val="none"/>
          <w:u w:val="single"/>
        </w:rPr>
        <w:tab/>
      </w:r>
    </w:p>
    <w:p w14:paraId="59B0347D">
      <w:pPr>
        <w:pStyle w:val="6"/>
        <w:tabs>
          <w:tab w:val="left" w:pos="8434"/>
        </w:tabs>
        <w:adjustRightInd w:val="0"/>
        <w:snapToGrid w:val="0"/>
        <w:spacing w:after="0"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w w:val="100"/>
          <w:sz w:val="32"/>
          <w:szCs w:val="32"/>
          <w:highlight w:val="none"/>
        </w:rPr>
        <w:t>2</w:t>
      </w:r>
      <w:r>
        <w:rPr>
          <w:rFonts w:hint="default" w:ascii="Times New Roman" w:hAnsi="Times New Roman" w:eastAsia="方正仿宋_GBK" w:cs="Times New Roman"/>
          <w:color w:val="auto"/>
          <w:w w:val="100"/>
          <w:sz w:val="32"/>
          <w:szCs w:val="32"/>
          <w:highlight w:val="none"/>
          <w:lang w:eastAsia="zh-CN"/>
        </w:rPr>
        <w:t>．</w:t>
      </w:r>
      <w:r>
        <w:rPr>
          <w:rFonts w:hint="default" w:ascii="Times New Roman" w:hAnsi="Times New Roman" w:eastAsia="方正仿宋_GBK" w:cs="Times New Roman"/>
          <w:color w:val="auto"/>
          <w:w w:val="100"/>
          <w:sz w:val="32"/>
          <w:szCs w:val="32"/>
          <w:highlight w:val="none"/>
        </w:rPr>
        <w:t>联系地址：</w:t>
      </w:r>
      <w:r>
        <w:rPr>
          <w:rFonts w:hint="default" w:ascii="Times New Roman" w:hAnsi="Times New Roman" w:eastAsia="方正仿宋_GBK" w:cs="Times New Roman"/>
          <w:color w:val="auto"/>
          <w:w w:val="100"/>
          <w:sz w:val="32"/>
          <w:szCs w:val="32"/>
          <w:highlight w:val="none"/>
          <w:u w:val="single"/>
        </w:rPr>
        <w:t xml:space="preserve"> </w:t>
      </w:r>
      <w:r>
        <w:rPr>
          <w:rFonts w:hint="default" w:ascii="Times New Roman" w:hAnsi="Times New Roman" w:eastAsia="方正仿宋_GBK" w:cs="Times New Roman"/>
          <w:color w:val="auto"/>
          <w:sz w:val="32"/>
          <w:szCs w:val="32"/>
          <w:highlight w:val="none"/>
          <w:u w:val="single"/>
        </w:rPr>
        <w:tab/>
      </w:r>
    </w:p>
    <w:p w14:paraId="6AD3FEC8">
      <w:pPr>
        <w:pStyle w:val="6"/>
        <w:adjustRightInd w:val="0"/>
        <w:snapToGrid w:val="0"/>
        <w:spacing w:after="0" w:line="600" w:lineRule="exact"/>
        <w:ind w:firstLine="640" w:firstLineChars="200"/>
        <w:rPr>
          <w:rFonts w:hint="default" w:ascii="Times New Roman" w:hAnsi="Times New Roman" w:eastAsia="方正仿宋_GBK" w:cs="Times New Roman"/>
          <w:color w:val="auto"/>
          <w:w w:val="100"/>
          <w:sz w:val="32"/>
          <w:szCs w:val="32"/>
          <w:highlight w:val="none"/>
        </w:rPr>
      </w:pPr>
      <w:r>
        <w:rPr>
          <w:rFonts w:hint="default" w:ascii="Times New Roman" w:hAnsi="Times New Roman" w:eastAsia="方正仿宋_GBK" w:cs="Times New Roman"/>
          <w:color w:val="auto"/>
          <w:w w:val="100"/>
          <w:sz w:val="32"/>
          <w:szCs w:val="32"/>
          <w:highlight w:val="none"/>
        </w:rPr>
        <w:t>3</w:t>
      </w:r>
      <w:r>
        <w:rPr>
          <w:rFonts w:hint="default" w:ascii="Times New Roman" w:hAnsi="Times New Roman" w:eastAsia="方正仿宋_GBK" w:cs="Times New Roman"/>
          <w:color w:val="auto"/>
          <w:w w:val="100"/>
          <w:sz w:val="32"/>
          <w:szCs w:val="32"/>
          <w:highlight w:val="none"/>
          <w:lang w:eastAsia="zh-CN"/>
        </w:rPr>
        <w:t>．</w:t>
      </w:r>
      <w:r>
        <w:rPr>
          <w:rFonts w:hint="default" w:ascii="Times New Roman" w:hAnsi="Times New Roman" w:eastAsia="方正仿宋_GBK" w:cs="Times New Roman"/>
          <w:color w:val="auto"/>
          <w:w w:val="100"/>
          <w:sz w:val="32"/>
          <w:szCs w:val="32"/>
          <w:highlight w:val="none"/>
          <w:lang w:val="en-US" w:eastAsia="zh-CN"/>
        </w:rPr>
        <w:t>运营商</w:t>
      </w:r>
      <w:r>
        <w:rPr>
          <w:rFonts w:hint="default" w:ascii="Times New Roman" w:hAnsi="Times New Roman" w:eastAsia="方正仿宋_GBK" w:cs="Times New Roman"/>
          <w:color w:val="auto"/>
          <w:w w:val="100"/>
          <w:sz w:val="32"/>
          <w:szCs w:val="32"/>
          <w:highlight w:val="none"/>
        </w:rPr>
        <w:t xml:space="preserve">可通过上述联系方式咨询相关政策、技术问题。 </w:t>
      </w:r>
    </w:p>
    <w:p w14:paraId="19AFC86A">
      <w:pPr>
        <w:pStyle w:val="6"/>
        <w:adjustRightInd w:val="0"/>
        <w:snapToGrid w:val="0"/>
        <w:spacing w:after="0" w:line="600" w:lineRule="exact"/>
        <w:ind w:firstLine="640" w:firstLineChars="200"/>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六、</w:t>
      </w:r>
      <w:r>
        <w:rPr>
          <w:rFonts w:hint="default" w:ascii="Times New Roman" w:hAnsi="Times New Roman" w:eastAsia="方正仿宋_GBK" w:cs="Times New Roman"/>
          <w:color w:val="auto"/>
          <w:w w:val="100"/>
          <w:sz w:val="32"/>
          <w:szCs w:val="32"/>
          <w:highlight w:val="none"/>
          <w:lang w:val="en-US" w:eastAsia="zh-CN"/>
        </w:rPr>
        <w:t>运营商</w:t>
      </w:r>
      <w:r>
        <w:rPr>
          <w:rFonts w:hint="default" w:ascii="Times New Roman" w:hAnsi="Times New Roman" w:eastAsia="方正仿宋_GBK" w:cs="Times New Roman"/>
          <w:color w:val="auto"/>
          <w:sz w:val="32"/>
          <w:szCs w:val="32"/>
          <w:highlight w:val="none"/>
        </w:rPr>
        <w:t>相关信息。</w:t>
      </w:r>
    </w:p>
    <w:p w14:paraId="1A177DC1">
      <w:pPr>
        <w:pStyle w:val="6"/>
        <w:tabs>
          <w:tab w:val="left" w:pos="3627"/>
          <w:tab w:val="left" w:pos="4435"/>
          <w:tab w:val="left" w:pos="8662"/>
        </w:tabs>
        <w:adjustRightInd w:val="0"/>
        <w:snapToGrid w:val="0"/>
        <w:spacing w:after="0" w:line="600" w:lineRule="exact"/>
        <w:ind w:firstLine="640" w:firstLineChars="200"/>
        <w:outlineLvl w:val="9"/>
        <w:rPr>
          <w:rFonts w:hint="default" w:ascii="Times New Roman" w:hAnsi="Times New Roman" w:eastAsia="方正仿宋_GBK" w:cs="Times New Roman"/>
          <w:color w:val="auto"/>
          <w:sz w:val="32"/>
          <w:szCs w:val="32"/>
          <w:highlight w:val="none"/>
          <w:u w:val="single"/>
        </w:rPr>
      </w:pPr>
      <w:r>
        <w:rPr>
          <w:rFonts w:hint="default" w:ascii="Times New Roman" w:hAnsi="Times New Roman" w:eastAsia="方正仿宋_GBK" w:cs="Times New Roman"/>
          <w:color w:val="auto"/>
          <w:spacing w:val="0"/>
          <w:w w:val="100"/>
          <w:sz w:val="32"/>
          <w:szCs w:val="32"/>
          <w:highlight w:val="none"/>
        </w:rPr>
        <w:t>1</w:t>
      </w:r>
      <w:r>
        <w:rPr>
          <w:rFonts w:hint="default" w:ascii="Times New Roman" w:hAnsi="Times New Roman" w:eastAsia="方正仿宋_GBK" w:cs="Times New Roman"/>
          <w:color w:val="auto"/>
          <w:spacing w:val="0"/>
          <w:w w:val="100"/>
          <w:sz w:val="32"/>
          <w:szCs w:val="32"/>
          <w:highlight w:val="none"/>
          <w:lang w:eastAsia="zh-CN"/>
        </w:rPr>
        <w:t>．</w:t>
      </w:r>
      <w:r>
        <w:rPr>
          <w:rFonts w:hint="default" w:ascii="Times New Roman" w:hAnsi="Times New Roman" w:eastAsia="方正仿宋_GBK" w:cs="Times New Roman"/>
          <w:color w:val="auto"/>
          <w:spacing w:val="0"/>
          <w:w w:val="100"/>
          <w:sz w:val="32"/>
          <w:szCs w:val="32"/>
          <w:highlight w:val="none"/>
        </w:rPr>
        <w:t>第一联系人姓</w:t>
      </w:r>
      <w:r>
        <w:rPr>
          <w:rFonts w:hint="default" w:ascii="Times New Roman" w:hAnsi="Times New Roman" w:eastAsia="方正仿宋_GBK" w:cs="Times New Roman"/>
          <w:color w:val="auto"/>
          <w:w w:val="100"/>
          <w:sz w:val="32"/>
          <w:szCs w:val="32"/>
          <w:highlight w:val="none"/>
        </w:rPr>
        <w:t>名</w:t>
      </w:r>
      <w:r>
        <w:rPr>
          <w:rFonts w:hint="default" w:ascii="Times New Roman" w:hAnsi="Times New Roman" w:eastAsia="方正仿宋_GBK" w:cs="Times New Roman"/>
          <w:color w:val="auto"/>
          <w:w w:val="100"/>
          <w:sz w:val="32"/>
          <w:szCs w:val="32"/>
          <w:highlight w:val="none"/>
          <w:u w:val="single"/>
        </w:rPr>
        <w:t xml:space="preserve"> </w:t>
      </w:r>
      <w:r>
        <w:rPr>
          <w:rFonts w:hint="default" w:ascii="Times New Roman" w:hAnsi="Times New Roman" w:eastAsia="方正仿宋_GBK" w:cs="Times New Roman"/>
          <w:color w:val="auto"/>
          <w:sz w:val="32"/>
          <w:szCs w:val="32"/>
          <w:highlight w:val="none"/>
          <w:u w:val="single"/>
        </w:rPr>
        <w:tab/>
      </w:r>
      <w:r>
        <w:rPr>
          <w:rFonts w:hint="default" w:ascii="Times New Roman" w:hAnsi="Times New Roman" w:eastAsia="方正仿宋_GBK" w:cs="Times New Roman"/>
          <w:color w:val="auto"/>
          <w:sz w:val="32"/>
          <w:szCs w:val="32"/>
          <w:highlight w:val="none"/>
          <w:u w:val="single"/>
        </w:rPr>
        <w:tab/>
      </w:r>
      <w:r>
        <w:rPr>
          <w:rFonts w:hint="default" w:ascii="Times New Roman" w:hAnsi="Times New Roman" w:eastAsia="方正仿宋_GBK" w:cs="Times New Roman"/>
          <w:color w:val="auto"/>
          <w:spacing w:val="0"/>
          <w:w w:val="100"/>
          <w:sz w:val="32"/>
          <w:szCs w:val="32"/>
          <w:highlight w:val="none"/>
        </w:rPr>
        <w:t>，联系手机：</w:t>
      </w:r>
      <w:r>
        <w:rPr>
          <w:rFonts w:hint="default" w:ascii="Times New Roman" w:hAnsi="Times New Roman" w:eastAsia="方正仿宋_GBK" w:cs="Times New Roman"/>
          <w:color w:val="auto"/>
          <w:w w:val="100"/>
          <w:sz w:val="32"/>
          <w:szCs w:val="32"/>
          <w:highlight w:val="none"/>
          <w:u w:val="single"/>
        </w:rPr>
        <w:t xml:space="preserve"> </w:t>
      </w:r>
      <w:r>
        <w:rPr>
          <w:rFonts w:hint="default" w:ascii="Times New Roman" w:hAnsi="Times New Roman" w:eastAsia="方正仿宋_GBK" w:cs="Times New Roman"/>
          <w:color w:val="auto"/>
          <w:sz w:val="32"/>
          <w:szCs w:val="32"/>
          <w:highlight w:val="none"/>
          <w:u w:val="single"/>
        </w:rPr>
        <w:tab/>
      </w:r>
    </w:p>
    <w:p w14:paraId="447EBA5D">
      <w:pPr>
        <w:pStyle w:val="6"/>
        <w:tabs>
          <w:tab w:val="left" w:pos="3627"/>
          <w:tab w:val="left" w:pos="4435"/>
          <w:tab w:val="left" w:pos="8662"/>
        </w:tabs>
        <w:adjustRightInd w:val="0"/>
        <w:snapToGrid w:val="0"/>
        <w:spacing w:after="0"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第二联系人姓名</w:t>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sz w:val="32"/>
          <w:szCs w:val="32"/>
          <w:highlight w:val="none"/>
          <w:u w:val="single"/>
        </w:rPr>
        <w:tab/>
      </w:r>
      <w:r>
        <w:rPr>
          <w:rFonts w:hint="default" w:ascii="Times New Roman" w:hAnsi="Times New Roman" w:eastAsia="方正仿宋_GBK" w:cs="Times New Roman"/>
          <w:color w:val="auto"/>
          <w:sz w:val="32"/>
          <w:szCs w:val="32"/>
          <w:highlight w:val="none"/>
          <w:u w:val="single"/>
        </w:rPr>
        <w:t xml:space="preserve">     </w:t>
      </w:r>
      <w:r>
        <w:rPr>
          <w:rFonts w:hint="default" w:ascii="Times New Roman" w:hAnsi="Times New Roman" w:eastAsia="方正仿宋_GBK" w:cs="Times New Roman"/>
          <w:color w:val="auto"/>
          <w:w w:val="100"/>
          <w:sz w:val="32"/>
          <w:szCs w:val="32"/>
          <w:highlight w:val="none"/>
        </w:rPr>
        <w:t>，联系手机：</w:t>
      </w:r>
      <w:r>
        <w:rPr>
          <w:rFonts w:hint="default" w:ascii="Times New Roman" w:hAnsi="Times New Roman" w:eastAsia="方正仿宋_GBK" w:cs="Times New Roman"/>
          <w:color w:val="auto"/>
          <w:w w:val="100"/>
          <w:sz w:val="32"/>
          <w:szCs w:val="32"/>
          <w:highlight w:val="none"/>
          <w:u w:val="single"/>
        </w:rPr>
        <w:t xml:space="preserve"> </w:t>
      </w:r>
      <w:r>
        <w:rPr>
          <w:rFonts w:hint="default" w:ascii="Times New Roman" w:hAnsi="Times New Roman" w:eastAsia="方正仿宋_GBK" w:cs="Times New Roman"/>
          <w:color w:val="auto"/>
          <w:sz w:val="32"/>
          <w:szCs w:val="32"/>
          <w:highlight w:val="none"/>
          <w:u w:val="single"/>
        </w:rPr>
        <w:tab/>
      </w:r>
    </w:p>
    <w:p w14:paraId="5E2052EB">
      <w:pPr>
        <w:pStyle w:val="6"/>
        <w:tabs>
          <w:tab w:val="left" w:pos="8594"/>
        </w:tabs>
        <w:adjustRightInd w:val="0"/>
        <w:snapToGrid w:val="0"/>
        <w:spacing w:after="0"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w w:val="100"/>
          <w:sz w:val="32"/>
          <w:szCs w:val="32"/>
          <w:highlight w:val="none"/>
        </w:rPr>
        <w:t>2</w:t>
      </w:r>
      <w:r>
        <w:rPr>
          <w:rFonts w:hint="default" w:ascii="Times New Roman" w:hAnsi="Times New Roman" w:eastAsia="方正仿宋_GBK" w:cs="Times New Roman"/>
          <w:color w:val="auto"/>
          <w:w w:val="100"/>
          <w:sz w:val="32"/>
          <w:szCs w:val="32"/>
          <w:highlight w:val="none"/>
          <w:lang w:eastAsia="zh-CN"/>
        </w:rPr>
        <w:t>．</w:t>
      </w:r>
      <w:r>
        <w:rPr>
          <w:rFonts w:hint="default" w:ascii="Times New Roman" w:hAnsi="Times New Roman" w:eastAsia="方正仿宋_GBK" w:cs="Times New Roman"/>
          <w:color w:val="auto"/>
          <w:w w:val="100"/>
          <w:sz w:val="32"/>
          <w:szCs w:val="32"/>
          <w:highlight w:val="none"/>
        </w:rPr>
        <w:t>联系地址：</w:t>
      </w:r>
      <w:r>
        <w:rPr>
          <w:rFonts w:hint="default" w:ascii="Times New Roman" w:hAnsi="Times New Roman" w:eastAsia="方正仿宋_GBK" w:cs="Times New Roman"/>
          <w:color w:val="auto"/>
          <w:w w:val="100"/>
          <w:sz w:val="32"/>
          <w:szCs w:val="32"/>
          <w:highlight w:val="none"/>
          <w:u w:val="single"/>
        </w:rPr>
        <w:t xml:space="preserve"> </w:t>
      </w:r>
      <w:r>
        <w:rPr>
          <w:rFonts w:hint="default" w:ascii="Times New Roman" w:hAnsi="Times New Roman" w:eastAsia="方正仿宋_GBK" w:cs="Times New Roman"/>
          <w:color w:val="auto"/>
          <w:sz w:val="32"/>
          <w:szCs w:val="32"/>
          <w:highlight w:val="none"/>
          <w:u w:val="single"/>
        </w:rPr>
        <w:tab/>
      </w:r>
    </w:p>
    <w:p w14:paraId="11C2103D">
      <w:pPr>
        <w:pStyle w:val="6"/>
        <w:adjustRightInd w:val="0"/>
        <w:snapToGrid w:val="0"/>
        <w:spacing w:after="0" w:line="600" w:lineRule="exact"/>
        <w:ind w:firstLine="640" w:firstLineChars="200"/>
        <w:rPr>
          <w:rFonts w:hint="default" w:ascii="Times New Roman" w:hAnsi="Times New Roman" w:eastAsia="方正仿宋_GBK" w:cs="Times New Roman"/>
          <w:color w:val="auto"/>
          <w:w w:val="100"/>
          <w:sz w:val="32"/>
          <w:szCs w:val="32"/>
          <w:highlight w:val="none"/>
        </w:rPr>
      </w:pPr>
      <w:r>
        <w:rPr>
          <w:rFonts w:hint="default" w:ascii="Times New Roman" w:hAnsi="Times New Roman" w:eastAsia="方正仿宋_GBK" w:cs="Times New Roman"/>
          <w:color w:val="auto"/>
          <w:w w:val="100"/>
          <w:sz w:val="32"/>
          <w:szCs w:val="32"/>
          <w:highlight w:val="none"/>
        </w:rPr>
        <w:t>3</w:t>
      </w:r>
      <w:r>
        <w:rPr>
          <w:rFonts w:hint="default" w:ascii="Times New Roman" w:hAnsi="Times New Roman" w:eastAsia="方正仿宋_GBK" w:cs="Times New Roman"/>
          <w:color w:val="auto"/>
          <w:w w:val="100"/>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重庆市电力负荷管理中心</w:t>
      </w:r>
      <w:r>
        <w:rPr>
          <w:rFonts w:hint="default" w:ascii="Times New Roman" w:hAnsi="Times New Roman" w:eastAsia="方正仿宋_GBK" w:cs="Times New Roman"/>
          <w:color w:val="auto"/>
          <w:w w:val="100"/>
          <w:sz w:val="32"/>
          <w:szCs w:val="32"/>
          <w:highlight w:val="none"/>
        </w:rPr>
        <w:t>通过上述联系方式发布和接收需求响应相关信息。</w:t>
      </w:r>
    </w:p>
    <w:p w14:paraId="16E7D6BC">
      <w:pPr>
        <w:pStyle w:val="6"/>
        <w:adjustRightInd w:val="0"/>
        <w:snapToGrid w:val="0"/>
        <w:spacing w:after="0"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pacing w:val="0"/>
          <w:sz w:val="32"/>
          <w:szCs w:val="32"/>
          <w:highlight w:val="none"/>
        </w:rPr>
        <w:t>七、</w:t>
      </w:r>
      <w:r>
        <w:rPr>
          <w:rFonts w:hint="default" w:ascii="Times New Roman" w:hAnsi="Times New Roman" w:eastAsia="方正仿宋_GBK" w:cs="Times New Roman"/>
          <w:color w:val="auto"/>
          <w:sz w:val="32"/>
          <w:szCs w:val="32"/>
          <w:highlight w:val="none"/>
          <w:lang w:val="en-US" w:eastAsia="zh-CN"/>
        </w:rPr>
        <w:t>重庆市电力负荷管理中心</w:t>
      </w:r>
      <w:r>
        <w:rPr>
          <w:rFonts w:hint="default" w:ascii="Times New Roman" w:hAnsi="Times New Roman" w:eastAsia="方正仿宋_GBK" w:cs="Times New Roman"/>
          <w:color w:val="auto"/>
          <w:spacing w:val="0"/>
          <w:sz w:val="32"/>
          <w:szCs w:val="32"/>
          <w:highlight w:val="none"/>
        </w:rPr>
        <w:t>和</w:t>
      </w:r>
      <w:r>
        <w:rPr>
          <w:rFonts w:hint="default" w:ascii="Times New Roman" w:hAnsi="Times New Roman" w:eastAsia="方正仿宋_GBK" w:cs="Times New Roman"/>
          <w:color w:val="auto"/>
          <w:w w:val="100"/>
          <w:sz w:val="32"/>
          <w:szCs w:val="32"/>
          <w:highlight w:val="none"/>
          <w:lang w:val="en-US" w:eastAsia="zh-CN"/>
        </w:rPr>
        <w:t>运营商</w:t>
      </w:r>
      <w:r>
        <w:rPr>
          <w:rFonts w:hint="default" w:ascii="Times New Roman" w:hAnsi="Times New Roman" w:eastAsia="方正仿宋_GBK" w:cs="Times New Roman"/>
          <w:color w:val="auto"/>
          <w:spacing w:val="0"/>
          <w:sz w:val="32"/>
          <w:szCs w:val="32"/>
          <w:highlight w:val="none"/>
        </w:rPr>
        <w:t>根据市经济信息委发布的电力需求响应</w:t>
      </w:r>
      <w:r>
        <w:rPr>
          <w:rFonts w:hint="default" w:ascii="Times New Roman" w:hAnsi="Times New Roman" w:eastAsia="方正仿宋_GBK" w:cs="Times New Roman"/>
          <w:color w:val="auto"/>
          <w:sz w:val="32"/>
          <w:szCs w:val="32"/>
          <w:highlight w:val="none"/>
        </w:rPr>
        <w:t>方案履行各自权责。</w:t>
      </w:r>
    </w:p>
    <w:p w14:paraId="2E119996">
      <w:pPr>
        <w:pStyle w:val="6"/>
        <w:adjustRightInd w:val="0"/>
        <w:snapToGrid w:val="0"/>
        <w:spacing w:after="0" w:line="600" w:lineRule="exact"/>
        <w:ind w:firstLine="640" w:firstLineChars="200"/>
        <w:rPr>
          <w:rFonts w:hint="default" w:ascii="Times New Roman" w:hAnsi="Times New Roman" w:eastAsia="方正仿宋_GBK" w:cs="Times New Roman"/>
          <w:color w:val="auto"/>
          <w:spacing w:val="0"/>
          <w:sz w:val="32"/>
          <w:szCs w:val="32"/>
          <w:highlight w:val="none"/>
        </w:rPr>
      </w:pPr>
      <w:r>
        <w:rPr>
          <w:rFonts w:hint="default" w:ascii="Times New Roman" w:hAnsi="Times New Roman" w:eastAsia="方正仿宋_GBK" w:cs="Times New Roman"/>
          <w:color w:val="auto"/>
          <w:spacing w:val="0"/>
          <w:sz w:val="32"/>
          <w:szCs w:val="32"/>
          <w:highlight w:val="none"/>
        </w:rPr>
        <w:t>八、</w:t>
      </w:r>
      <w:r>
        <w:rPr>
          <w:rFonts w:hint="default" w:ascii="Times New Roman" w:hAnsi="Times New Roman" w:eastAsia="方正仿宋_GBK" w:cs="Times New Roman"/>
          <w:color w:val="auto"/>
          <w:w w:val="100"/>
          <w:sz w:val="32"/>
          <w:szCs w:val="32"/>
          <w:highlight w:val="none"/>
          <w:lang w:val="en-US" w:eastAsia="zh-CN"/>
        </w:rPr>
        <w:t>运营商</w:t>
      </w:r>
      <w:r>
        <w:rPr>
          <w:rFonts w:hint="default" w:ascii="Times New Roman" w:hAnsi="Times New Roman" w:eastAsia="方正仿宋_GBK" w:cs="Times New Roman"/>
          <w:color w:val="auto"/>
          <w:spacing w:val="0"/>
          <w:sz w:val="32"/>
          <w:szCs w:val="32"/>
          <w:highlight w:val="none"/>
        </w:rPr>
        <w:t>自行与</w:t>
      </w:r>
      <w:r>
        <w:rPr>
          <w:rFonts w:hint="default" w:ascii="Times New Roman" w:hAnsi="Times New Roman" w:eastAsia="方正仿宋_GBK" w:cs="Times New Roman"/>
          <w:color w:val="auto"/>
          <w:spacing w:val="0"/>
          <w:sz w:val="32"/>
          <w:szCs w:val="32"/>
          <w:highlight w:val="none"/>
          <w:lang w:val="en-US" w:eastAsia="zh-CN"/>
        </w:rPr>
        <w:t>聚合</w:t>
      </w:r>
      <w:r>
        <w:rPr>
          <w:rFonts w:hint="default" w:ascii="Times New Roman" w:hAnsi="Times New Roman" w:eastAsia="方正仿宋_GBK" w:cs="Times New Roman"/>
          <w:color w:val="auto"/>
          <w:spacing w:val="0"/>
          <w:sz w:val="32"/>
          <w:szCs w:val="32"/>
          <w:highlight w:val="none"/>
        </w:rPr>
        <w:t>用户签订代理协议，</w:t>
      </w:r>
      <w:r>
        <w:rPr>
          <w:rFonts w:hint="default" w:ascii="Times New Roman" w:hAnsi="Times New Roman" w:eastAsia="方正仿宋_GBK" w:cs="Times New Roman"/>
          <w:color w:val="auto"/>
          <w:spacing w:val="0"/>
          <w:sz w:val="32"/>
          <w:szCs w:val="32"/>
          <w:highlight w:val="none"/>
          <w:lang w:val="en-US" w:eastAsia="zh-CN"/>
        </w:rPr>
        <w:t>明确</w:t>
      </w:r>
      <w:r>
        <w:rPr>
          <w:rFonts w:hint="default" w:ascii="Times New Roman" w:hAnsi="Times New Roman" w:eastAsia="方正仿宋_GBK" w:cs="Times New Roman"/>
          <w:color w:val="auto"/>
          <w:spacing w:val="0"/>
          <w:sz w:val="32"/>
          <w:szCs w:val="32"/>
          <w:highlight w:val="none"/>
        </w:rPr>
        <w:t>需求响应</w:t>
      </w:r>
      <w:r>
        <w:rPr>
          <w:rFonts w:hint="default" w:ascii="Times New Roman" w:hAnsi="Times New Roman" w:eastAsia="方正仿宋_GBK" w:cs="Times New Roman"/>
          <w:color w:val="auto"/>
          <w:spacing w:val="0"/>
          <w:sz w:val="32"/>
          <w:szCs w:val="32"/>
          <w:highlight w:val="none"/>
          <w:lang w:val="en-US" w:eastAsia="zh-CN"/>
        </w:rPr>
        <w:t>执行</w:t>
      </w:r>
      <w:r>
        <w:rPr>
          <w:rFonts w:hint="default" w:ascii="Times New Roman" w:hAnsi="Times New Roman" w:eastAsia="方正仿宋_GBK" w:cs="Times New Roman"/>
          <w:color w:val="auto"/>
          <w:spacing w:val="0"/>
          <w:sz w:val="32"/>
          <w:szCs w:val="32"/>
          <w:highlight w:val="none"/>
          <w:lang w:eastAsia="zh-CN"/>
        </w:rPr>
        <w:t>、</w:t>
      </w:r>
      <w:r>
        <w:rPr>
          <w:rFonts w:hint="default" w:ascii="Times New Roman" w:hAnsi="Times New Roman" w:eastAsia="方正仿宋_GBK" w:cs="Times New Roman"/>
          <w:color w:val="auto"/>
          <w:spacing w:val="0"/>
          <w:sz w:val="32"/>
          <w:szCs w:val="32"/>
          <w:highlight w:val="none"/>
        </w:rPr>
        <w:t>补贴费用</w:t>
      </w:r>
      <w:r>
        <w:rPr>
          <w:rFonts w:hint="default" w:ascii="Times New Roman" w:hAnsi="Times New Roman" w:eastAsia="方正仿宋_GBK" w:cs="Times New Roman"/>
          <w:color w:val="auto"/>
          <w:spacing w:val="0"/>
          <w:sz w:val="32"/>
          <w:szCs w:val="32"/>
          <w:highlight w:val="none"/>
          <w:lang w:val="en-US" w:eastAsia="zh-CN"/>
        </w:rPr>
        <w:t>发放</w:t>
      </w:r>
      <w:r>
        <w:rPr>
          <w:rFonts w:hint="default" w:ascii="Times New Roman" w:hAnsi="Times New Roman" w:eastAsia="方正仿宋_GBK" w:cs="Times New Roman"/>
          <w:color w:val="auto"/>
          <w:spacing w:val="0"/>
          <w:sz w:val="32"/>
          <w:szCs w:val="32"/>
          <w:highlight w:val="none"/>
        </w:rPr>
        <w:t>等相关事宜。</w:t>
      </w:r>
    </w:p>
    <w:p w14:paraId="42893594">
      <w:pPr>
        <w:pStyle w:val="6"/>
        <w:adjustRightInd w:val="0"/>
        <w:snapToGrid w:val="0"/>
        <w:spacing w:after="0" w:line="600" w:lineRule="exact"/>
        <w:ind w:firstLine="640" w:firstLineChars="200"/>
        <w:outlineLvl w:val="9"/>
        <w:rPr>
          <w:rFonts w:hint="default" w:ascii="Times New Roman" w:hAnsi="Times New Roman" w:eastAsia="方正仿宋_GBK" w:cs="Times New Roman"/>
          <w:color w:val="auto"/>
          <w:spacing w:val="0"/>
          <w:w w:val="100"/>
          <w:sz w:val="32"/>
          <w:szCs w:val="32"/>
          <w:highlight w:val="none"/>
        </w:rPr>
      </w:pPr>
      <w:r>
        <w:rPr>
          <w:rFonts w:hint="default" w:ascii="Times New Roman" w:hAnsi="Times New Roman" w:eastAsia="方正仿宋_GBK" w:cs="Times New Roman"/>
          <w:color w:val="auto"/>
          <w:spacing w:val="0"/>
          <w:sz w:val="32"/>
          <w:szCs w:val="32"/>
          <w:highlight w:val="none"/>
          <w:lang w:val="en-US" w:eastAsia="zh-CN"/>
        </w:rPr>
        <w:t>九</w:t>
      </w:r>
      <w:r>
        <w:rPr>
          <w:rFonts w:hint="default" w:ascii="Times New Roman" w:hAnsi="Times New Roman" w:eastAsia="方正仿宋_GBK" w:cs="Times New Roman"/>
          <w:color w:val="auto"/>
          <w:spacing w:val="0"/>
          <w:w w:val="100"/>
          <w:sz w:val="32"/>
          <w:szCs w:val="32"/>
          <w:highlight w:val="none"/>
        </w:rPr>
        <w:t>、</w:t>
      </w:r>
      <w:r>
        <w:rPr>
          <w:rFonts w:hint="default" w:ascii="Times New Roman" w:hAnsi="Times New Roman" w:eastAsia="方正仿宋_GBK" w:cs="Times New Roman"/>
          <w:color w:val="auto"/>
          <w:spacing w:val="0"/>
          <w:sz w:val="32"/>
          <w:szCs w:val="32"/>
          <w:highlight w:val="none"/>
        </w:rPr>
        <w:t xml:space="preserve">履行本协议时，如发生分歧，报市经济信息委协调解决。 </w:t>
      </w:r>
    </w:p>
    <w:p w14:paraId="2425B62F">
      <w:pPr>
        <w:pStyle w:val="6"/>
        <w:adjustRightInd w:val="0"/>
        <w:snapToGrid w:val="0"/>
        <w:spacing w:after="0" w:line="60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pacing w:val="0"/>
          <w:sz w:val="32"/>
          <w:szCs w:val="32"/>
          <w:highlight w:val="none"/>
        </w:rPr>
        <w:t>十、本协议一式叁份，双方法定代表人或授权代表签字并盖公章或合同专用章后生效，</w:t>
      </w:r>
      <w:r>
        <w:rPr>
          <w:rFonts w:hint="default" w:ascii="Times New Roman" w:hAnsi="Times New Roman" w:eastAsia="方正仿宋_GBK" w:cs="Times New Roman"/>
          <w:color w:val="auto"/>
          <w:spacing w:val="0"/>
          <w:sz w:val="32"/>
          <w:szCs w:val="32"/>
          <w:highlight w:val="none"/>
          <w:lang w:val="en-US" w:eastAsia="zh-CN"/>
        </w:rPr>
        <w:t>有效期为一个自然年，有效期内政策如有调整，此协议作废并参照最新政策要求执行。</w:t>
      </w:r>
      <w:r>
        <w:rPr>
          <w:rFonts w:hint="default" w:ascii="Times New Roman" w:hAnsi="Times New Roman" w:eastAsia="方正仿宋_GBK" w:cs="Times New Roman"/>
          <w:color w:val="auto"/>
          <w:sz w:val="32"/>
          <w:szCs w:val="32"/>
          <w:highlight w:val="none"/>
          <w:lang w:val="en-US" w:eastAsia="zh-CN"/>
        </w:rPr>
        <w:t>重庆市电力负荷管理中心</w:t>
      </w:r>
      <w:r>
        <w:rPr>
          <w:rFonts w:hint="default" w:ascii="Times New Roman" w:hAnsi="Times New Roman" w:eastAsia="方正仿宋_GBK" w:cs="Times New Roman"/>
          <w:color w:val="auto"/>
          <w:spacing w:val="0"/>
          <w:sz w:val="32"/>
          <w:szCs w:val="32"/>
          <w:highlight w:val="none"/>
        </w:rPr>
        <w:t>和</w:t>
      </w:r>
      <w:r>
        <w:rPr>
          <w:rFonts w:hint="default" w:ascii="Times New Roman" w:hAnsi="Times New Roman" w:eastAsia="方正仿宋_GBK" w:cs="Times New Roman"/>
          <w:color w:val="auto"/>
          <w:w w:val="100"/>
          <w:sz w:val="32"/>
          <w:szCs w:val="32"/>
          <w:highlight w:val="none"/>
          <w:lang w:val="en-US" w:eastAsia="zh-CN"/>
        </w:rPr>
        <w:t>运营商</w:t>
      </w:r>
      <w:r>
        <w:rPr>
          <w:rFonts w:hint="default" w:ascii="Times New Roman" w:hAnsi="Times New Roman" w:eastAsia="方正仿宋_GBK" w:cs="Times New Roman"/>
          <w:color w:val="auto"/>
          <w:spacing w:val="0"/>
          <w:sz w:val="32"/>
          <w:szCs w:val="32"/>
          <w:highlight w:val="none"/>
        </w:rPr>
        <w:t>各</w:t>
      </w:r>
      <w:r>
        <w:rPr>
          <w:rFonts w:hint="default" w:ascii="Times New Roman" w:hAnsi="Times New Roman" w:eastAsia="方正仿宋_GBK" w:cs="Times New Roman"/>
          <w:color w:val="auto"/>
          <w:sz w:val="32"/>
          <w:szCs w:val="32"/>
          <w:highlight w:val="none"/>
        </w:rPr>
        <w:t>执壹份，报市经济信息委备案壹份。</w:t>
      </w:r>
    </w:p>
    <w:p w14:paraId="31EB9A35">
      <w:pPr>
        <w:pStyle w:val="6"/>
        <w:adjustRightInd w:val="0"/>
        <w:snapToGrid w:val="0"/>
        <w:spacing w:after="0" w:line="600" w:lineRule="exact"/>
        <w:ind w:firstLine="640" w:firstLineChars="200"/>
        <w:rPr>
          <w:rFonts w:hint="default" w:ascii="Times New Roman" w:hAnsi="Times New Roman" w:eastAsia="方正仿宋_GBK" w:cs="Times New Roman"/>
          <w:color w:val="auto"/>
          <w:sz w:val="32"/>
          <w:szCs w:val="32"/>
          <w:highlight w:val="none"/>
        </w:rPr>
      </w:pPr>
    </w:p>
    <w:p w14:paraId="0B8EC375">
      <w:pPr>
        <w:pStyle w:val="7"/>
        <w:rPr>
          <w:rFonts w:hint="default" w:ascii="Times New Roman" w:hAnsi="Times New Roman" w:eastAsia="方正仿宋_GBK" w:cs="Times New Roman"/>
          <w:color w:val="auto"/>
          <w:sz w:val="32"/>
          <w:szCs w:val="32"/>
          <w:highlight w:val="none"/>
        </w:rPr>
      </w:pPr>
    </w:p>
    <w:p w14:paraId="2097E66A">
      <w:pPr>
        <w:rPr>
          <w:rFonts w:hint="default" w:ascii="Times New Roman" w:hAnsi="Times New Roman" w:cs="Times New Roman"/>
          <w:color w:val="auto"/>
          <w:highlight w:val="none"/>
        </w:rPr>
      </w:pPr>
    </w:p>
    <w:p w14:paraId="32CCFDBE">
      <w:pPr>
        <w:pStyle w:val="6"/>
        <w:tabs>
          <w:tab w:val="left" w:pos="5707"/>
        </w:tabs>
        <w:adjustRightInd w:val="0"/>
        <w:snapToGrid w:val="0"/>
        <w:spacing w:after="0" w:line="600" w:lineRule="exact"/>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 xml:space="preserve">重庆市电力负荷管理中心       </w:t>
      </w:r>
      <w:r>
        <w:rPr>
          <w:rFonts w:hint="default" w:ascii="Times New Roman" w:hAnsi="Times New Roman" w:eastAsia="方正仿宋_GBK" w:cs="Times New Roman"/>
          <w:color w:val="auto"/>
          <w:w w:val="95"/>
          <w:sz w:val="32"/>
          <w:szCs w:val="32"/>
          <w:highlight w:val="none"/>
          <w:lang w:val="en-US" w:eastAsia="zh-CN"/>
        </w:rPr>
        <w:t>运营商</w:t>
      </w:r>
      <w:r>
        <w:rPr>
          <w:rFonts w:hint="default" w:ascii="Times New Roman" w:hAnsi="Times New Roman" w:eastAsia="方正仿宋_GBK" w:cs="Times New Roman"/>
          <w:color w:val="auto"/>
          <w:sz w:val="32"/>
          <w:szCs w:val="32"/>
          <w:highlight w:val="none"/>
        </w:rPr>
        <w:t>（盖章）：</w:t>
      </w:r>
    </w:p>
    <w:p w14:paraId="5B71ECB6">
      <w:pPr>
        <w:pStyle w:val="6"/>
        <w:tabs>
          <w:tab w:val="left" w:pos="5707"/>
        </w:tabs>
        <w:adjustRightInd w:val="0"/>
        <w:snapToGrid w:val="0"/>
        <w:spacing w:after="0" w:line="600" w:lineRule="exac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（盖章）：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法定代表人或授权代表：</w:t>
      </w:r>
    </w:p>
    <w:p w14:paraId="45600487">
      <w:pPr>
        <w:pStyle w:val="6"/>
        <w:tabs>
          <w:tab w:val="left" w:pos="5638"/>
        </w:tabs>
        <w:adjustRightInd w:val="0"/>
        <w:snapToGrid w:val="0"/>
        <w:spacing w:after="0" w:line="600" w:lineRule="exact"/>
        <w:ind w:firstLine="3200" w:firstLineChars="10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（签字）</w:t>
      </w:r>
    </w:p>
    <w:p w14:paraId="56244A3E">
      <w:pPr>
        <w:adjustRightInd w:val="0"/>
        <w:snapToGrid w:val="0"/>
        <w:spacing w:line="600" w:lineRule="exact"/>
        <w:rPr>
          <w:rFonts w:hint="default" w:ascii="Times New Roman" w:hAnsi="Times New Roman" w:eastAsia="方正仿宋_GBK" w:cs="Times New Roman"/>
          <w:color w:val="auto"/>
          <w:highlight w:val="none"/>
        </w:rPr>
      </w:pPr>
    </w:p>
    <w:p w14:paraId="7F291CF8">
      <w:pPr>
        <w:pStyle w:val="6"/>
        <w:tabs>
          <w:tab w:val="left" w:pos="907"/>
          <w:tab w:val="left" w:pos="1707"/>
          <w:tab w:val="left" w:pos="5707"/>
          <w:tab w:val="left" w:pos="6506"/>
          <w:tab w:val="left" w:pos="7308"/>
        </w:tabs>
        <w:rPr>
          <w:rFonts w:hint="default" w:ascii="Times New Roman" w:hAnsi="Times New Roman" w:eastAsia="方正仿宋_GBK" w:cs="Times New Roman"/>
          <w:color w:val="auto"/>
          <w:highlight w:val="none"/>
        </w:rPr>
        <w:sectPr>
          <w:footerReference r:id="rId7" w:type="default"/>
          <w:pgSz w:w="11910" w:h="16840"/>
          <w:pgMar w:top="2098" w:right="1474" w:bottom="1984" w:left="1587" w:header="850" w:footer="1587" w:gutter="0"/>
          <w:pgNumType w:fmt="numberInDash"/>
          <w:cols w:space="720" w:num="1"/>
          <w:docGrid w:linePitch="1" w:charSpace="0"/>
        </w:sectPr>
      </w:pPr>
      <w:r>
        <w:rPr>
          <w:rFonts w:hint="default" w:ascii="Times New Roman" w:hAnsi="Times New Roman" w:eastAsia="方正仿宋_GBK" w:cs="Times New Roman"/>
          <w:color w:val="auto"/>
          <w:sz w:val="32"/>
          <w:szCs w:val="32"/>
          <w:highlight w:val="none"/>
        </w:rPr>
        <w:t xml:space="preserve">    年  月  日                     年  月  日</w:t>
      </w:r>
    </w:p>
    <w:p w14:paraId="425CEC03">
      <w:pPr>
        <w:tabs>
          <w:tab w:val="left" w:pos="1843"/>
        </w:tabs>
        <w:adjustRightInd w:val="0"/>
        <w:snapToGrid w:val="0"/>
        <w:spacing w:line="600" w:lineRule="exact"/>
        <w:jc w:val="center"/>
        <w:outlineLvl w:val="9"/>
        <w:rPr>
          <w:rFonts w:hint="eastAsia" w:ascii="方正小标宋_GBK" w:hAnsi="方正小标宋_GBK" w:eastAsia="方正小标宋_GBK" w:cs="方正小标宋_GBK"/>
          <w:color w:val="auto"/>
          <w:spacing w:val="-4"/>
          <w:sz w:val="44"/>
          <w:szCs w:val="44"/>
          <w:highlight w:val="none"/>
        </w:rPr>
      </w:pPr>
      <w:r>
        <w:rPr>
          <w:rFonts w:hint="eastAsia" w:ascii="方正小标宋_GBK" w:hAnsi="方正小标宋_GBK" w:eastAsia="方正小标宋_GBK" w:cs="方正小标宋_GBK"/>
          <w:color w:val="auto"/>
          <w:spacing w:val="-4"/>
          <w:sz w:val="44"/>
          <w:szCs w:val="44"/>
          <w:highlight w:val="none"/>
        </w:rPr>
        <w:t>虚拟电厂</w:t>
      </w:r>
      <w:r>
        <w:rPr>
          <w:rFonts w:hint="eastAsia" w:ascii="方正小标宋_GBK" w:hAnsi="方正小标宋_GBK" w:eastAsia="方正小标宋_GBK" w:cs="方正小标宋_GBK"/>
          <w:color w:val="auto"/>
          <w:spacing w:val="-4"/>
          <w:sz w:val="44"/>
          <w:szCs w:val="44"/>
          <w:highlight w:val="none"/>
          <w:lang w:val="en-US" w:eastAsia="zh-CN"/>
        </w:rPr>
        <w:t>聚合</w:t>
      </w:r>
      <w:r>
        <w:rPr>
          <w:rFonts w:hint="eastAsia" w:ascii="方正小标宋_GBK" w:hAnsi="方正小标宋_GBK" w:eastAsia="方正小标宋_GBK" w:cs="方正小标宋_GBK"/>
          <w:color w:val="auto"/>
          <w:spacing w:val="-4"/>
          <w:sz w:val="44"/>
          <w:szCs w:val="44"/>
          <w:highlight w:val="none"/>
        </w:rPr>
        <w:t>用户明细表</w:t>
      </w:r>
    </w:p>
    <w:p w14:paraId="0ECD98CD">
      <w:pPr>
        <w:pStyle w:val="6"/>
        <w:spacing w:before="191"/>
        <w:ind w:left="0"/>
        <w:rPr>
          <w:rFonts w:hint="default" w:ascii="Times New Roman" w:hAnsi="Times New Roman" w:cs="Times New Roman"/>
          <w:color w:val="auto"/>
          <w:sz w:val="28"/>
          <w:szCs w:val="28"/>
          <w:highlight w:val="none"/>
        </w:rPr>
      </w:pPr>
      <w:r>
        <w:rPr>
          <w:rFonts w:hint="default" w:ascii="Times New Roman" w:hAnsi="Times New Roman" w:eastAsia="方正仿宋_GBK" w:cs="Times New Roman"/>
          <w:color w:val="auto"/>
          <w:sz w:val="28"/>
          <w:szCs w:val="28"/>
          <w:highlight w:val="none"/>
          <w:lang w:eastAsia="zh-CN"/>
        </w:rPr>
        <w:t>　　　　</w:t>
      </w:r>
      <w:r>
        <w:rPr>
          <w:rFonts w:hint="default" w:ascii="Times New Roman" w:hAnsi="Times New Roman" w:eastAsia="方正仿宋_GBK" w:cs="Times New Roman"/>
          <w:color w:val="auto"/>
          <w:sz w:val="28"/>
          <w:szCs w:val="28"/>
          <w:highlight w:val="none"/>
        </w:rPr>
        <w:t xml:space="preserve">虚拟电厂名称：  </w:t>
      </w:r>
      <w:r>
        <w:rPr>
          <w:rFonts w:hint="default" w:ascii="Times New Roman" w:hAnsi="Times New Roman" w:cs="Times New Roman"/>
          <w:color w:val="auto"/>
          <w:sz w:val="28"/>
          <w:szCs w:val="28"/>
          <w:highlight w:val="none"/>
        </w:rPr>
        <w:t xml:space="preserve">                     </w:t>
      </w:r>
    </w:p>
    <w:tbl>
      <w:tblPr>
        <w:tblStyle w:val="13"/>
        <w:tblW w:w="0" w:type="auto"/>
        <w:jc w:val="center"/>
        <w:tblLayout w:type="fixed"/>
        <w:tblCellMar>
          <w:top w:w="15" w:type="dxa"/>
          <w:left w:w="15" w:type="dxa"/>
          <w:bottom w:w="15" w:type="dxa"/>
          <w:right w:w="15" w:type="dxa"/>
        </w:tblCellMar>
      </w:tblPr>
      <w:tblGrid>
        <w:gridCol w:w="761"/>
        <w:gridCol w:w="761"/>
        <w:gridCol w:w="761"/>
        <w:gridCol w:w="761"/>
        <w:gridCol w:w="761"/>
        <w:gridCol w:w="3225"/>
        <w:gridCol w:w="788"/>
        <w:gridCol w:w="788"/>
        <w:gridCol w:w="788"/>
        <w:gridCol w:w="788"/>
        <w:gridCol w:w="792"/>
      </w:tblGrid>
      <w:tr w14:paraId="04642810">
        <w:tblPrEx>
          <w:tblCellMar>
            <w:top w:w="15" w:type="dxa"/>
            <w:left w:w="15" w:type="dxa"/>
            <w:bottom w:w="15" w:type="dxa"/>
            <w:right w:w="15" w:type="dxa"/>
          </w:tblCellMar>
        </w:tblPrEx>
        <w:trPr>
          <w:trHeight w:val="575" w:hRule="atLeast"/>
          <w:jc w:val="center"/>
        </w:trPr>
        <w:tc>
          <w:tcPr>
            <w:tcW w:w="761" w:type="dxa"/>
            <w:vMerge w:val="restart"/>
            <w:tcBorders>
              <w:top w:val="single" w:color="000000" w:sz="4" w:space="0"/>
              <w:left w:val="single" w:color="000000" w:sz="4" w:space="0"/>
              <w:bottom w:val="single" w:color="000000" w:sz="4" w:space="0"/>
              <w:right w:val="single" w:color="000000" w:sz="4" w:space="0"/>
            </w:tcBorders>
            <w:noWrap w:val="0"/>
            <w:vAlign w:val="center"/>
          </w:tcPr>
          <w:p w14:paraId="351A46C7">
            <w:pPr>
              <w:widowControl/>
              <w:spacing w:line="360" w:lineRule="exact"/>
              <w:jc w:val="center"/>
              <w:rPr>
                <w:rFonts w:hint="default" w:ascii="Times New Roman" w:hAnsi="Times New Roman" w:eastAsia="方正黑体_GBK" w:cs="Times New Roman"/>
                <w:bCs/>
                <w:color w:val="auto"/>
                <w:kern w:val="0"/>
                <w:sz w:val="21"/>
                <w:szCs w:val="21"/>
                <w:highlight w:val="none"/>
                <w:lang w:bidi="ar"/>
              </w:rPr>
            </w:pPr>
            <w:r>
              <w:rPr>
                <w:rFonts w:hint="default" w:ascii="Times New Roman" w:hAnsi="Times New Roman" w:eastAsia="方正黑体_GBK" w:cs="Times New Roman"/>
                <w:bCs/>
                <w:color w:val="auto"/>
                <w:kern w:val="0"/>
                <w:sz w:val="21"/>
                <w:szCs w:val="21"/>
                <w:highlight w:val="none"/>
                <w:lang w:bidi="ar"/>
              </w:rPr>
              <w:t>序号</w:t>
            </w:r>
          </w:p>
        </w:tc>
        <w:tc>
          <w:tcPr>
            <w:tcW w:w="761" w:type="dxa"/>
            <w:vMerge w:val="restart"/>
            <w:tcBorders>
              <w:top w:val="single" w:color="000000" w:sz="4" w:space="0"/>
              <w:left w:val="single" w:color="000000" w:sz="4" w:space="0"/>
              <w:bottom w:val="single" w:color="000000" w:sz="4" w:space="0"/>
              <w:right w:val="single" w:color="000000" w:sz="4" w:space="0"/>
            </w:tcBorders>
            <w:noWrap w:val="0"/>
            <w:vAlign w:val="center"/>
          </w:tcPr>
          <w:p w14:paraId="6537662D">
            <w:pPr>
              <w:widowControl/>
              <w:spacing w:line="360" w:lineRule="exact"/>
              <w:jc w:val="center"/>
              <w:rPr>
                <w:rFonts w:hint="default" w:ascii="Times New Roman" w:hAnsi="Times New Roman" w:eastAsia="方正黑体_GBK" w:cs="Times New Roman"/>
                <w:bCs/>
                <w:color w:val="auto"/>
                <w:kern w:val="0"/>
                <w:sz w:val="21"/>
                <w:szCs w:val="21"/>
                <w:highlight w:val="none"/>
                <w:lang w:bidi="ar"/>
              </w:rPr>
            </w:pPr>
            <w:r>
              <w:rPr>
                <w:rFonts w:hint="default" w:ascii="Times New Roman" w:hAnsi="Times New Roman" w:eastAsia="方正黑体_GBK" w:cs="Times New Roman"/>
                <w:bCs/>
                <w:color w:val="auto"/>
                <w:kern w:val="0"/>
                <w:sz w:val="21"/>
                <w:szCs w:val="21"/>
                <w:highlight w:val="none"/>
                <w:lang w:bidi="ar"/>
              </w:rPr>
              <w:t>所在区县</w:t>
            </w:r>
          </w:p>
        </w:tc>
        <w:tc>
          <w:tcPr>
            <w:tcW w:w="761" w:type="dxa"/>
            <w:vMerge w:val="restart"/>
            <w:tcBorders>
              <w:top w:val="single" w:color="000000" w:sz="4" w:space="0"/>
              <w:left w:val="single" w:color="000000" w:sz="4" w:space="0"/>
              <w:bottom w:val="single" w:color="000000" w:sz="4" w:space="0"/>
              <w:right w:val="single" w:color="000000" w:sz="4" w:space="0"/>
            </w:tcBorders>
            <w:noWrap w:val="0"/>
            <w:vAlign w:val="center"/>
          </w:tcPr>
          <w:p w14:paraId="37D84935">
            <w:pPr>
              <w:widowControl/>
              <w:spacing w:line="360" w:lineRule="exact"/>
              <w:jc w:val="center"/>
              <w:rPr>
                <w:rFonts w:hint="default" w:ascii="Times New Roman" w:hAnsi="Times New Roman" w:eastAsia="方正黑体_GBK" w:cs="Times New Roman"/>
                <w:bCs/>
                <w:color w:val="auto"/>
                <w:kern w:val="0"/>
                <w:sz w:val="21"/>
                <w:szCs w:val="21"/>
                <w:highlight w:val="none"/>
                <w:lang w:bidi="ar"/>
              </w:rPr>
            </w:pPr>
            <w:r>
              <w:rPr>
                <w:rFonts w:hint="default" w:ascii="Times New Roman" w:hAnsi="Times New Roman" w:eastAsia="方正黑体_GBK" w:cs="Times New Roman"/>
                <w:bCs/>
                <w:color w:val="auto"/>
                <w:kern w:val="0"/>
                <w:sz w:val="21"/>
                <w:szCs w:val="21"/>
                <w:highlight w:val="none"/>
                <w:lang w:bidi="ar"/>
              </w:rPr>
              <w:t>户名</w:t>
            </w:r>
          </w:p>
        </w:tc>
        <w:tc>
          <w:tcPr>
            <w:tcW w:w="761" w:type="dxa"/>
            <w:vMerge w:val="restart"/>
            <w:tcBorders>
              <w:top w:val="single" w:color="000000" w:sz="4" w:space="0"/>
              <w:left w:val="single" w:color="000000" w:sz="4" w:space="0"/>
              <w:bottom w:val="single" w:color="000000" w:sz="4" w:space="0"/>
              <w:right w:val="single" w:color="000000" w:sz="4" w:space="0"/>
            </w:tcBorders>
            <w:noWrap w:val="0"/>
            <w:vAlign w:val="center"/>
          </w:tcPr>
          <w:p w14:paraId="26303EB4">
            <w:pPr>
              <w:widowControl/>
              <w:spacing w:line="360" w:lineRule="exact"/>
              <w:jc w:val="center"/>
              <w:rPr>
                <w:rFonts w:hint="default" w:ascii="Times New Roman" w:hAnsi="Times New Roman" w:eastAsia="方正黑体_GBK" w:cs="Times New Roman"/>
                <w:bCs/>
                <w:color w:val="auto"/>
                <w:kern w:val="0"/>
                <w:sz w:val="21"/>
                <w:szCs w:val="21"/>
                <w:highlight w:val="none"/>
                <w:lang w:bidi="ar"/>
              </w:rPr>
            </w:pPr>
            <w:r>
              <w:rPr>
                <w:rFonts w:hint="default" w:ascii="Times New Roman" w:hAnsi="Times New Roman" w:eastAsia="方正黑体_GBK" w:cs="Times New Roman"/>
                <w:bCs/>
                <w:color w:val="auto"/>
                <w:kern w:val="0"/>
                <w:sz w:val="21"/>
                <w:szCs w:val="21"/>
                <w:highlight w:val="none"/>
                <w:lang w:bidi="ar"/>
              </w:rPr>
              <w:t>户号</w:t>
            </w:r>
          </w:p>
        </w:tc>
        <w:tc>
          <w:tcPr>
            <w:tcW w:w="761" w:type="dxa"/>
            <w:vMerge w:val="restart"/>
            <w:tcBorders>
              <w:top w:val="single" w:color="000000" w:sz="4" w:space="0"/>
              <w:left w:val="single" w:color="000000" w:sz="4" w:space="0"/>
              <w:right w:val="single" w:color="000000" w:sz="4" w:space="0"/>
            </w:tcBorders>
            <w:noWrap w:val="0"/>
            <w:vAlign w:val="center"/>
          </w:tcPr>
          <w:p w14:paraId="5C8665D0">
            <w:pPr>
              <w:widowControl/>
              <w:spacing w:line="360" w:lineRule="exact"/>
              <w:jc w:val="center"/>
              <w:rPr>
                <w:rFonts w:hint="default" w:ascii="Times New Roman" w:hAnsi="Times New Roman" w:eastAsia="方正黑体_GBK" w:cs="Times New Roman"/>
                <w:bCs/>
                <w:color w:val="auto"/>
                <w:kern w:val="0"/>
                <w:sz w:val="21"/>
                <w:szCs w:val="21"/>
                <w:highlight w:val="none"/>
                <w:lang w:bidi="ar"/>
              </w:rPr>
            </w:pPr>
            <w:r>
              <w:rPr>
                <w:rFonts w:hint="default" w:ascii="Times New Roman" w:hAnsi="Times New Roman" w:eastAsia="方正黑体_GBK" w:cs="Times New Roman"/>
                <w:bCs/>
                <w:color w:val="auto"/>
                <w:kern w:val="0"/>
                <w:sz w:val="21"/>
                <w:szCs w:val="21"/>
                <w:highlight w:val="none"/>
                <w:lang w:bidi="ar"/>
              </w:rPr>
              <w:t>用户类型（工业/商业/临时用电用户）</w:t>
            </w:r>
          </w:p>
        </w:tc>
        <w:tc>
          <w:tcPr>
            <w:tcW w:w="3225" w:type="dxa"/>
            <w:vMerge w:val="restart"/>
            <w:tcBorders>
              <w:top w:val="single" w:color="000000" w:sz="4" w:space="0"/>
              <w:left w:val="single" w:color="000000" w:sz="4" w:space="0"/>
              <w:right w:val="single" w:color="000000" w:sz="4" w:space="0"/>
            </w:tcBorders>
            <w:noWrap w:val="0"/>
            <w:vAlign w:val="center"/>
          </w:tcPr>
          <w:p w14:paraId="475ECCAF">
            <w:pPr>
              <w:widowControl/>
              <w:spacing w:line="360" w:lineRule="exact"/>
              <w:jc w:val="center"/>
              <w:rPr>
                <w:rFonts w:hint="default" w:ascii="Times New Roman" w:hAnsi="Times New Roman" w:eastAsia="方正黑体_GBK" w:cs="Times New Roman"/>
                <w:bCs/>
                <w:color w:val="auto"/>
                <w:kern w:val="0"/>
                <w:sz w:val="21"/>
                <w:szCs w:val="21"/>
                <w:highlight w:val="none"/>
                <w:lang w:bidi="ar"/>
              </w:rPr>
            </w:pPr>
            <w:r>
              <w:rPr>
                <w:rFonts w:hint="default" w:ascii="Times New Roman" w:hAnsi="Times New Roman" w:eastAsia="方正黑体_GBK" w:cs="Times New Roman"/>
                <w:bCs/>
                <w:color w:val="auto"/>
                <w:kern w:val="0"/>
                <w:sz w:val="21"/>
                <w:szCs w:val="21"/>
                <w:highlight w:val="none"/>
                <w:lang w:bidi="ar"/>
              </w:rPr>
              <w:t>主要负荷调节措施类型 （</w:t>
            </w:r>
            <w:r>
              <w:rPr>
                <w:rFonts w:hint="default" w:ascii="Times New Roman" w:hAnsi="Times New Roman" w:eastAsia="方正黑体_GBK" w:cs="Times New Roman"/>
                <w:bCs/>
                <w:color w:val="auto"/>
                <w:kern w:val="0"/>
                <w:szCs w:val="21"/>
                <w:highlight w:val="none"/>
                <w:lang w:bidi="ar"/>
              </w:rPr>
              <w:t>工业可调节负荷/空调负荷/充换电设施/用户侧储能/分布式光伏/铁塔基站/数据中心/冻库/集中式供冷供热、公共照明/柴油发电机/分布式燃机/分散式风电</w:t>
            </w:r>
            <w:r>
              <w:rPr>
                <w:rFonts w:hint="default" w:ascii="Times New Roman" w:hAnsi="Times New Roman" w:eastAsia="方正黑体_GBK" w:cs="Times New Roman"/>
                <w:bCs/>
                <w:color w:val="auto"/>
                <w:kern w:val="0"/>
                <w:sz w:val="21"/>
                <w:szCs w:val="21"/>
                <w:highlight w:val="none"/>
                <w:lang w:bidi="ar"/>
              </w:rPr>
              <w:t>）</w:t>
            </w:r>
          </w:p>
        </w:tc>
        <w:tc>
          <w:tcPr>
            <w:tcW w:w="788" w:type="dxa"/>
            <w:vMerge w:val="restart"/>
            <w:tcBorders>
              <w:top w:val="single" w:color="000000" w:sz="4" w:space="0"/>
              <w:left w:val="single" w:color="000000" w:sz="4" w:space="0"/>
              <w:right w:val="single" w:color="000000" w:sz="4" w:space="0"/>
            </w:tcBorders>
            <w:noWrap w:val="0"/>
            <w:vAlign w:val="center"/>
          </w:tcPr>
          <w:p w14:paraId="2B00274C">
            <w:pPr>
              <w:widowControl/>
              <w:spacing w:line="360" w:lineRule="exact"/>
              <w:jc w:val="center"/>
              <w:rPr>
                <w:rFonts w:hint="default" w:ascii="Times New Roman" w:hAnsi="Times New Roman" w:eastAsia="方正黑体_GBK" w:cs="Times New Roman"/>
                <w:bCs/>
                <w:color w:val="auto"/>
                <w:kern w:val="0"/>
                <w:sz w:val="21"/>
                <w:szCs w:val="21"/>
                <w:highlight w:val="none"/>
                <w:lang w:eastAsia="zh-CN" w:bidi="ar"/>
              </w:rPr>
            </w:pPr>
            <w:r>
              <w:rPr>
                <w:rFonts w:hint="default" w:ascii="Times New Roman" w:hAnsi="Times New Roman" w:eastAsia="方正黑体_GBK" w:cs="Times New Roman"/>
                <w:bCs/>
                <w:color w:val="auto"/>
                <w:kern w:val="0"/>
                <w:sz w:val="21"/>
                <w:szCs w:val="21"/>
                <w:highlight w:val="none"/>
                <w:lang w:eastAsia="zh-CN" w:bidi="ar"/>
              </w:rPr>
              <w:t>校核能力（千瓦）</w:t>
            </w:r>
          </w:p>
        </w:tc>
        <w:tc>
          <w:tcPr>
            <w:tcW w:w="1576" w:type="dxa"/>
            <w:gridSpan w:val="2"/>
            <w:tcBorders>
              <w:top w:val="single" w:color="000000" w:sz="4" w:space="0"/>
              <w:left w:val="single" w:color="000000" w:sz="4" w:space="0"/>
              <w:bottom w:val="single" w:color="000000" w:sz="4" w:space="0"/>
              <w:right w:val="single" w:color="000000" w:sz="4" w:space="0"/>
            </w:tcBorders>
            <w:noWrap w:val="0"/>
            <w:vAlign w:val="center"/>
          </w:tcPr>
          <w:p w14:paraId="73593A85">
            <w:pPr>
              <w:widowControl/>
              <w:spacing w:line="360" w:lineRule="exact"/>
              <w:jc w:val="center"/>
              <w:rPr>
                <w:rFonts w:hint="default" w:ascii="Times New Roman" w:hAnsi="Times New Roman" w:eastAsia="方正黑体_GBK" w:cs="Times New Roman"/>
                <w:bCs/>
                <w:color w:val="auto"/>
                <w:kern w:val="0"/>
                <w:sz w:val="21"/>
                <w:szCs w:val="21"/>
                <w:highlight w:val="none"/>
                <w:lang w:eastAsia="zh-CN" w:bidi="ar"/>
              </w:rPr>
            </w:pPr>
            <w:r>
              <w:rPr>
                <w:rFonts w:hint="default" w:ascii="Times New Roman" w:hAnsi="Times New Roman" w:eastAsia="方正黑体_GBK" w:cs="Times New Roman"/>
                <w:bCs/>
                <w:color w:val="auto"/>
                <w:kern w:val="0"/>
                <w:sz w:val="21"/>
                <w:szCs w:val="21"/>
                <w:highlight w:val="none"/>
                <w:lang w:val="en-US" w:eastAsia="zh-CN" w:bidi="ar"/>
              </w:rPr>
              <w:t>应急负荷</w:t>
            </w:r>
            <w:r>
              <w:rPr>
                <w:rFonts w:hint="default" w:ascii="Times New Roman" w:hAnsi="Times New Roman" w:eastAsia="方正黑体_GBK" w:cs="Times New Roman"/>
                <w:bCs/>
                <w:color w:val="auto"/>
                <w:kern w:val="0"/>
                <w:sz w:val="21"/>
                <w:szCs w:val="21"/>
                <w:highlight w:val="none"/>
                <w:lang w:eastAsia="zh-CN" w:bidi="ar"/>
              </w:rPr>
              <w:t>能力（千瓦）</w:t>
            </w:r>
          </w:p>
        </w:tc>
        <w:tc>
          <w:tcPr>
            <w:tcW w:w="788" w:type="dxa"/>
            <w:vMerge w:val="restart"/>
            <w:tcBorders>
              <w:top w:val="single" w:color="000000" w:sz="4" w:space="0"/>
              <w:left w:val="single" w:color="000000" w:sz="4" w:space="0"/>
              <w:right w:val="single" w:color="000000" w:sz="4" w:space="0"/>
            </w:tcBorders>
            <w:noWrap w:val="0"/>
            <w:vAlign w:val="center"/>
          </w:tcPr>
          <w:p w14:paraId="5315A9B2">
            <w:pPr>
              <w:widowControl/>
              <w:jc w:val="center"/>
              <w:rPr>
                <w:rFonts w:hint="default" w:ascii="Times New Roman" w:hAnsi="Times New Roman" w:eastAsia="方正黑体_GBK" w:cs="Times New Roman"/>
                <w:bCs/>
                <w:color w:val="auto"/>
                <w:kern w:val="0"/>
                <w:sz w:val="21"/>
                <w:szCs w:val="21"/>
                <w:highlight w:val="none"/>
                <w:lang w:eastAsia="zh-CN" w:bidi="ar"/>
              </w:rPr>
            </w:pPr>
            <w:r>
              <w:rPr>
                <w:rFonts w:hint="default" w:ascii="Times New Roman" w:hAnsi="Times New Roman" w:eastAsia="方正黑体_GBK" w:cs="Times New Roman"/>
                <w:bCs/>
                <w:color w:val="auto"/>
                <w:kern w:val="0"/>
                <w:sz w:val="21"/>
                <w:szCs w:val="21"/>
                <w:highlight w:val="none"/>
                <w:lang w:eastAsia="zh-CN" w:bidi="ar"/>
              </w:rPr>
              <w:t>联系人</w:t>
            </w:r>
          </w:p>
        </w:tc>
        <w:tc>
          <w:tcPr>
            <w:tcW w:w="792" w:type="dxa"/>
            <w:vMerge w:val="restart"/>
            <w:tcBorders>
              <w:top w:val="single" w:color="000000" w:sz="4" w:space="0"/>
              <w:left w:val="single" w:color="000000" w:sz="4" w:space="0"/>
              <w:right w:val="single" w:color="000000" w:sz="4" w:space="0"/>
            </w:tcBorders>
            <w:noWrap w:val="0"/>
            <w:vAlign w:val="center"/>
          </w:tcPr>
          <w:p w14:paraId="696FC78F">
            <w:pPr>
              <w:widowControl/>
              <w:jc w:val="center"/>
              <w:rPr>
                <w:rFonts w:hint="default" w:ascii="Times New Roman" w:hAnsi="Times New Roman" w:eastAsia="方正黑体_GBK" w:cs="Times New Roman"/>
                <w:bCs/>
                <w:color w:val="auto"/>
                <w:kern w:val="0"/>
                <w:sz w:val="21"/>
                <w:szCs w:val="21"/>
                <w:highlight w:val="none"/>
                <w:lang w:eastAsia="zh-CN" w:bidi="ar"/>
              </w:rPr>
            </w:pPr>
            <w:r>
              <w:rPr>
                <w:rFonts w:hint="default" w:ascii="Times New Roman" w:hAnsi="Times New Roman" w:eastAsia="方正黑体_GBK" w:cs="Times New Roman"/>
                <w:bCs/>
                <w:color w:val="auto"/>
                <w:kern w:val="0"/>
                <w:sz w:val="21"/>
                <w:szCs w:val="21"/>
                <w:highlight w:val="none"/>
                <w:lang w:eastAsia="zh-CN" w:bidi="ar"/>
              </w:rPr>
              <w:t>联系方式</w:t>
            </w:r>
          </w:p>
        </w:tc>
      </w:tr>
      <w:tr w14:paraId="740226F8">
        <w:trPr>
          <w:trHeight w:val="995" w:hRule="atLeast"/>
          <w:jc w:val="center"/>
        </w:trPr>
        <w:tc>
          <w:tcPr>
            <w:tcW w:w="7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7EEF53">
            <w:pPr>
              <w:widowControl/>
              <w:spacing w:line="360" w:lineRule="exact"/>
              <w:jc w:val="center"/>
              <w:rPr>
                <w:rFonts w:hint="default" w:ascii="Times New Roman" w:hAnsi="Times New Roman" w:eastAsia="方正黑体_GBK" w:cs="Times New Roman"/>
                <w:bCs/>
                <w:color w:val="auto"/>
                <w:sz w:val="21"/>
                <w:szCs w:val="21"/>
                <w:highlight w:val="none"/>
              </w:rPr>
            </w:pPr>
          </w:p>
        </w:tc>
        <w:tc>
          <w:tcPr>
            <w:tcW w:w="7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3A52F8">
            <w:pPr>
              <w:widowControl/>
              <w:spacing w:line="360" w:lineRule="exact"/>
              <w:jc w:val="center"/>
              <w:rPr>
                <w:rFonts w:hint="default" w:ascii="Times New Roman" w:hAnsi="Times New Roman" w:eastAsia="方正黑体_GBK" w:cs="Times New Roman"/>
                <w:bCs/>
                <w:color w:val="auto"/>
                <w:sz w:val="21"/>
                <w:szCs w:val="21"/>
                <w:highlight w:val="none"/>
              </w:rPr>
            </w:pPr>
          </w:p>
        </w:tc>
        <w:tc>
          <w:tcPr>
            <w:tcW w:w="7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0D5499">
            <w:pPr>
              <w:widowControl/>
              <w:spacing w:line="360" w:lineRule="exact"/>
              <w:jc w:val="center"/>
              <w:rPr>
                <w:rFonts w:hint="default" w:ascii="Times New Roman" w:hAnsi="Times New Roman" w:eastAsia="方正黑体_GBK" w:cs="Times New Roman"/>
                <w:bCs/>
                <w:color w:val="auto"/>
                <w:sz w:val="21"/>
                <w:szCs w:val="21"/>
                <w:highlight w:val="none"/>
              </w:rPr>
            </w:pPr>
          </w:p>
        </w:tc>
        <w:tc>
          <w:tcPr>
            <w:tcW w:w="7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EE4F27">
            <w:pPr>
              <w:widowControl/>
              <w:spacing w:line="360" w:lineRule="exact"/>
              <w:jc w:val="center"/>
              <w:rPr>
                <w:rFonts w:hint="default" w:ascii="Times New Roman" w:hAnsi="Times New Roman" w:eastAsia="方正黑体_GBK" w:cs="Times New Roman"/>
                <w:bCs/>
                <w:color w:val="auto"/>
                <w:sz w:val="21"/>
                <w:szCs w:val="21"/>
                <w:highlight w:val="none"/>
              </w:rPr>
            </w:pPr>
          </w:p>
        </w:tc>
        <w:tc>
          <w:tcPr>
            <w:tcW w:w="761" w:type="dxa"/>
            <w:vMerge w:val="continue"/>
            <w:tcBorders>
              <w:left w:val="single" w:color="000000" w:sz="4" w:space="0"/>
              <w:bottom w:val="single" w:color="000000" w:sz="4" w:space="0"/>
              <w:right w:val="single" w:color="000000" w:sz="4" w:space="0"/>
            </w:tcBorders>
            <w:noWrap w:val="0"/>
            <w:vAlign w:val="center"/>
          </w:tcPr>
          <w:p w14:paraId="6B68ADD8">
            <w:pPr>
              <w:widowControl/>
              <w:spacing w:line="360" w:lineRule="exact"/>
              <w:jc w:val="center"/>
              <w:rPr>
                <w:rFonts w:hint="default" w:ascii="Times New Roman" w:hAnsi="Times New Roman" w:eastAsia="方正黑体_GBK" w:cs="Times New Roman"/>
                <w:bCs/>
                <w:color w:val="auto"/>
                <w:sz w:val="21"/>
                <w:szCs w:val="21"/>
                <w:highlight w:val="none"/>
              </w:rPr>
            </w:pPr>
          </w:p>
        </w:tc>
        <w:tc>
          <w:tcPr>
            <w:tcW w:w="3225" w:type="dxa"/>
            <w:vMerge w:val="continue"/>
            <w:tcBorders>
              <w:left w:val="single" w:color="000000" w:sz="4" w:space="0"/>
              <w:bottom w:val="single" w:color="000000" w:sz="4" w:space="0"/>
              <w:right w:val="single" w:color="000000" w:sz="4" w:space="0"/>
            </w:tcBorders>
            <w:noWrap w:val="0"/>
            <w:vAlign w:val="center"/>
          </w:tcPr>
          <w:p w14:paraId="25A77342">
            <w:pPr>
              <w:widowControl/>
              <w:spacing w:line="360" w:lineRule="exact"/>
              <w:jc w:val="center"/>
              <w:rPr>
                <w:rFonts w:hint="default" w:ascii="Times New Roman" w:hAnsi="Times New Roman" w:eastAsia="方正黑体_GBK" w:cs="Times New Roman"/>
                <w:bCs/>
                <w:color w:val="auto"/>
                <w:sz w:val="21"/>
                <w:szCs w:val="21"/>
                <w:highlight w:val="none"/>
              </w:rPr>
            </w:pPr>
          </w:p>
        </w:tc>
        <w:tc>
          <w:tcPr>
            <w:tcW w:w="788" w:type="dxa"/>
            <w:vMerge w:val="continue"/>
            <w:tcBorders>
              <w:left w:val="single" w:color="000000" w:sz="4" w:space="0"/>
              <w:right w:val="single" w:color="000000" w:sz="4" w:space="0"/>
            </w:tcBorders>
            <w:noWrap w:val="0"/>
            <w:vAlign w:val="center"/>
          </w:tcPr>
          <w:p w14:paraId="123C0555">
            <w:pPr>
              <w:jc w:val="center"/>
              <w:rPr>
                <w:rFonts w:hint="default" w:ascii="Times New Roman" w:hAnsi="Times New Roman" w:eastAsia="方正黑体_GBK" w:cs="Times New Roman"/>
                <w:bCs/>
                <w:color w:val="auto"/>
                <w:sz w:val="21"/>
                <w:szCs w:val="21"/>
                <w:highlight w:val="none"/>
              </w:rPr>
            </w:pPr>
          </w:p>
        </w:tc>
        <w:tc>
          <w:tcPr>
            <w:tcW w:w="788" w:type="dxa"/>
            <w:tcBorders>
              <w:top w:val="single" w:color="000000" w:sz="4" w:space="0"/>
              <w:left w:val="single" w:color="000000" w:sz="4" w:space="0"/>
              <w:right w:val="single" w:color="000000" w:sz="4" w:space="0"/>
            </w:tcBorders>
            <w:noWrap w:val="0"/>
            <w:vAlign w:val="center"/>
          </w:tcPr>
          <w:p w14:paraId="63D19275">
            <w:pPr>
              <w:jc w:val="center"/>
              <w:rPr>
                <w:rFonts w:hint="default" w:ascii="Times New Roman" w:hAnsi="Times New Roman" w:eastAsia="方正黑体_GBK" w:cs="Times New Roman"/>
                <w:bCs/>
                <w:color w:val="auto"/>
                <w:sz w:val="21"/>
                <w:szCs w:val="21"/>
                <w:highlight w:val="none"/>
                <w:lang w:val="en-US"/>
              </w:rPr>
            </w:pPr>
            <w:r>
              <w:rPr>
                <w:rFonts w:hint="default" w:ascii="Times New Roman" w:hAnsi="Times New Roman" w:eastAsia="方正黑体_GBK" w:cs="Times New Roman"/>
                <w:bCs/>
                <w:color w:val="auto"/>
                <w:kern w:val="0"/>
                <w:sz w:val="21"/>
                <w:szCs w:val="21"/>
                <w:highlight w:val="none"/>
                <w:lang w:val="en-US" w:eastAsia="zh-CN" w:bidi="ar"/>
              </w:rPr>
              <w:t>快速调节</w:t>
            </w:r>
          </w:p>
        </w:tc>
        <w:tc>
          <w:tcPr>
            <w:tcW w:w="788" w:type="dxa"/>
            <w:tcBorders>
              <w:top w:val="single" w:color="000000" w:sz="4" w:space="0"/>
              <w:left w:val="single" w:color="000000" w:sz="4" w:space="0"/>
              <w:right w:val="single" w:color="000000" w:sz="4" w:space="0"/>
            </w:tcBorders>
            <w:noWrap w:val="0"/>
            <w:vAlign w:val="center"/>
          </w:tcPr>
          <w:p w14:paraId="4E4B6282">
            <w:pPr>
              <w:jc w:val="center"/>
              <w:rPr>
                <w:rFonts w:hint="default" w:ascii="Times New Roman" w:hAnsi="Times New Roman" w:eastAsia="方正黑体_GBK" w:cs="Times New Roman"/>
                <w:bCs/>
                <w:color w:val="auto"/>
                <w:sz w:val="21"/>
                <w:szCs w:val="21"/>
                <w:highlight w:val="none"/>
                <w:lang w:val="en-US" w:eastAsia="zh-CN"/>
              </w:rPr>
            </w:pPr>
            <w:r>
              <w:rPr>
                <w:rFonts w:hint="default" w:ascii="Times New Roman" w:hAnsi="Times New Roman" w:eastAsia="方正黑体_GBK" w:cs="Times New Roman"/>
                <w:bCs/>
                <w:color w:val="auto"/>
                <w:sz w:val="21"/>
                <w:szCs w:val="21"/>
                <w:highlight w:val="none"/>
                <w:lang w:val="en-US" w:eastAsia="zh-CN"/>
              </w:rPr>
              <w:t>实时调节</w:t>
            </w:r>
          </w:p>
        </w:tc>
        <w:tc>
          <w:tcPr>
            <w:tcW w:w="788" w:type="dxa"/>
            <w:vMerge w:val="continue"/>
            <w:tcBorders>
              <w:left w:val="single" w:color="000000" w:sz="4" w:space="0"/>
              <w:right w:val="single" w:color="000000" w:sz="4" w:space="0"/>
            </w:tcBorders>
            <w:noWrap w:val="0"/>
            <w:vAlign w:val="center"/>
          </w:tcPr>
          <w:p w14:paraId="0F0923E7">
            <w:pPr>
              <w:jc w:val="center"/>
              <w:rPr>
                <w:rFonts w:hint="default" w:ascii="Times New Roman" w:hAnsi="Times New Roman" w:eastAsia="方正黑体_GBK" w:cs="Times New Roman"/>
                <w:bCs/>
                <w:color w:val="auto"/>
                <w:sz w:val="21"/>
                <w:szCs w:val="21"/>
                <w:highlight w:val="none"/>
                <w:lang w:eastAsia="zh-CN"/>
              </w:rPr>
            </w:pPr>
          </w:p>
        </w:tc>
        <w:tc>
          <w:tcPr>
            <w:tcW w:w="792" w:type="dxa"/>
            <w:vMerge w:val="continue"/>
            <w:tcBorders>
              <w:left w:val="single" w:color="000000" w:sz="4" w:space="0"/>
              <w:right w:val="single" w:color="000000" w:sz="4" w:space="0"/>
            </w:tcBorders>
            <w:noWrap w:val="0"/>
            <w:vAlign w:val="center"/>
          </w:tcPr>
          <w:p w14:paraId="123C3412">
            <w:pPr>
              <w:jc w:val="center"/>
              <w:rPr>
                <w:rFonts w:hint="default" w:ascii="Times New Roman" w:hAnsi="Times New Roman" w:eastAsia="方正黑体_GBK" w:cs="Times New Roman"/>
                <w:bCs/>
                <w:color w:val="auto"/>
                <w:sz w:val="21"/>
                <w:szCs w:val="21"/>
                <w:highlight w:val="none"/>
                <w:lang w:eastAsia="zh-CN"/>
              </w:rPr>
            </w:pPr>
          </w:p>
        </w:tc>
      </w:tr>
      <w:tr w14:paraId="4BE10F3C">
        <w:tblPrEx>
          <w:tblCellMar>
            <w:top w:w="15" w:type="dxa"/>
            <w:left w:w="15" w:type="dxa"/>
            <w:bottom w:w="15" w:type="dxa"/>
            <w:right w:w="15" w:type="dxa"/>
          </w:tblCellMar>
        </w:tblPrEx>
        <w:trPr>
          <w:trHeight w:val="549" w:hRule="atLeast"/>
          <w:jc w:val="center"/>
        </w:trPr>
        <w:tc>
          <w:tcPr>
            <w:tcW w:w="761" w:type="dxa"/>
            <w:tcBorders>
              <w:top w:val="single" w:color="000000" w:sz="4" w:space="0"/>
              <w:left w:val="single" w:color="000000" w:sz="4" w:space="0"/>
              <w:bottom w:val="single" w:color="000000" w:sz="4" w:space="0"/>
              <w:right w:val="single" w:color="000000" w:sz="4" w:space="0"/>
            </w:tcBorders>
            <w:noWrap w:val="0"/>
            <w:vAlign w:val="center"/>
          </w:tcPr>
          <w:p w14:paraId="26EC2953">
            <w:pPr>
              <w:rPr>
                <w:rFonts w:hint="default" w:ascii="Times New Roman" w:hAnsi="Times New Roman" w:cs="Times New Roman"/>
                <w:color w:val="auto"/>
                <w:sz w:val="21"/>
                <w:szCs w:val="21"/>
                <w:highlight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7D779926">
            <w:pPr>
              <w:rPr>
                <w:rFonts w:hint="default" w:ascii="Times New Roman" w:hAnsi="Times New Roman" w:cs="Times New Roman"/>
                <w:color w:val="auto"/>
                <w:sz w:val="21"/>
                <w:szCs w:val="21"/>
                <w:highlight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28C06B13">
            <w:pPr>
              <w:rPr>
                <w:rFonts w:hint="default" w:ascii="Times New Roman" w:hAnsi="Times New Roman" w:cs="Times New Roman"/>
                <w:color w:val="auto"/>
                <w:sz w:val="21"/>
                <w:szCs w:val="21"/>
                <w:highlight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6EABE719">
            <w:pPr>
              <w:rPr>
                <w:rFonts w:hint="default" w:ascii="Times New Roman" w:hAnsi="Times New Roman" w:cs="Times New Roman"/>
                <w:color w:val="auto"/>
                <w:sz w:val="21"/>
                <w:szCs w:val="21"/>
                <w:highlight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55DBCB76">
            <w:pPr>
              <w:rPr>
                <w:rFonts w:hint="default" w:ascii="Times New Roman" w:hAnsi="Times New Roman" w:cs="Times New Roman"/>
                <w:color w:val="auto"/>
                <w:sz w:val="21"/>
                <w:szCs w:val="21"/>
                <w:highlight w:val="none"/>
              </w:rPr>
            </w:pPr>
          </w:p>
        </w:tc>
        <w:tc>
          <w:tcPr>
            <w:tcW w:w="3225" w:type="dxa"/>
            <w:tcBorders>
              <w:top w:val="single" w:color="000000" w:sz="4" w:space="0"/>
              <w:left w:val="single" w:color="000000" w:sz="4" w:space="0"/>
              <w:bottom w:val="single" w:color="000000" w:sz="4" w:space="0"/>
              <w:right w:val="single" w:color="000000" w:sz="4" w:space="0"/>
            </w:tcBorders>
            <w:noWrap w:val="0"/>
            <w:vAlign w:val="center"/>
          </w:tcPr>
          <w:p w14:paraId="7F346B99">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392EC0A0">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1F57E79F">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1E244C92">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27D8A59C">
            <w:pPr>
              <w:rPr>
                <w:rFonts w:hint="default" w:ascii="Times New Roman" w:hAnsi="Times New Roman" w:cs="Times New Roman"/>
                <w:color w:val="auto"/>
                <w:sz w:val="21"/>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D4C35AC">
            <w:pPr>
              <w:rPr>
                <w:rFonts w:hint="default" w:ascii="Times New Roman" w:hAnsi="Times New Roman" w:cs="Times New Roman"/>
                <w:color w:val="auto"/>
                <w:sz w:val="21"/>
                <w:szCs w:val="21"/>
                <w:highlight w:val="none"/>
              </w:rPr>
            </w:pPr>
          </w:p>
        </w:tc>
      </w:tr>
      <w:tr w14:paraId="66CB18E3">
        <w:trPr>
          <w:trHeight w:val="549" w:hRule="atLeast"/>
          <w:jc w:val="center"/>
        </w:trPr>
        <w:tc>
          <w:tcPr>
            <w:tcW w:w="761" w:type="dxa"/>
            <w:tcBorders>
              <w:top w:val="single" w:color="000000" w:sz="4" w:space="0"/>
              <w:left w:val="single" w:color="000000" w:sz="4" w:space="0"/>
              <w:bottom w:val="single" w:color="000000" w:sz="4" w:space="0"/>
              <w:right w:val="single" w:color="000000" w:sz="4" w:space="0"/>
            </w:tcBorders>
            <w:noWrap w:val="0"/>
            <w:vAlign w:val="center"/>
          </w:tcPr>
          <w:p w14:paraId="744A0D63">
            <w:pPr>
              <w:rPr>
                <w:rFonts w:hint="default" w:ascii="Times New Roman" w:hAnsi="Times New Roman" w:cs="Times New Roman"/>
                <w:color w:val="auto"/>
                <w:sz w:val="21"/>
                <w:szCs w:val="21"/>
                <w:highlight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78C7326E">
            <w:pPr>
              <w:rPr>
                <w:rFonts w:hint="default" w:ascii="Times New Roman" w:hAnsi="Times New Roman" w:cs="Times New Roman"/>
                <w:color w:val="auto"/>
                <w:sz w:val="21"/>
                <w:szCs w:val="21"/>
                <w:highlight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13ABE13A">
            <w:pPr>
              <w:rPr>
                <w:rFonts w:hint="default" w:ascii="Times New Roman" w:hAnsi="Times New Roman" w:cs="Times New Roman"/>
                <w:color w:val="auto"/>
                <w:sz w:val="21"/>
                <w:szCs w:val="21"/>
                <w:highlight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09FA5F68">
            <w:pPr>
              <w:rPr>
                <w:rFonts w:hint="default" w:ascii="Times New Roman" w:hAnsi="Times New Roman" w:cs="Times New Roman"/>
                <w:color w:val="auto"/>
                <w:sz w:val="21"/>
                <w:szCs w:val="21"/>
                <w:highlight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565D5490">
            <w:pPr>
              <w:rPr>
                <w:rFonts w:hint="default" w:ascii="Times New Roman" w:hAnsi="Times New Roman" w:cs="Times New Roman"/>
                <w:color w:val="auto"/>
                <w:sz w:val="21"/>
                <w:szCs w:val="21"/>
                <w:highlight w:val="none"/>
              </w:rPr>
            </w:pPr>
          </w:p>
        </w:tc>
        <w:tc>
          <w:tcPr>
            <w:tcW w:w="3225" w:type="dxa"/>
            <w:tcBorders>
              <w:top w:val="single" w:color="000000" w:sz="4" w:space="0"/>
              <w:left w:val="single" w:color="000000" w:sz="4" w:space="0"/>
              <w:bottom w:val="single" w:color="000000" w:sz="4" w:space="0"/>
              <w:right w:val="single" w:color="000000" w:sz="4" w:space="0"/>
            </w:tcBorders>
            <w:noWrap w:val="0"/>
            <w:vAlign w:val="center"/>
          </w:tcPr>
          <w:p w14:paraId="63A918FC">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7EE77A42">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4FBBAAD2">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1BD146CB">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24C33533">
            <w:pPr>
              <w:rPr>
                <w:rFonts w:hint="default" w:ascii="Times New Roman" w:hAnsi="Times New Roman" w:cs="Times New Roman"/>
                <w:color w:val="auto"/>
                <w:sz w:val="21"/>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3620C14">
            <w:pPr>
              <w:rPr>
                <w:rFonts w:hint="default" w:ascii="Times New Roman" w:hAnsi="Times New Roman" w:cs="Times New Roman"/>
                <w:color w:val="auto"/>
                <w:sz w:val="21"/>
                <w:szCs w:val="21"/>
                <w:highlight w:val="none"/>
              </w:rPr>
            </w:pPr>
          </w:p>
        </w:tc>
      </w:tr>
      <w:tr w14:paraId="1041C050">
        <w:tblPrEx>
          <w:tblCellMar>
            <w:top w:w="15" w:type="dxa"/>
            <w:left w:w="15" w:type="dxa"/>
            <w:bottom w:w="15" w:type="dxa"/>
            <w:right w:w="15" w:type="dxa"/>
          </w:tblCellMar>
        </w:tblPrEx>
        <w:trPr>
          <w:trHeight w:val="549" w:hRule="atLeast"/>
          <w:jc w:val="center"/>
        </w:trPr>
        <w:tc>
          <w:tcPr>
            <w:tcW w:w="761" w:type="dxa"/>
            <w:tcBorders>
              <w:top w:val="single" w:color="000000" w:sz="4" w:space="0"/>
              <w:left w:val="single" w:color="000000" w:sz="4" w:space="0"/>
              <w:bottom w:val="single" w:color="000000" w:sz="4" w:space="0"/>
              <w:right w:val="single" w:color="000000" w:sz="4" w:space="0"/>
            </w:tcBorders>
            <w:noWrap w:val="0"/>
            <w:vAlign w:val="center"/>
          </w:tcPr>
          <w:p w14:paraId="0211D039">
            <w:pPr>
              <w:rPr>
                <w:rFonts w:hint="default" w:ascii="Times New Roman" w:hAnsi="Times New Roman" w:cs="Times New Roman"/>
                <w:color w:val="auto"/>
                <w:sz w:val="21"/>
                <w:szCs w:val="21"/>
                <w:highlight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108D180D">
            <w:pPr>
              <w:rPr>
                <w:rFonts w:hint="default" w:ascii="Times New Roman" w:hAnsi="Times New Roman" w:cs="Times New Roman"/>
                <w:color w:val="auto"/>
                <w:sz w:val="21"/>
                <w:szCs w:val="21"/>
                <w:highlight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3C6CF2A5">
            <w:pPr>
              <w:rPr>
                <w:rFonts w:hint="default" w:ascii="Times New Roman" w:hAnsi="Times New Roman" w:cs="Times New Roman"/>
                <w:color w:val="auto"/>
                <w:sz w:val="21"/>
                <w:szCs w:val="21"/>
                <w:highlight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366E2593">
            <w:pPr>
              <w:rPr>
                <w:rFonts w:hint="default" w:ascii="Times New Roman" w:hAnsi="Times New Roman" w:cs="Times New Roman"/>
                <w:color w:val="auto"/>
                <w:sz w:val="21"/>
                <w:szCs w:val="21"/>
                <w:highlight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5A91C85F">
            <w:pPr>
              <w:rPr>
                <w:rFonts w:hint="default" w:ascii="Times New Roman" w:hAnsi="Times New Roman" w:cs="Times New Roman"/>
                <w:color w:val="auto"/>
                <w:sz w:val="21"/>
                <w:szCs w:val="21"/>
                <w:highlight w:val="none"/>
              </w:rPr>
            </w:pPr>
          </w:p>
        </w:tc>
        <w:tc>
          <w:tcPr>
            <w:tcW w:w="3225" w:type="dxa"/>
            <w:tcBorders>
              <w:top w:val="single" w:color="000000" w:sz="4" w:space="0"/>
              <w:left w:val="single" w:color="000000" w:sz="4" w:space="0"/>
              <w:bottom w:val="single" w:color="000000" w:sz="4" w:space="0"/>
              <w:right w:val="single" w:color="000000" w:sz="4" w:space="0"/>
            </w:tcBorders>
            <w:noWrap w:val="0"/>
            <w:vAlign w:val="center"/>
          </w:tcPr>
          <w:p w14:paraId="043599F3">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7C02DBD7">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6FDA81DC">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7EFE658D">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7E27CDAA">
            <w:pPr>
              <w:rPr>
                <w:rFonts w:hint="default" w:ascii="Times New Roman" w:hAnsi="Times New Roman" w:cs="Times New Roman"/>
                <w:color w:val="auto"/>
                <w:sz w:val="21"/>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B3D8372">
            <w:pPr>
              <w:rPr>
                <w:rFonts w:hint="default" w:ascii="Times New Roman" w:hAnsi="Times New Roman" w:cs="Times New Roman"/>
                <w:color w:val="auto"/>
                <w:sz w:val="21"/>
                <w:szCs w:val="21"/>
                <w:highlight w:val="none"/>
              </w:rPr>
            </w:pPr>
          </w:p>
        </w:tc>
      </w:tr>
      <w:tr w14:paraId="0B5A2CAD">
        <w:trPr>
          <w:trHeight w:val="549" w:hRule="atLeast"/>
          <w:jc w:val="center"/>
        </w:trPr>
        <w:tc>
          <w:tcPr>
            <w:tcW w:w="761" w:type="dxa"/>
            <w:tcBorders>
              <w:top w:val="single" w:color="000000" w:sz="4" w:space="0"/>
              <w:left w:val="single" w:color="000000" w:sz="4" w:space="0"/>
              <w:bottom w:val="single" w:color="000000" w:sz="4" w:space="0"/>
              <w:right w:val="single" w:color="000000" w:sz="4" w:space="0"/>
            </w:tcBorders>
            <w:noWrap w:val="0"/>
            <w:vAlign w:val="center"/>
          </w:tcPr>
          <w:p w14:paraId="243F0BFF">
            <w:pPr>
              <w:rPr>
                <w:rFonts w:hint="default" w:ascii="Times New Roman" w:hAnsi="Times New Roman" w:cs="Times New Roman"/>
                <w:color w:val="auto"/>
                <w:sz w:val="21"/>
                <w:szCs w:val="21"/>
                <w:highlight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53C5D808">
            <w:pPr>
              <w:rPr>
                <w:rFonts w:hint="default" w:ascii="Times New Roman" w:hAnsi="Times New Roman" w:cs="Times New Roman"/>
                <w:color w:val="auto"/>
                <w:sz w:val="21"/>
                <w:szCs w:val="21"/>
                <w:highlight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5CA65F1A">
            <w:pPr>
              <w:rPr>
                <w:rFonts w:hint="default" w:ascii="Times New Roman" w:hAnsi="Times New Roman" w:cs="Times New Roman"/>
                <w:color w:val="auto"/>
                <w:sz w:val="21"/>
                <w:szCs w:val="21"/>
                <w:highlight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69C80F17">
            <w:pPr>
              <w:rPr>
                <w:rFonts w:hint="default" w:ascii="Times New Roman" w:hAnsi="Times New Roman" w:cs="Times New Roman"/>
                <w:color w:val="auto"/>
                <w:sz w:val="21"/>
                <w:szCs w:val="21"/>
                <w:highlight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3173E631">
            <w:pPr>
              <w:rPr>
                <w:rFonts w:hint="default" w:ascii="Times New Roman" w:hAnsi="Times New Roman" w:cs="Times New Roman"/>
                <w:color w:val="auto"/>
                <w:sz w:val="21"/>
                <w:szCs w:val="21"/>
                <w:highlight w:val="none"/>
              </w:rPr>
            </w:pPr>
          </w:p>
        </w:tc>
        <w:tc>
          <w:tcPr>
            <w:tcW w:w="3225" w:type="dxa"/>
            <w:tcBorders>
              <w:top w:val="single" w:color="000000" w:sz="4" w:space="0"/>
              <w:left w:val="single" w:color="000000" w:sz="4" w:space="0"/>
              <w:bottom w:val="single" w:color="000000" w:sz="4" w:space="0"/>
              <w:right w:val="single" w:color="000000" w:sz="4" w:space="0"/>
            </w:tcBorders>
            <w:noWrap w:val="0"/>
            <w:vAlign w:val="center"/>
          </w:tcPr>
          <w:p w14:paraId="15A49C66">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6ED82F1A">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4CE8B59B">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694E6E5E">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4F3A75DE">
            <w:pPr>
              <w:rPr>
                <w:rFonts w:hint="default" w:ascii="Times New Roman" w:hAnsi="Times New Roman" w:cs="Times New Roman"/>
                <w:color w:val="auto"/>
                <w:sz w:val="21"/>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773DB6C">
            <w:pPr>
              <w:rPr>
                <w:rFonts w:hint="default" w:ascii="Times New Roman" w:hAnsi="Times New Roman" w:cs="Times New Roman"/>
                <w:color w:val="auto"/>
                <w:sz w:val="21"/>
                <w:szCs w:val="21"/>
                <w:highlight w:val="none"/>
              </w:rPr>
            </w:pPr>
          </w:p>
        </w:tc>
      </w:tr>
      <w:tr w14:paraId="67404D35">
        <w:tblPrEx>
          <w:tblCellMar>
            <w:top w:w="15" w:type="dxa"/>
            <w:left w:w="15" w:type="dxa"/>
            <w:bottom w:w="15" w:type="dxa"/>
            <w:right w:w="15" w:type="dxa"/>
          </w:tblCellMar>
        </w:tblPrEx>
        <w:trPr>
          <w:trHeight w:val="549" w:hRule="atLeast"/>
          <w:jc w:val="center"/>
        </w:trPr>
        <w:tc>
          <w:tcPr>
            <w:tcW w:w="761" w:type="dxa"/>
            <w:tcBorders>
              <w:top w:val="single" w:color="000000" w:sz="4" w:space="0"/>
              <w:left w:val="single" w:color="000000" w:sz="4" w:space="0"/>
              <w:bottom w:val="single" w:color="000000" w:sz="4" w:space="0"/>
              <w:right w:val="single" w:color="000000" w:sz="4" w:space="0"/>
            </w:tcBorders>
            <w:noWrap w:val="0"/>
            <w:vAlign w:val="center"/>
          </w:tcPr>
          <w:p w14:paraId="2724CE2D">
            <w:pPr>
              <w:rPr>
                <w:rFonts w:hint="default" w:ascii="Times New Roman" w:hAnsi="Times New Roman" w:cs="Times New Roman"/>
                <w:color w:val="auto"/>
                <w:sz w:val="21"/>
                <w:szCs w:val="21"/>
                <w:highlight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075FF54A">
            <w:pPr>
              <w:rPr>
                <w:rFonts w:hint="default" w:ascii="Times New Roman" w:hAnsi="Times New Roman" w:cs="Times New Roman"/>
                <w:color w:val="auto"/>
                <w:sz w:val="21"/>
                <w:szCs w:val="21"/>
                <w:highlight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1A4A8247">
            <w:pPr>
              <w:rPr>
                <w:rFonts w:hint="default" w:ascii="Times New Roman" w:hAnsi="Times New Roman" w:cs="Times New Roman"/>
                <w:color w:val="auto"/>
                <w:sz w:val="21"/>
                <w:szCs w:val="21"/>
                <w:highlight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13150C22">
            <w:pPr>
              <w:rPr>
                <w:rFonts w:hint="default" w:ascii="Times New Roman" w:hAnsi="Times New Roman" w:cs="Times New Roman"/>
                <w:color w:val="auto"/>
                <w:sz w:val="21"/>
                <w:szCs w:val="21"/>
                <w:highlight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33613ED1">
            <w:pPr>
              <w:rPr>
                <w:rFonts w:hint="default" w:ascii="Times New Roman" w:hAnsi="Times New Roman" w:cs="Times New Roman"/>
                <w:color w:val="auto"/>
                <w:sz w:val="21"/>
                <w:szCs w:val="21"/>
                <w:highlight w:val="none"/>
              </w:rPr>
            </w:pPr>
          </w:p>
        </w:tc>
        <w:tc>
          <w:tcPr>
            <w:tcW w:w="3225" w:type="dxa"/>
            <w:tcBorders>
              <w:top w:val="single" w:color="000000" w:sz="4" w:space="0"/>
              <w:left w:val="single" w:color="000000" w:sz="4" w:space="0"/>
              <w:bottom w:val="single" w:color="000000" w:sz="4" w:space="0"/>
              <w:right w:val="single" w:color="000000" w:sz="4" w:space="0"/>
            </w:tcBorders>
            <w:noWrap w:val="0"/>
            <w:vAlign w:val="center"/>
          </w:tcPr>
          <w:p w14:paraId="754B6204">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6D2BF6B9">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66C3A314">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3A402457">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39A11AF7">
            <w:pPr>
              <w:rPr>
                <w:rFonts w:hint="default" w:ascii="Times New Roman" w:hAnsi="Times New Roman" w:cs="Times New Roman"/>
                <w:color w:val="auto"/>
                <w:sz w:val="21"/>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D38D28D">
            <w:pPr>
              <w:rPr>
                <w:rFonts w:hint="default" w:ascii="Times New Roman" w:hAnsi="Times New Roman" w:cs="Times New Roman"/>
                <w:color w:val="auto"/>
                <w:sz w:val="21"/>
                <w:szCs w:val="21"/>
                <w:highlight w:val="none"/>
              </w:rPr>
            </w:pPr>
          </w:p>
        </w:tc>
      </w:tr>
      <w:tr w14:paraId="08837067">
        <w:trPr>
          <w:trHeight w:val="549" w:hRule="atLeast"/>
          <w:jc w:val="center"/>
        </w:trPr>
        <w:tc>
          <w:tcPr>
            <w:tcW w:w="761" w:type="dxa"/>
            <w:tcBorders>
              <w:top w:val="single" w:color="000000" w:sz="4" w:space="0"/>
              <w:left w:val="single" w:color="000000" w:sz="4" w:space="0"/>
              <w:bottom w:val="single" w:color="000000" w:sz="4" w:space="0"/>
              <w:right w:val="single" w:color="000000" w:sz="4" w:space="0"/>
            </w:tcBorders>
            <w:noWrap w:val="0"/>
            <w:vAlign w:val="center"/>
          </w:tcPr>
          <w:p w14:paraId="5FB9CE87">
            <w:pPr>
              <w:rPr>
                <w:rFonts w:hint="default" w:ascii="Times New Roman" w:hAnsi="Times New Roman" w:cs="Times New Roman"/>
                <w:color w:val="auto"/>
                <w:sz w:val="21"/>
                <w:szCs w:val="21"/>
                <w:highlight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6A67E131">
            <w:pPr>
              <w:rPr>
                <w:rFonts w:hint="default" w:ascii="Times New Roman" w:hAnsi="Times New Roman" w:cs="Times New Roman"/>
                <w:color w:val="auto"/>
                <w:sz w:val="21"/>
                <w:szCs w:val="21"/>
                <w:highlight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29F8D833">
            <w:pPr>
              <w:rPr>
                <w:rFonts w:hint="default" w:ascii="Times New Roman" w:hAnsi="Times New Roman" w:cs="Times New Roman"/>
                <w:color w:val="auto"/>
                <w:sz w:val="21"/>
                <w:szCs w:val="21"/>
                <w:highlight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1CB5ED63">
            <w:pPr>
              <w:rPr>
                <w:rFonts w:hint="default" w:ascii="Times New Roman" w:hAnsi="Times New Roman" w:cs="Times New Roman"/>
                <w:color w:val="auto"/>
                <w:sz w:val="21"/>
                <w:szCs w:val="21"/>
                <w:highlight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70EA8385">
            <w:pPr>
              <w:rPr>
                <w:rFonts w:hint="default" w:ascii="Times New Roman" w:hAnsi="Times New Roman" w:cs="Times New Roman"/>
                <w:color w:val="auto"/>
                <w:sz w:val="21"/>
                <w:szCs w:val="21"/>
                <w:highlight w:val="none"/>
              </w:rPr>
            </w:pPr>
          </w:p>
        </w:tc>
        <w:tc>
          <w:tcPr>
            <w:tcW w:w="3225" w:type="dxa"/>
            <w:tcBorders>
              <w:top w:val="single" w:color="000000" w:sz="4" w:space="0"/>
              <w:left w:val="single" w:color="000000" w:sz="4" w:space="0"/>
              <w:bottom w:val="single" w:color="000000" w:sz="4" w:space="0"/>
              <w:right w:val="single" w:color="000000" w:sz="4" w:space="0"/>
            </w:tcBorders>
            <w:noWrap w:val="0"/>
            <w:vAlign w:val="center"/>
          </w:tcPr>
          <w:p w14:paraId="222633E6">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739DCCE4">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7A253204">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5E64A78F">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64338A50">
            <w:pPr>
              <w:rPr>
                <w:rFonts w:hint="default" w:ascii="Times New Roman" w:hAnsi="Times New Roman" w:cs="Times New Roman"/>
                <w:color w:val="auto"/>
                <w:sz w:val="21"/>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24C79D08">
            <w:pPr>
              <w:rPr>
                <w:rFonts w:hint="default" w:ascii="Times New Roman" w:hAnsi="Times New Roman" w:cs="Times New Roman"/>
                <w:color w:val="auto"/>
                <w:sz w:val="21"/>
                <w:szCs w:val="21"/>
                <w:highlight w:val="none"/>
              </w:rPr>
            </w:pPr>
          </w:p>
        </w:tc>
      </w:tr>
      <w:tr w14:paraId="363744A0">
        <w:tblPrEx>
          <w:tblCellMar>
            <w:top w:w="15" w:type="dxa"/>
            <w:left w:w="15" w:type="dxa"/>
            <w:bottom w:w="15" w:type="dxa"/>
            <w:right w:w="15" w:type="dxa"/>
          </w:tblCellMar>
        </w:tblPrEx>
        <w:trPr>
          <w:trHeight w:val="549" w:hRule="atLeast"/>
          <w:jc w:val="center"/>
        </w:trPr>
        <w:tc>
          <w:tcPr>
            <w:tcW w:w="761" w:type="dxa"/>
            <w:tcBorders>
              <w:top w:val="single" w:color="000000" w:sz="4" w:space="0"/>
              <w:left w:val="single" w:color="000000" w:sz="4" w:space="0"/>
              <w:bottom w:val="single" w:color="000000" w:sz="4" w:space="0"/>
              <w:right w:val="single" w:color="000000" w:sz="4" w:space="0"/>
            </w:tcBorders>
            <w:noWrap w:val="0"/>
            <w:vAlign w:val="center"/>
          </w:tcPr>
          <w:p w14:paraId="216D132D">
            <w:pPr>
              <w:rPr>
                <w:rFonts w:hint="default" w:ascii="Times New Roman" w:hAnsi="Times New Roman" w:cs="Times New Roman"/>
                <w:color w:val="auto"/>
                <w:sz w:val="21"/>
                <w:szCs w:val="21"/>
                <w:highlight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43767002">
            <w:pPr>
              <w:rPr>
                <w:rFonts w:hint="default" w:ascii="Times New Roman" w:hAnsi="Times New Roman" w:cs="Times New Roman"/>
                <w:color w:val="auto"/>
                <w:sz w:val="21"/>
                <w:szCs w:val="21"/>
                <w:highlight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50FCD8C3">
            <w:pPr>
              <w:rPr>
                <w:rFonts w:hint="default" w:ascii="Times New Roman" w:hAnsi="Times New Roman" w:cs="Times New Roman"/>
                <w:color w:val="auto"/>
                <w:sz w:val="21"/>
                <w:szCs w:val="21"/>
                <w:highlight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276E74C1">
            <w:pPr>
              <w:rPr>
                <w:rFonts w:hint="default" w:ascii="Times New Roman" w:hAnsi="Times New Roman" w:cs="Times New Roman"/>
                <w:color w:val="auto"/>
                <w:sz w:val="21"/>
                <w:szCs w:val="21"/>
                <w:highlight w:val="none"/>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14:paraId="612867F0">
            <w:pPr>
              <w:rPr>
                <w:rFonts w:hint="default" w:ascii="Times New Roman" w:hAnsi="Times New Roman" w:cs="Times New Roman"/>
                <w:color w:val="auto"/>
                <w:sz w:val="21"/>
                <w:szCs w:val="21"/>
                <w:highlight w:val="none"/>
              </w:rPr>
            </w:pPr>
          </w:p>
        </w:tc>
        <w:tc>
          <w:tcPr>
            <w:tcW w:w="3225" w:type="dxa"/>
            <w:tcBorders>
              <w:top w:val="single" w:color="000000" w:sz="4" w:space="0"/>
              <w:left w:val="single" w:color="000000" w:sz="4" w:space="0"/>
              <w:bottom w:val="single" w:color="000000" w:sz="4" w:space="0"/>
              <w:right w:val="single" w:color="000000" w:sz="4" w:space="0"/>
            </w:tcBorders>
            <w:noWrap w:val="0"/>
            <w:vAlign w:val="center"/>
          </w:tcPr>
          <w:p w14:paraId="08188F8D">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7C419FFD">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2553927A">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6FAEFAAE">
            <w:pPr>
              <w:rPr>
                <w:rFonts w:hint="default" w:ascii="Times New Roman" w:hAnsi="Times New Roman" w:cs="Times New Roman"/>
                <w:color w:val="auto"/>
                <w:sz w:val="21"/>
                <w:szCs w:val="21"/>
                <w:highlight w:val="none"/>
              </w:rPr>
            </w:pP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5BDE2813">
            <w:pPr>
              <w:rPr>
                <w:rFonts w:hint="default" w:ascii="Times New Roman" w:hAnsi="Times New Roman" w:cs="Times New Roman"/>
                <w:color w:val="auto"/>
                <w:sz w:val="21"/>
                <w:szCs w:val="21"/>
                <w:highlight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A412B0A">
            <w:pPr>
              <w:rPr>
                <w:rFonts w:hint="default" w:ascii="Times New Roman" w:hAnsi="Times New Roman" w:cs="Times New Roman"/>
                <w:color w:val="auto"/>
                <w:sz w:val="21"/>
                <w:szCs w:val="21"/>
                <w:highlight w:val="none"/>
              </w:rPr>
            </w:pPr>
          </w:p>
        </w:tc>
      </w:tr>
    </w:tbl>
    <w:p w14:paraId="5704B3FB">
      <w:pPr>
        <w:pStyle w:val="2"/>
        <w:ind w:firstLine="0" w:firstLineChars="0"/>
        <w:rPr>
          <w:rFonts w:hint="default" w:ascii="Times New Roman" w:hAnsi="Times New Roman" w:cs="Times New Roman"/>
          <w:color w:val="auto"/>
          <w:sz w:val="32"/>
          <w:szCs w:val="40"/>
          <w:highlight w:val="none"/>
          <w:lang w:val="en-US" w:eastAsia="zh-CN"/>
        </w:rPr>
      </w:pPr>
    </w:p>
    <w:sectPr>
      <w:pgSz w:w="16838" w:h="11906" w:orient="landscape"/>
      <w:pgMar w:top="1587" w:right="1984" w:bottom="1587" w:left="1984" w:header="851" w:footer="1587"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方正书宋_GBK">
    <w:panose1 w:val="03000509000000000000"/>
    <w:charset w:val="86"/>
    <w:family w:val="auto"/>
    <w:pitch w:val="default"/>
    <w:sig w:usb0="00000001" w:usb1="080E0000" w:usb2="00000000"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Wingdings 2">
    <w:altName w:val="Kingsoft Mark"/>
    <w:panose1 w:val="05020102010507070707"/>
    <w:charset w:val="02"/>
    <w:family w:val="auto"/>
    <w:pitch w:val="default"/>
    <w:sig w:usb0="00000000" w:usb1="00000000" w:usb2="00000000" w:usb3="00000000" w:csb0="80000000" w:csb1="00000000"/>
  </w:font>
  <w:font w:name="Kingsoft Mark">
    <w:panose1 w:val="05030102010509060703"/>
    <w:charset w:val="00"/>
    <w:family w:val="auto"/>
    <w:pitch w:val="default"/>
    <w:sig w:usb0="00000000" w:usb1="00000000" w:usb2="00000000" w:usb3="00000000" w:csb0="80000000" w:csb1="00000000"/>
  </w:font>
  <w:font w:name="Kingsoft UE">
    <w:altName w:val="Times New Roman"/>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E4BF6">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8D63D4">
                          <w:pPr>
                            <w:pStyle w:val="8"/>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8D63D4">
                    <w:pPr>
                      <w:pStyle w:val="8"/>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FE661">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4775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047750" cy="1828800"/>
                      </a:xfrm>
                      <a:prstGeom prst="rect">
                        <a:avLst/>
                      </a:prstGeom>
                      <a:noFill/>
                      <a:ln w="6350">
                        <a:noFill/>
                      </a:ln>
                      <a:effectLst/>
                    </wps:spPr>
                    <wps:txbx>
                      <w:txbxContent>
                        <w:p w14:paraId="0E808DFB">
                          <w:pPr>
                            <w:pStyle w:val="8"/>
                            <w:ind w:firstLine="280" w:firstLineChars="1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rPr>
                            <w:t xml:space="preserve"> —  </w:t>
                          </w:r>
                        </w:p>
                      </w:txbxContent>
                    </wps:txbx>
                    <wps:bodyPr rot="0" vert="horz" wrap="square" lIns="0" tIns="0" rIns="0" bIns="0" anchor="t" anchorCtr="0">
                      <a:spAutoFit/>
                    </wps:bodyPr>
                  </wps:wsp>
                </a:graphicData>
              </a:graphic>
            </wp:anchor>
          </w:drawing>
        </mc:Choice>
        <mc:Fallback>
          <w:pict>
            <v:shape id="文本框 2" o:spid="_x0000_s1026" o:spt="202" type="#_x0000_t202" style="position:absolute;left:0pt;margin-top:0pt;height:144pt;width:82.5pt;mso-position-horizontal:center;mso-position-horizontal-relative:margin;z-index:251660288;mso-width-relative:page;mso-height-relative:page;" filled="f" stroked="f" coordsize="21600,21600" o:gfxdata="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oN&#10;FVPTAAAABQEAAA8AAAAAAAAAAQAgAAAAIgAAAGRycy9kb3ducmV2LnhtbFBLAQIUABQAAAAIAIdO&#10;4kBVDg3U7wEAANMDAAAOAAAAAAAAAAEAIAAAACIBAABkcnMvZTJvRG9jLnhtbFBLBQYAAAAABgAG&#10;AFkBAACDBQAAAAA=&#10;">
              <v:fill on="f" focussize="0,0"/>
              <v:stroke on="f" weight="0.5pt"/>
              <v:imagedata o:title=""/>
              <o:lock v:ext="edit" aspectratio="f"/>
              <v:textbox inset="0mm,0mm,0mm,0mm" style="mso-fit-shape-to-text:t;">
                <w:txbxContent>
                  <w:p w14:paraId="0E808DFB">
                    <w:pPr>
                      <w:pStyle w:val="8"/>
                      <w:ind w:firstLine="280" w:firstLineChars="1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rPr>
                      <w:t xml:space="preserve"> —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2F5B4">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4775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47750" cy="1828800"/>
                      </a:xfrm>
                      <a:prstGeom prst="rect">
                        <a:avLst/>
                      </a:prstGeom>
                      <a:noFill/>
                      <a:ln w="6350">
                        <a:noFill/>
                      </a:ln>
                      <a:effectLst/>
                    </wps:spPr>
                    <wps:txbx>
                      <w:txbxContent>
                        <w:p w14:paraId="16CEFDD4">
                          <w:pPr>
                            <w:pStyle w:val="8"/>
                            <w:ind w:firstLine="280" w:firstLineChars="1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rPr>
                            <w:t xml:space="preserve"> —  </w:t>
                          </w:r>
                        </w:p>
                      </w:txbxContent>
                    </wps:txbx>
                    <wps:bodyPr wrap="square" lIns="0" tIns="0" rIns="0" bIns="0" upright="0">
                      <a:spAutoFit/>
                    </wps:bodyPr>
                  </wps:wsp>
                </a:graphicData>
              </a:graphic>
            </wp:anchor>
          </w:drawing>
        </mc:Choice>
        <mc:Fallback>
          <w:pict>
            <v:shape id="_x0000_s1026" o:spid="_x0000_s1026" o:spt="202" type="#_x0000_t202" style="position:absolute;left:0pt;margin-top:0pt;height:144pt;width:82.5pt;mso-position-horizontal:center;mso-position-horizontal-relative:margin;z-index:251659264;mso-width-relative:page;mso-height-relative:page;" filled="f" stroked="f" coordsize="21600,21600" o:gfxdata="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oNFVPTAAAABQEAAA8AAAAAAAAA&#10;AQAgAAAAIgAAAGRycy9kb3ducmV2LnhtbFBLAQIUABQAAAAIAIdO4kDXu5el3QEAALIDAAAOAAAA&#10;AAAAAAEAIAAAACIBAABkcnMvZTJvRG9jLnhtbFBLBQYAAAAABgAGAFkBAABxBQAAAAA=&#10;">
              <v:fill on="f" focussize="0,0"/>
              <v:stroke on="f" weight="0.5pt"/>
              <v:imagedata o:title=""/>
              <o:lock v:ext="edit" aspectratio="f"/>
              <v:textbox inset="0mm,0mm,0mm,0mm" style="mso-fit-shape-to-text:t;">
                <w:txbxContent>
                  <w:p w14:paraId="16CEFDD4">
                    <w:pPr>
                      <w:pStyle w:val="8"/>
                      <w:ind w:firstLine="280" w:firstLineChars="1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rPr>
                      <w:t xml:space="preserve"> —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808B9">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4775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047750" cy="1828800"/>
                      </a:xfrm>
                      <a:prstGeom prst="rect">
                        <a:avLst/>
                      </a:prstGeom>
                      <a:noFill/>
                      <a:ln w="6350">
                        <a:noFill/>
                      </a:ln>
                      <a:effectLst/>
                    </wps:spPr>
                    <wps:txbx>
                      <w:txbxContent>
                        <w:p w14:paraId="38911C79">
                          <w:pPr>
                            <w:pStyle w:val="8"/>
                            <w:ind w:firstLine="280" w:firstLineChars="1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vert="horz" wrap="square" lIns="0" tIns="0" rIns="0" bIns="0" anchor="t" anchorCtr="0">
                      <a:spAutoFit/>
                    </wps:bodyPr>
                  </wps:wsp>
                </a:graphicData>
              </a:graphic>
            </wp:anchor>
          </w:drawing>
        </mc:Choice>
        <mc:Fallback>
          <w:pict>
            <v:shape id="文本框 2" o:spid="_x0000_s1026" o:spt="202" type="#_x0000_t202" style="position:absolute;left:0pt;margin-top:0pt;height:144pt;width:82.5pt;mso-position-horizontal:center;mso-position-horizontal-relative:margin;z-index:251660288;mso-width-relative:page;mso-height-relative:page;" filled="f" stroked="f" coordsize="21600,21600" o:gfxdata="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oN&#10;FVPTAAAABQEAAA8AAAAAAAAAAQAgAAAAIgAAAGRycy9kb3ducmV2LnhtbFBLAQIUABQAAAAIAIdO&#10;4kA57PUa7wEAANMDAAAOAAAAAAAAAAEAIAAAACIBAABkcnMvZTJvRG9jLnhtbFBLBQYAAAAABgAG&#10;AFkBAACDBQAAAAA=&#10;">
              <v:fill on="f" focussize="0,0"/>
              <v:stroke on="f" weight="0.5pt"/>
              <v:imagedata o:title=""/>
              <o:lock v:ext="edit" aspectratio="f"/>
              <v:textbox inset="0mm,0mm,0mm,0mm" style="mso-fit-shape-to-text:t;">
                <w:txbxContent>
                  <w:p w14:paraId="38911C79">
                    <w:pPr>
                      <w:pStyle w:val="8"/>
                      <w:ind w:firstLine="280" w:firstLineChars="1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28C80AE6">
      <w:pPr>
        <w:pStyle w:val="10"/>
        <w:snapToGrid w:val="0"/>
        <w:rPr>
          <w:rFonts w:hint="eastAsia" w:ascii="方正仿宋_GBK" w:hAnsi="方正仿宋_GBK" w:eastAsia="方正仿宋_GBK" w:cs="方正仿宋_GBK"/>
          <w:b w:val="0"/>
          <w:bCs w:val="0"/>
          <w:sz w:val="24"/>
          <w:szCs w:val="24"/>
          <w:highlight w:val="none"/>
          <w:lang w:eastAsia="zh-CN"/>
        </w:rPr>
      </w:pPr>
      <w:r>
        <w:rPr>
          <w:rStyle w:val="16"/>
          <w:rFonts w:hint="eastAsia" w:ascii="方正仿宋_GBK" w:hAnsi="方正仿宋_GBK" w:eastAsia="方正仿宋_GBK" w:cs="方正仿宋_GBK"/>
          <w:b w:val="0"/>
          <w:bCs w:val="0"/>
          <w:sz w:val="24"/>
          <w:szCs w:val="24"/>
          <w:highlight w:val="none"/>
        </w:rPr>
        <w:footnoteRef/>
      </w:r>
      <w:r>
        <w:rPr>
          <w:rFonts w:hint="eastAsia" w:ascii="方正仿宋_GBK" w:hAnsi="方正仿宋_GBK" w:eastAsia="方正仿宋_GBK" w:cs="方正仿宋_GBK"/>
          <w:b w:val="0"/>
          <w:bCs w:val="0"/>
          <w:sz w:val="24"/>
          <w:szCs w:val="24"/>
          <w:highlight w:val="none"/>
        </w:rPr>
        <w:t xml:space="preserve"> </w:t>
      </w:r>
      <w:r>
        <w:rPr>
          <w:rFonts w:hint="eastAsia" w:ascii="方正仿宋_GBK" w:hAnsi="方正仿宋_GBK" w:eastAsia="方正仿宋_GBK" w:cs="方正仿宋_GBK"/>
          <w:b w:val="0"/>
          <w:bCs w:val="0"/>
          <w:sz w:val="24"/>
          <w:szCs w:val="24"/>
          <w:highlight w:val="none"/>
          <w:lang w:val="en-US" w:eastAsia="zh-CN"/>
        </w:rPr>
        <w:t>当缺口容量高于50万千瓦、100万千瓦，分别至少按照对应缺口容量的120%、150%设置需求容量。</w:t>
      </w:r>
    </w:p>
  </w:footnote>
  <w:footnote w:id="1">
    <w:p w14:paraId="3345DF4B">
      <w:pPr>
        <w:pStyle w:val="10"/>
        <w:snapToGrid w:val="0"/>
        <w:rPr>
          <w:rFonts w:hint="eastAsia" w:ascii="方正仿宋_GBK" w:hAnsi="方正仿宋_GBK" w:eastAsia="方正仿宋_GBK" w:cs="方正仿宋_GBK"/>
          <w:sz w:val="24"/>
        </w:rPr>
      </w:pPr>
      <w:r>
        <w:rPr>
          <w:rStyle w:val="16"/>
          <w:rFonts w:hint="eastAsia" w:ascii="方正仿宋_GBK" w:hAnsi="方正仿宋_GBK" w:eastAsia="方正仿宋_GBK" w:cs="方正仿宋_GBK"/>
          <w:sz w:val="24"/>
        </w:rPr>
        <w:footnoteRef/>
      </w:r>
      <w:r>
        <w:rPr>
          <w:rFonts w:hint="eastAsia" w:ascii="方正仿宋_GBK" w:hAnsi="方正仿宋_GBK" w:eastAsia="方正仿宋_GBK" w:cs="方正仿宋_GBK"/>
          <w:sz w:val="24"/>
        </w:rPr>
        <w:t xml:space="preserve"> 自行安排用电设备负荷工作状态</w:t>
      </w:r>
      <w:r>
        <w:rPr>
          <w:rFonts w:hint="eastAsia" w:ascii="方正仿宋_GBK" w:hAnsi="方正仿宋_GBK" w:eastAsia="方正仿宋_GBK" w:cs="方正仿宋_GBK"/>
          <w:sz w:val="24"/>
          <w:lang w:val="en-US" w:eastAsia="zh-CN"/>
        </w:rPr>
        <w:t>的负荷调节方式</w:t>
      </w:r>
      <w:r>
        <w:rPr>
          <w:rFonts w:hint="eastAsia" w:ascii="方正仿宋_GBK" w:hAnsi="方正仿宋_GBK" w:eastAsia="方正仿宋_GBK" w:cs="方正仿宋_GBK"/>
          <w:sz w:val="24"/>
        </w:rPr>
        <w:t>，实现按照要求在规定时段内完成负荷调节。</w:t>
      </w:r>
    </w:p>
  </w:footnote>
  <w:footnote w:id="2">
    <w:p w14:paraId="44A42621">
      <w:pPr>
        <w:pStyle w:val="10"/>
        <w:snapToGrid w:val="0"/>
        <w:rPr>
          <w:rFonts w:hint="eastAsia" w:ascii="方正仿宋_GBK" w:hAnsi="方正仿宋_GBK" w:eastAsia="方正仿宋_GBK" w:cs="方正仿宋_GBK"/>
          <w:sz w:val="24"/>
          <w:lang w:val="en-US" w:eastAsia="zh-CN"/>
        </w:rPr>
      </w:pPr>
      <w:r>
        <w:rPr>
          <w:rStyle w:val="16"/>
          <w:rFonts w:hint="eastAsia" w:ascii="方正仿宋_GBK" w:hAnsi="方正仿宋_GBK" w:eastAsia="方正仿宋_GBK" w:cs="方正仿宋_GBK"/>
          <w:sz w:val="24"/>
        </w:rPr>
        <w:footnoteRef/>
      </w:r>
      <w:r>
        <w:rPr>
          <w:rFonts w:hint="eastAsia" w:ascii="方正仿宋_GBK" w:hAnsi="方正仿宋_GBK" w:eastAsia="方正仿宋_GBK" w:cs="方正仿宋_GBK"/>
          <w:sz w:val="24"/>
        </w:rPr>
        <w:t xml:space="preserve"> </w:t>
      </w:r>
      <w:r>
        <w:rPr>
          <w:rFonts w:hint="eastAsia" w:ascii="方正仿宋_GBK" w:hAnsi="方正仿宋_GBK" w:eastAsia="方正仿宋_GBK" w:cs="方正仿宋_GBK"/>
          <w:sz w:val="24"/>
          <w:lang w:val="en-US" w:eastAsia="zh-CN"/>
        </w:rPr>
        <w:t>通过新型电力负荷管理系统直接调控的负荷调节方式，电网企业安装负荷管理装置，电力用户出资改造自身产权范围内电气设备，实现负荷资源直接调控。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9038C"/>
    <w:multiLevelType w:val="singleLevel"/>
    <w:tmpl w:val="B609038C"/>
    <w:lvl w:ilvl="0" w:tentative="0">
      <w:start w:val="3"/>
      <w:numFmt w:val="chineseCounting"/>
      <w:suff w:val="nothing"/>
      <w:lvlText w:val="%1、"/>
      <w:lvlJc w:val="left"/>
      <w:rPr>
        <w:rFonts w:hint="eastAsia"/>
      </w:rPr>
    </w:lvl>
  </w:abstractNum>
  <w:abstractNum w:abstractNumId="1">
    <w:nsid w:val="D5E16190"/>
    <w:multiLevelType w:val="singleLevel"/>
    <w:tmpl w:val="D5E16190"/>
    <w:lvl w:ilvl="0" w:tentative="0">
      <w:start w:val="1"/>
      <w:numFmt w:val="chineseCounting"/>
      <w:suff w:val="nothing"/>
      <w:lvlText w:val="（%1）"/>
      <w:lvlJc w:val="left"/>
      <w:pPr>
        <w:ind w:left="0" w:firstLine="420"/>
      </w:pPr>
      <w:rPr>
        <w:rFonts w:hint="eastAsia" w:ascii="方正楷体_GBK" w:hAnsi="方正楷体_GBK" w:eastAsia="方正楷体_GBK" w:cs="方正楷体_GBK"/>
        <w:sz w:val="32"/>
        <w:szCs w:val="32"/>
      </w:rPr>
    </w:lvl>
  </w:abstractNum>
  <w:abstractNum w:abstractNumId="2">
    <w:nsid w:val="EB81EA54"/>
    <w:multiLevelType w:val="singleLevel"/>
    <w:tmpl w:val="EB81EA54"/>
    <w:lvl w:ilvl="0" w:tentative="0">
      <w:start w:val="1"/>
      <w:numFmt w:val="chineseCounting"/>
      <w:suff w:val="nothing"/>
      <w:lvlText w:val="（%1）"/>
      <w:lvlJc w:val="left"/>
      <w:pPr>
        <w:ind w:left="3" w:firstLine="420"/>
      </w:pPr>
      <w:rPr>
        <w:rFonts w:hint="eastAsia" w:ascii="方正楷体_GBK" w:hAnsi="方正楷体_GBK" w:eastAsia="方正楷体_GBK" w:cs="方正楷体_GBK"/>
        <w:sz w:val="32"/>
        <w:szCs w:val="32"/>
        <w:highlight w:val="none"/>
      </w:rPr>
    </w:lvl>
  </w:abstractNum>
  <w:abstractNum w:abstractNumId="3">
    <w:nsid w:val="F7E88E06"/>
    <w:multiLevelType w:val="singleLevel"/>
    <w:tmpl w:val="F7E88E06"/>
    <w:lvl w:ilvl="0" w:tentative="0">
      <w:start w:val="1"/>
      <w:numFmt w:val="chineseCounting"/>
      <w:suff w:val="nothing"/>
      <w:lvlText w:val="%1、"/>
      <w:lvlJc w:val="left"/>
      <w:rPr>
        <w:rFonts w:hint="eastAsia"/>
      </w:rPr>
    </w:lvl>
  </w:abstractNum>
  <w:abstractNum w:abstractNumId="4">
    <w:nsid w:val="FDCB3EA3"/>
    <w:multiLevelType w:val="singleLevel"/>
    <w:tmpl w:val="FDCB3EA3"/>
    <w:lvl w:ilvl="0" w:tentative="0">
      <w:start w:val="1"/>
      <w:numFmt w:val="decimal"/>
      <w:suff w:val="nothing"/>
      <w:lvlText w:val="%1、"/>
      <w:lvlJc w:val="left"/>
    </w:lvl>
  </w:abstractNum>
  <w:abstractNum w:abstractNumId="5">
    <w:nsid w:val="FF7F30C7"/>
    <w:multiLevelType w:val="singleLevel"/>
    <w:tmpl w:val="FF7F30C7"/>
    <w:lvl w:ilvl="0" w:tentative="0">
      <w:start w:val="1"/>
      <w:numFmt w:val="decimal"/>
      <w:suff w:val="nothing"/>
      <w:lvlText w:val="%1、"/>
      <w:lvlJc w:val="left"/>
    </w:lvl>
  </w:abstractNum>
  <w:abstractNum w:abstractNumId="6">
    <w:nsid w:val="00000003"/>
    <w:multiLevelType w:val="singleLevel"/>
    <w:tmpl w:val="00000003"/>
    <w:lvl w:ilvl="0" w:tentative="0">
      <w:start w:val="1"/>
      <w:numFmt w:val="chineseCounting"/>
      <w:suff w:val="nothing"/>
      <w:lvlText w:val="（%1）"/>
      <w:lvlJc w:val="left"/>
      <w:rPr>
        <w:rFonts w:hint="eastAsia"/>
      </w:rPr>
    </w:lvl>
  </w:abstractNum>
  <w:num w:numId="1">
    <w:abstractNumId w:val="1"/>
  </w:num>
  <w:num w:numId="2">
    <w:abstractNumId w:val="2"/>
  </w:num>
  <w:num w:numId="3">
    <w:abstractNumId w:val="6"/>
  </w:num>
  <w:num w:numId="4">
    <w:abstractNumId w:val="0"/>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110.64.38:11000/weaver/weaver.file.FileDownloadForNews?uuid=0c3c6192-76d6-49f2-b5b1-e5a10d054034&amp;fileid=673606&amp;type=document&amp;isofficeview=0"/>
  </w:docVars>
  <w:rsids>
    <w:rsidRoot w:val="673F1EE7"/>
    <w:rsid w:val="00141F43"/>
    <w:rsid w:val="00314379"/>
    <w:rsid w:val="00467882"/>
    <w:rsid w:val="004B6028"/>
    <w:rsid w:val="005B3FA4"/>
    <w:rsid w:val="00733D99"/>
    <w:rsid w:val="00A10E95"/>
    <w:rsid w:val="00AB5028"/>
    <w:rsid w:val="00BD07C5"/>
    <w:rsid w:val="00D8138F"/>
    <w:rsid w:val="00DB602A"/>
    <w:rsid w:val="00E40F02"/>
    <w:rsid w:val="01087940"/>
    <w:rsid w:val="012339ED"/>
    <w:rsid w:val="017424F2"/>
    <w:rsid w:val="01777BF4"/>
    <w:rsid w:val="017A43FC"/>
    <w:rsid w:val="0182646B"/>
    <w:rsid w:val="0189664D"/>
    <w:rsid w:val="01944FA6"/>
    <w:rsid w:val="01980129"/>
    <w:rsid w:val="01C04F8D"/>
    <w:rsid w:val="01D7751B"/>
    <w:rsid w:val="01E46029"/>
    <w:rsid w:val="01E7372B"/>
    <w:rsid w:val="021E056F"/>
    <w:rsid w:val="02365125"/>
    <w:rsid w:val="029C1F55"/>
    <w:rsid w:val="02BC1DBF"/>
    <w:rsid w:val="02CF7A3A"/>
    <w:rsid w:val="02FD4578"/>
    <w:rsid w:val="030D723D"/>
    <w:rsid w:val="034F527C"/>
    <w:rsid w:val="035829D1"/>
    <w:rsid w:val="035B4AE9"/>
    <w:rsid w:val="03697CBB"/>
    <w:rsid w:val="03747A3A"/>
    <w:rsid w:val="03867954"/>
    <w:rsid w:val="03926582"/>
    <w:rsid w:val="03957F6E"/>
    <w:rsid w:val="03B2477E"/>
    <w:rsid w:val="03C6073D"/>
    <w:rsid w:val="040A59AF"/>
    <w:rsid w:val="040B0295"/>
    <w:rsid w:val="043122CB"/>
    <w:rsid w:val="045B159D"/>
    <w:rsid w:val="04913E1F"/>
    <w:rsid w:val="04925EFA"/>
    <w:rsid w:val="04A46E78"/>
    <w:rsid w:val="04C81265"/>
    <w:rsid w:val="04E0470D"/>
    <w:rsid w:val="04E128BA"/>
    <w:rsid w:val="04F207BE"/>
    <w:rsid w:val="053E7AAD"/>
    <w:rsid w:val="05696BF0"/>
    <w:rsid w:val="057F0D93"/>
    <w:rsid w:val="058C4826"/>
    <w:rsid w:val="0592672F"/>
    <w:rsid w:val="05983EBC"/>
    <w:rsid w:val="05D1531A"/>
    <w:rsid w:val="05F61CD7"/>
    <w:rsid w:val="06006D63"/>
    <w:rsid w:val="06325E94"/>
    <w:rsid w:val="06626219"/>
    <w:rsid w:val="06640499"/>
    <w:rsid w:val="066C579B"/>
    <w:rsid w:val="06890699"/>
    <w:rsid w:val="06AD4408"/>
    <w:rsid w:val="06B1240A"/>
    <w:rsid w:val="06B21D50"/>
    <w:rsid w:val="06C66B2C"/>
    <w:rsid w:val="06CC3DAC"/>
    <w:rsid w:val="06F3129C"/>
    <w:rsid w:val="06F82BFA"/>
    <w:rsid w:val="06FD7006"/>
    <w:rsid w:val="07064092"/>
    <w:rsid w:val="071847E5"/>
    <w:rsid w:val="07272C2A"/>
    <w:rsid w:val="07464042"/>
    <w:rsid w:val="07525569"/>
    <w:rsid w:val="0770567D"/>
    <w:rsid w:val="077E2852"/>
    <w:rsid w:val="078F59E9"/>
    <w:rsid w:val="079274FA"/>
    <w:rsid w:val="07BA58E5"/>
    <w:rsid w:val="07C25ACA"/>
    <w:rsid w:val="07C74150"/>
    <w:rsid w:val="081964D9"/>
    <w:rsid w:val="081E46CC"/>
    <w:rsid w:val="082D517A"/>
    <w:rsid w:val="08801380"/>
    <w:rsid w:val="088840F9"/>
    <w:rsid w:val="089A1F2A"/>
    <w:rsid w:val="08B63DD9"/>
    <w:rsid w:val="08C25282"/>
    <w:rsid w:val="08C41B57"/>
    <w:rsid w:val="08D33389"/>
    <w:rsid w:val="08DD3C99"/>
    <w:rsid w:val="08E9332E"/>
    <w:rsid w:val="08E97759"/>
    <w:rsid w:val="09043B58"/>
    <w:rsid w:val="09235FD0"/>
    <w:rsid w:val="09286A39"/>
    <w:rsid w:val="09634B27"/>
    <w:rsid w:val="0965180F"/>
    <w:rsid w:val="09863DCD"/>
    <w:rsid w:val="09A207FC"/>
    <w:rsid w:val="09AD637A"/>
    <w:rsid w:val="09C67499"/>
    <w:rsid w:val="09CA261C"/>
    <w:rsid w:val="09D409AD"/>
    <w:rsid w:val="09D967C2"/>
    <w:rsid w:val="0A285C81"/>
    <w:rsid w:val="0A285F2D"/>
    <w:rsid w:val="0A3D4B5A"/>
    <w:rsid w:val="0A4732E4"/>
    <w:rsid w:val="0A8607D1"/>
    <w:rsid w:val="0AE72DF4"/>
    <w:rsid w:val="0AFB4013"/>
    <w:rsid w:val="0AFF1F46"/>
    <w:rsid w:val="0B133882"/>
    <w:rsid w:val="0B223CDF"/>
    <w:rsid w:val="0B3A2110"/>
    <w:rsid w:val="0B63444E"/>
    <w:rsid w:val="0B74045A"/>
    <w:rsid w:val="0B8001CA"/>
    <w:rsid w:val="0B906705"/>
    <w:rsid w:val="0B980C24"/>
    <w:rsid w:val="0B994E16"/>
    <w:rsid w:val="0BAD4690"/>
    <w:rsid w:val="0BAD4BBE"/>
    <w:rsid w:val="0BAD4D64"/>
    <w:rsid w:val="0BC80B0B"/>
    <w:rsid w:val="0C26247C"/>
    <w:rsid w:val="0C3D1E9F"/>
    <w:rsid w:val="0C60135C"/>
    <w:rsid w:val="0C616581"/>
    <w:rsid w:val="0C794484"/>
    <w:rsid w:val="0C813989"/>
    <w:rsid w:val="0C9275AC"/>
    <w:rsid w:val="0C9D4FE4"/>
    <w:rsid w:val="0CB61A1D"/>
    <w:rsid w:val="0D06536D"/>
    <w:rsid w:val="0D080BF6"/>
    <w:rsid w:val="0D177805"/>
    <w:rsid w:val="0D1E4C12"/>
    <w:rsid w:val="0D2D522C"/>
    <w:rsid w:val="0D3061B1"/>
    <w:rsid w:val="0D3D54C7"/>
    <w:rsid w:val="0D9E0C6B"/>
    <w:rsid w:val="0DB426BD"/>
    <w:rsid w:val="0DDB40CB"/>
    <w:rsid w:val="0DE23AF5"/>
    <w:rsid w:val="0E447753"/>
    <w:rsid w:val="0E490E7C"/>
    <w:rsid w:val="0E5E559E"/>
    <w:rsid w:val="0E794CFD"/>
    <w:rsid w:val="0EB12E2A"/>
    <w:rsid w:val="0EC07BC1"/>
    <w:rsid w:val="0EDE4BF3"/>
    <w:rsid w:val="0EF425D6"/>
    <w:rsid w:val="0EF969D3"/>
    <w:rsid w:val="0F0373B1"/>
    <w:rsid w:val="0F056C99"/>
    <w:rsid w:val="0F0A5C76"/>
    <w:rsid w:val="0F2441D9"/>
    <w:rsid w:val="0F3232F2"/>
    <w:rsid w:val="0F3527BD"/>
    <w:rsid w:val="0F4165A6"/>
    <w:rsid w:val="0F6270FC"/>
    <w:rsid w:val="0F6D575B"/>
    <w:rsid w:val="0F8B2565"/>
    <w:rsid w:val="0F8D3A92"/>
    <w:rsid w:val="0F8F101D"/>
    <w:rsid w:val="0F912498"/>
    <w:rsid w:val="0F9C11E5"/>
    <w:rsid w:val="0F9E24E4"/>
    <w:rsid w:val="0FA201B4"/>
    <w:rsid w:val="0FB009C0"/>
    <w:rsid w:val="0FB277A7"/>
    <w:rsid w:val="0FC419ED"/>
    <w:rsid w:val="0FCA38F7"/>
    <w:rsid w:val="10167D68"/>
    <w:rsid w:val="101E4A31"/>
    <w:rsid w:val="10285E8F"/>
    <w:rsid w:val="10380D2A"/>
    <w:rsid w:val="103F6F2F"/>
    <w:rsid w:val="104526CC"/>
    <w:rsid w:val="1051063E"/>
    <w:rsid w:val="10577928"/>
    <w:rsid w:val="107A1679"/>
    <w:rsid w:val="107F689D"/>
    <w:rsid w:val="10865392"/>
    <w:rsid w:val="10923340"/>
    <w:rsid w:val="10A02655"/>
    <w:rsid w:val="10BB1D64"/>
    <w:rsid w:val="10BC0900"/>
    <w:rsid w:val="10BE3D77"/>
    <w:rsid w:val="10DB11B5"/>
    <w:rsid w:val="10DB57FB"/>
    <w:rsid w:val="10F20DDB"/>
    <w:rsid w:val="110E3E23"/>
    <w:rsid w:val="114875EB"/>
    <w:rsid w:val="115E5F0B"/>
    <w:rsid w:val="1170203B"/>
    <w:rsid w:val="11816503"/>
    <w:rsid w:val="11C0272D"/>
    <w:rsid w:val="11C444E1"/>
    <w:rsid w:val="11EE7D79"/>
    <w:rsid w:val="11F715B3"/>
    <w:rsid w:val="11FD2592"/>
    <w:rsid w:val="1217313B"/>
    <w:rsid w:val="122C785E"/>
    <w:rsid w:val="122D21A9"/>
    <w:rsid w:val="12540B96"/>
    <w:rsid w:val="125455D0"/>
    <w:rsid w:val="12636998"/>
    <w:rsid w:val="126564CC"/>
    <w:rsid w:val="12943D8A"/>
    <w:rsid w:val="129D4A5B"/>
    <w:rsid w:val="12B05686"/>
    <w:rsid w:val="12B1333A"/>
    <w:rsid w:val="12E006AF"/>
    <w:rsid w:val="12F33DA3"/>
    <w:rsid w:val="12F348C7"/>
    <w:rsid w:val="130003A3"/>
    <w:rsid w:val="1302580D"/>
    <w:rsid w:val="130265BC"/>
    <w:rsid w:val="131A4BE9"/>
    <w:rsid w:val="133A551D"/>
    <w:rsid w:val="136D38EA"/>
    <w:rsid w:val="13741F37"/>
    <w:rsid w:val="138C2C7A"/>
    <w:rsid w:val="13C24E90"/>
    <w:rsid w:val="13CB1888"/>
    <w:rsid w:val="13F6014E"/>
    <w:rsid w:val="142130D4"/>
    <w:rsid w:val="1426671F"/>
    <w:rsid w:val="1468384A"/>
    <w:rsid w:val="146B6FB3"/>
    <w:rsid w:val="149D3DDF"/>
    <w:rsid w:val="14A23686"/>
    <w:rsid w:val="14A25787"/>
    <w:rsid w:val="14D577BC"/>
    <w:rsid w:val="14DA3C44"/>
    <w:rsid w:val="14DE369B"/>
    <w:rsid w:val="14E2411E"/>
    <w:rsid w:val="14F46FD7"/>
    <w:rsid w:val="14FD52A3"/>
    <w:rsid w:val="152359C3"/>
    <w:rsid w:val="153656F6"/>
    <w:rsid w:val="157C124F"/>
    <w:rsid w:val="157C604D"/>
    <w:rsid w:val="157D6D1B"/>
    <w:rsid w:val="15B31436"/>
    <w:rsid w:val="15BD7ABA"/>
    <w:rsid w:val="15C00A3E"/>
    <w:rsid w:val="162D1A6E"/>
    <w:rsid w:val="16332906"/>
    <w:rsid w:val="16407713"/>
    <w:rsid w:val="167067DB"/>
    <w:rsid w:val="168101F5"/>
    <w:rsid w:val="1682657E"/>
    <w:rsid w:val="168B7CEC"/>
    <w:rsid w:val="16AD72D0"/>
    <w:rsid w:val="16AD73C2"/>
    <w:rsid w:val="16D9120B"/>
    <w:rsid w:val="17084259"/>
    <w:rsid w:val="17103863"/>
    <w:rsid w:val="174F244F"/>
    <w:rsid w:val="176026E9"/>
    <w:rsid w:val="17636E30"/>
    <w:rsid w:val="17B51CC9"/>
    <w:rsid w:val="17C52970"/>
    <w:rsid w:val="17D521C4"/>
    <w:rsid w:val="17F349D9"/>
    <w:rsid w:val="18166994"/>
    <w:rsid w:val="182072A4"/>
    <w:rsid w:val="18324C3F"/>
    <w:rsid w:val="183F6D7F"/>
    <w:rsid w:val="18767CB3"/>
    <w:rsid w:val="187C1BBC"/>
    <w:rsid w:val="189013C5"/>
    <w:rsid w:val="189162DE"/>
    <w:rsid w:val="18A35865"/>
    <w:rsid w:val="18BA5E1D"/>
    <w:rsid w:val="18CE4305"/>
    <w:rsid w:val="18D531E9"/>
    <w:rsid w:val="18E32865"/>
    <w:rsid w:val="18E40FB3"/>
    <w:rsid w:val="18ED3174"/>
    <w:rsid w:val="18F17B49"/>
    <w:rsid w:val="18F217FA"/>
    <w:rsid w:val="18FE07FD"/>
    <w:rsid w:val="191C0440"/>
    <w:rsid w:val="19653C97"/>
    <w:rsid w:val="19957CC6"/>
    <w:rsid w:val="19B60574"/>
    <w:rsid w:val="19C64063"/>
    <w:rsid w:val="1A0834C4"/>
    <w:rsid w:val="1A1276D4"/>
    <w:rsid w:val="1A1773DF"/>
    <w:rsid w:val="1A1A0363"/>
    <w:rsid w:val="1A371E1E"/>
    <w:rsid w:val="1A472154"/>
    <w:rsid w:val="1A4A782D"/>
    <w:rsid w:val="1A4B52AF"/>
    <w:rsid w:val="1A4F6C3A"/>
    <w:rsid w:val="1A514DAB"/>
    <w:rsid w:val="1A58316A"/>
    <w:rsid w:val="1A6736EE"/>
    <w:rsid w:val="1A8A0617"/>
    <w:rsid w:val="1A905843"/>
    <w:rsid w:val="1A9B1BB6"/>
    <w:rsid w:val="1ABB087D"/>
    <w:rsid w:val="1AD50A96"/>
    <w:rsid w:val="1AE9238C"/>
    <w:rsid w:val="1AEC06BC"/>
    <w:rsid w:val="1AF645FD"/>
    <w:rsid w:val="1B2E570B"/>
    <w:rsid w:val="1B356531"/>
    <w:rsid w:val="1B406F35"/>
    <w:rsid w:val="1B5D1C74"/>
    <w:rsid w:val="1B82541F"/>
    <w:rsid w:val="1B830AF8"/>
    <w:rsid w:val="1B99366D"/>
    <w:rsid w:val="1BA86870"/>
    <w:rsid w:val="1BF9473D"/>
    <w:rsid w:val="1C08232B"/>
    <w:rsid w:val="1C0E15A4"/>
    <w:rsid w:val="1C422E87"/>
    <w:rsid w:val="1C4C3AFB"/>
    <w:rsid w:val="1C700838"/>
    <w:rsid w:val="1C715266"/>
    <w:rsid w:val="1C823FD5"/>
    <w:rsid w:val="1C974835"/>
    <w:rsid w:val="1CA12793"/>
    <w:rsid w:val="1CBE0187"/>
    <w:rsid w:val="1CEF5AE4"/>
    <w:rsid w:val="1CF4520D"/>
    <w:rsid w:val="1D3E218A"/>
    <w:rsid w:val="1D444F89"/>
    <w:rsid w:val="1D5C173A"/>
    <w:rsid w:val="1D6168F0"/>
    <w:rsid w:val="1D625841"/>
    <w:rsid w:val="1D632EBE"/>
    <w:rsid w:val="1D6D7456"/>
    <w:rsid w:val="1D7116F9"/>
    <w:rsid w:val="1D84707B"/>
    <w:rsid w:val="1D851279"/>
    <w:rsid w:val="1DAD2B5F"/>
    <w:rsid w:val="1E073DD1"/>
    <w:rsid w:val="1E0D77B5"/>
    <w:rsid w:val="1E0F350A"/>
    <w:rsid w:val="1E1556CA"/>
    <w:rsid w:val="1E1F3856"/>
    <w:rsid w:val="1E4041CF"/>
    <w:rsid w:val="1E4B57BF"/>
    <w:rsid w:val="1E4E1FC7"/>
    <w:rsid w:val="1E5810E5"/>
    <w:rsid w:val="1E750F5E"/>
    <w:rsid w:val="1E77386C"/>
    <w:rsid w:val="1E8718AE"/>
    <w:rsid w:val="1EAF02C7"/>
    <w:rsid w:val="1EC668A4"/>
    <w:rsid w:val="1ECC0558"/>
    <w:rsid w:val="1EED26C3"/>
    <w:rsid w:val="1EEE613B"/>
    <w:rsid w:val="1F0A017C"/>
    <w:rsid w:val="1F3A674C"/>
    <w:rsid w:val="1F643B5C"/>
    <w:rsid w:val="1F657590"/>
    <w:rsid w:val="1F764D61"/>
    <w:rsid w:val="1F8359DC"/>
    <w:rsid w:val="1F88077C"/>
    <w:rsid w:val="1FA22130"/>
    <w:rsid w:val="1FC20DE3"/>
    <w:rsid w:val="1FC87893"/>
    <w:rsid w:val="1FEF16F3"/>
    <w:rsid w:val="1FF92002"/>
    <w:rsid w:val="200E6725"/>
    <w:rsid w:val="20136430"/>
    <w:rsid w:val="20517888"/>
    <w:rsid w:val="20525A16"/>
    <w:rsid w:val="20657133"/>
    <w:rsid w:val="206C6470"/>
    <w:rsid w:val="20795DD4"/>
    <w:rsid w:val="207D4E8C"/>
    <w:rsid w:val="208479E8"/>
    <w:rsid w:val="209A4FEA"/>
    <w:rsid w:val="209B180C"/>
    <w:rsid w:val="209D2947"/>
    <w:rsid w:val="209E0592"/>
    <w:rsid w:val="20A42459"/>
    <w:rsid w:val="20AE082C"/>
    <w:rsid w:val="20D73BEF"/>
    <w:rsid w:val="20E826C3"/>
    <w:rsid w:val="20F3403C"/>
    <w:rsid w:val="21024A33"/>
    <w:rsid w:val="210A56C3"/>
    <w:rsid w:val="211B7980"/>
    <w:rsid w:val="21243412"/>
    <w:rsid w:val="214445A3"/>
    <w:rsid w:val="214D162F"/>
    <w:rsid w:val="21AE6276"/>
    <w:rsid w:val="21C57FF4"/>
    <w:rsid w:val="21E06620"/>
    <w:rsid w:val="21E911BD"/>
    <w:rsid w:val="21F94FCB"/>
    <w:rsid w:val="222B657A"/>
    <w:rsid w:val="222C69A5"/>
    <w:rsid w:val="224927CC"/>
    <w:rsid w:val="225366A0"/>
    <w:rsid w:val="22636BF9"/>
    <w:rsid w:val="226A447D"/>
    <w:rsid w:val="227B5090"/>
    <w:rsid w:val="22862A81"/>
    <w:rsid w:val="22B1477A"/>
    <w:rsid w:val="22B456FE"/>
    <w:rsid w:val="22BB567D"/>
    <w:rsid w:val="22BC5701"/>
    <w:rsid w:val="22EC5858"/>
    <w:rsid w:val="2303547D"/>
    <w:rsid w:val="23114793"/>
    <w:rsid w:val="232E2EDC"/>
    <w:rsid w:val="233C68DC"/>
    <w:rsid w:val="234165E7"/>
    <w:rsid w:val="2377665D"/>
    <w:rsid w:val="238550B4"/>
    <w:rsid w:val="239F0B7F"/>
    <w:rsid w:val="239F6981"/>
    <w:rsid w:val="23AC1C72"/>
    <w:rsid w:val="23C123B8"/>
    <w:rsid w:val="23E24AEB"/>
    <w:rsid w:val="24295260"/>
    <w:rsid w:val="242E4F6B"/>
    <w:rsid w:val="243C647F"/>
    <w:rsid w:val="243D5429"/>
    <w:rsid w:val="246031BB"/>
    <w:rsid w:val="24904C8C"/>
    <w:rsid w:val="249E0AA2"/>
    <w:rsid w:val="24AA0CAB"/>
    <w:rsid w:val="24AF2F3B"/>
    <w:rsid w:val="24B320C0"/>
    <w:rsid w:val="24B5557D"/>
    <w:rsid w:val="24CC1BD3"/>
    <w:rsid w:val="24DC3E0A"/>
    <w:rsid w:val="250613CB"/>
    <w:rsid w:val="25506347"/>
    <w:rsid w:val="255D0CBD"/>
    <w:rsid w:val="259539B3"/>
    <w:rsid w:val="259A54C2"/>
    <w:rsid w:val="25A0683E"/>
    <w:rsid w:val="25AD1937"/>
    <w:rsid w:val="25D619E7"/>
    <w:rsid w:val="25DC3EE8"/>
    <w:rsid w:val="25E95241"/>
    <w:rsid w:val="25F236B3"/>
    <w:rsid w:val="25F75295"/>
    <w:rsid w:val="263E6EC9"/>
    <w:rsid w:val="26635F5B"/>
    <w:rsid w:val="267628A6"/>
    <w:rsid w:val="2697665E"/>
    <w:rsid w:val="26A1116C"/>
    <w:rsid w:val="26D95800"/>
    <w:rsid w:val="26EF7DFB"/>
    <w:rsid w:val="270578BE"/>
    <w:rsid w:val="270B5A39"/>
    <w:rsid w:val="27305558"/>
    <w:rsid w:val="273916EB"/>
    <w:rsid w:val="275E0626"/>
    <w:rsid w:val="278504E5"/>
    <w:rsid w:val="27976201"/>
    <w:rsid w:val="27CD2FC2"/>
    <w:rsid w:val="27E1719A"/>
    <w:rsid w:val="28071805"/>
    <w:rsid w:val="281431DC"/>
    <w:rsid w:val="28527EEC"/>
    <w:rsid w:val="285A5A41"/>
    <w:rsid w:val="286056C0"/>
    <w:rsid w:val="2861114D"/>
    <w:rsid w:val="288C5814"/>
    <w:rsid w:val="28944E1F"/>
    <w:rsid w:val="28997331"/>
    <w:rsid w:val="289C46E5"/>
    <w:rsid w:val="28A94DC4"/>
    <w:rsid w:val="28AF344A"/>
    <w:rsid w:val="28C433F0"/>
    <w:rsid w:val="28F05C03"/>
    <w:rsid w:val="294254FD"/>
    <w:rsid w:val="295A7856"/>
    <w:rsid w:val="296B15FF"/>
    <w:rsid w:val="29952131"/>
    <w:rsid w:val="299F65D6"/>
    <w:rsid w:val="29C0238E"/>
    <w:rsid w:val="29C17E10"/>
    <w:rsid w:val="29DD60BB"/>
    <w:rsid w:val="29DE3B3C"/>
    <w:rsid w:val="29FB5332"/>
    <w:rsid w:val="29FFAD1E"/>
    <w:rsid w:val="2A070584"/>
    <w:rsid w:val="2A1917BD"/>
    <w:rsid w:val="2A357DCE"/>
    <w:rsid w:val="2A9226E6"/>
    <w:rsid w:val="2A955869"/>
    <w:rsid w:val="2ADC2C0C"/>
    <w:rsid w:val="2ADE15A5"/>
    <w:rsid w:val="2AFD06A7"/>
    <w:rsid w:val="2B0567E3"/>
    <w:rsid w:val="2B122C35"/>
    <w:rsid w:val="2B127D1A"/>
    <w:rsid w:val="2B1E6090"/>
    <w:rsid w:val="2B4846FE"/>
    <w:rsid w:val="2B5449C8"/>
    <w:rsid w:val="2B5E0B35"/>
    <w:rsid w:val="2B980644"/>
    <w:rsid w:val="2BA37FA5"/>
    <w:rsid w:val="2BB050BC"/>
    <w:rsid w:val="2BB53DEC"/>
    <w:rsid w:val="2BE768C4"/>
    <w:rsid w:val="2C2262F5"/>
    <w:rsid w:val="2C233D76"/>
    <w:rsid w:val="2C264CFB"/>
    <w:rsid w:val="2C356717"/>
    <w:rsid w:val="2C3E69C4"/>
    <w:rsid w:val="2C416BAA"/>
    <w:rsid w:val="2C4320AD"/>
    <w:rsid w:val="2C5D3DB0"/>
    <w:rsid w:val="2C634C14"/>
    <w:rsid w:val="2C6D2EF1"/>
    <w:rsid w:val="2C6F41F6"/>
    <w:rsid w:val="2C701C77"/>
    <w:rsid w:val="2C7E318B"/>
    <w:rsid w:val="2C832E96"/>
    <w:rsid w:val="2CBF7478"/>
    <w:rsid w:val="2CC40B4D"/>
    <w:rsid w:val="2CC63019"/>
    <w:rsid w:val="2CC94CF2"/>
    <w:rsid w:val="2CD07D87"/>
    <w:rsid w:val="2CFE27E0"/>
    <w:rsid w:val="2D035324"/>
    <w:rsid w:val="2D3F104B"/>
    <w:rsid w:val="2D45155A"/>
    <w:rsid w:val="2D5F1580"/>
    <w:rsid w:val="2DC434A2"/>
    <w:rsid w:val="2DC9792A"/>
    <w:rsid w:val="2DE709F2"/>
    <w:rsid w:val="2E003688"/>
    <w:rsid w:val="2E290C48"/>
    <w:rsid w:val="2E331558"/>
    <w:rsid w:val="2E4E6064"/>
    <w:rsid w:val="2E5C2168"/>
    <w:rsid w:val="2E5E5C1F"/>
    <w:rsid w:val="2E627EA9"/>
    <w:rsid w:val="2E924DF5"/>
    <w:rsid w:val="2EC17EC2"/>
    <w:rsid w:val="2ECF3B94"/>
    <w:rsid w:val="2F005429"/>
    <w:rsid w:val="2F031449"/>
    <w:rsid w:val="2F050833"/>
    <w:rsid w:val="2F305F78"/>
    <w:rsid w:val="2F4A6B22"/>
    <w:rsid w:val="2F4B2025"/>
    <w:rsid w:val="2F5120B7"/>
    <w:rsid w:val="2F57357D"/>
    <w:rsid w:val="2F694A5E"/>
    <w:rsid w:val="2F6B035B"/>
    <w:rsid w:val="2F806FFC"/>
    <w:rsid w:val="2F9771DF"/>
    <w:rsid w:val="2FA22A33"/>
    <w:rsid w:val="2FB01D49"/>
    <w:rsid w:val="2FCB3BF8"/>
    <w:rsid w:val="2FD70CED"/>
    <w:rsid w:val="30323F2E"/>
    <w:rsid w:val="30571A20"/>
    <w:rsid w:val="307D0018"/>
    <w:rsid w:val="30801AC4"/>
    <w:rsid w:val="309D2F86"/>
    <w:rsid w:val="30A308ED"/>
    <w:rsid w:val="30BC0F82"/>
    <w:rsid w:val="30C7782C"/>
    <w:rsid w:val="30C93B1B"/>
    <w:rsid w:val="30C96FC7"/>
    <w:rsid w:val="31113F0F"/>
    <w:rsid w:val="31416C5C"/>
    <w:rsid w:val="31737155"/>
    <w:rsid w:val="31784BB8"/>
    <w:rsid w:val="318B2606"/>
    <w:rsid w:val="31CB6BC1"/>
    <w:rsid w:val="31CF1D43"/>
    <w:rsid w:val="31F8678B"/>
    <w:rsid w:val="32063522"/>
    <w:rsid w:val="32106030"/>
    <w:rsid w:val="322F3062"/>
    <w:rsid w:val="326B676C"/>
    <w:rsid w:val="32A15584"/>
    <w:rsid w:val="32A81A27"/>
    <w:rsid w:val="331423DB"/>
    <w:rsid w:val="33150BE9"/>
    <w:rsid w:val="33373894"/>
    <w:rsid w:val="33662920"/>
    <w:rsid w:val="33735C77"/>
    <w:rsid w:val="338A7A43"/>
    <w:rsid w:val="339B5B37"/>
    <w:rsid w:val="33AF47D8"/>
    <w:rsid w:val="33C045C5"/>
    <w:rsid w:val="33D61400"/>
    <w:rsid w:val="33E557C4"/>
    <w:rsid w:val="34060189"/>
    <w:rsid w:val="34316D09"/>
    <w:rsid w:val="344319D6"/>
    <w:rsid w:val="345B58F0"/>
    <w:rsid w:val="3470578A"/>
    <w:rsid w:val="348653BE"/>
    <w:rsid w:val="34866A39"/>
    <w:rsid w:val="348854FB"/>
    <w:rsid w:val="34933B51"/>
    <w:rsid w:val="34995A5A"/>
    <w:rsid w:val="349A2F00"/>
    <w:rsid w:val="34B44085"/>
    <w:rsid w:val="354041AE"/>
    <w:rsid w:val="359549F8"/>
    <w:rsid w:val="359F73F4"/>
    <w:rsid w:val="35B14598"/>
    <w:rsid w:val="35B524B2"/>
    <w:rsid w:val="35B6028E"/>
    <w:rsid w:val="35B90DD2"/>
    <w:rsid w:val="35BC7102"/>
    <w:rsid w:val="35C9034A"/>
    <w:rsid w:val="360175AB"/>
    <w:rsid w:val="36160F0F"/>
    <w:rsid w:val="362E5AF0"/>
    <w:rsid w:val="36484E32"/>
    <w:rsid w:val="36503478"/>
    <w:rsid w:val="365A3F7F"/>
    <w:rsid w:val="365F7944"/>
    <w:rsid w:val="36630549"/>
    <w:rsid w:val="36756265"/>
    <w:rsid w:val="36927D93"/>
    <w:rsid w:val="369A2C21"/>
    <w:rsid w:val="36A60F52"/>
    <w:rsid w:val="36C108E2"/>
    <w:rsid w:val="36D76BFA"/>
    <w:rsid w:val="36E24B9E"/>
    <w:rsid w:val="36E3211C"/>
    <w:rsid w:val="36E94025"/>
    <w:rsid w:val="36EFA022"/>
    <w:rsid w:val="374C5290"/>
    <w:rsid w:val="37617167"/>
    <w:rsid w:val="37624BE8"/>
    <w:rsid w:val="37A57C5B"/>
    <w:rsid w:val="37D3697D"/>
    <w:rsid w:val="37EE5344"/>
    <w:rsid w:val="380059E1"/>
    <w:rsid w:val="3809799C"/>
    <w:rsid w:val="380F5C07"/>
    <w:rsid w:val="381A7C1A"/>
    <w:rsid w:val="38242728"/>
    <w:rsid w:val="38262A90"/>
    <w:rsid w:val="38712827"/>
    <w:rsid w:val="38761DAF"/>
    <w:rsid w:val="38A51D7C"/>
    <w:rsid w:val="38A6543E"/>
    <w:rsid w:val="38CC38C0"/>
    <w:rsid w:val="38D94467"/>
    <w:rsid w:val="38E43C81"/>
    <w:rsid w:val="38EF30F5"/>
    <w:rsid w:val="39137E32"/>
    <w:rsid w:val="392F3EDF"/>
    <w:rsid w:val="393206E7"/>
    <w:rsid w:val="3954669D"/>
    <w:rsid w:val="395850A3"/>
    <w:rsid w:val="396159B3"/>
    <w:rsid w:val="396430B4"/>
    <w:rsid w:val="39665E29"/>
    <w:rsid w:val="39692DBF"/>
    <w:rsid w:val="3997260A"/>
    <w:rsid w:val="3998390E"/>
    <w:rsid w:val="39987974"/>
    <w:rsid w:val="399C3477"/>
    <w:rsid w:val="39AB5E03"/>
    <w:rsid w:val="39B05732"/>
    <w:rsid w:val="39E06281"/>
    <w:rsid w:val="39F0651B"/>
    <w:rsid w:val="3A1E5D66"/>
    <w:rsid w:val="3A523D63"/>
    <w:rsid w:val="3A661166"/>
    <w:rsid w:val="3A6A03E3"/>
    <w:rsid w:val="3A8F731E"/>
    <w:rsid w:val="3A937996"/>
    <w:rsid w:val="3AAE2615"/>
    <w:rsid w:val="3ACC2A06"/>
    <w:rsid w:val="3AE041E2"/>
    <w:rsid w:val="3AF831D4"/>
    <w:rsid w:val="3AFA69CE"/>
    <w:rsid w:val="3AFC5754"/>
    <w:rsid w:val="3B4068E3"/>
    <w:rsid w:val="3B712805"/>
    <w:rsid w:val="3B7B3AA4"/>
    <w:rsid w:val="3B9536FB"/>
    <w:rsid w:val="3B9665BB"/>
    <w:rsid w:val="3BC4519D"/>
    <w:rsid w:val="3BF94372"/>
    <w:rsid w:val="3C007F3E"/>
    <w:rsid w:val="3C232FB8"/>
    <w:rsid w:val="3C3B321B"/>
    <w:rsid w:val="3C4340D1"/>
    <w:rsid w:val="3C934CFE"/>
    <w:rsid w:val="3CA8533F"/>
    <w:rsid w:val="3CD411CD"/>
    <w:rsid w:val="3D0710F1"/>
    <w:rsid w:val="3D0E2709"/>
    <w:rsid w:val="3D307C72"/>
    <w:rsid w:val="3D3675FD"/>
    <w:rsid w:val="3D3677CA"/>
    <w:rsid w:val="3D924493"/>
    <w:rsid w:val="3D941B95"/>
    <w:rsid w:val="3DAC5174"/>
    <w:rsid w:val="3DB5594D"/>
    <w:rsid w:val="3DD2699E"/>
    <w:rsid w:val="3DFB0B40"/>
    <w:rsid w:val="3E197BF0"/>
    <w:rsid w:val="3E59645B"/>
    <w:rsid w:val="3EF26282"/>
    <w:rsid w:val="3EF94CDF"/>
    <w:rsid w:val="3EFA2761"/>
    <w:rsid w:val="3EFB5050"/>
    <w:rsid w:val="3F043070"/>
    <w:rsid w:val="3F063FF5"/>
    <w:rsid w:val="3F2413A7"/>
    <w:rsid w:val="3F30570C"/>
    <w:rsid w:val="3F4150D3"/>
    <w:rsid w:val="3F4802E2"/>
    <w:rsid w:val="3F7177CA"/>
    <w:rsid w:val="3FA37E7A"/>
    <w:rsid w:val="3FC06CA7"/>
    <w:rsid w:val="3FD92E97"/>
    <w:rsid w:val="3FFB3608"/>
    <w:rsid w:val="40417B53"/>
    <w:rsid w:val="405E0FEE"/>
    <w:rsid w:val="40632F94"/>
    <w:rsid w:val="407709D4"/>
    <w:rsid w:val="409D5EEA"/>
    <w:rsid w:val="40D83EF0"/>
    <w:rsid w:val="40E04B80"/>
    <w:rsid w:val="40E66A89"/>
    <w:rsid w:val="40EB51AE"/>
    <w:rsid w:val="410111CB"/>
    <w:rsid w:val="410E7D54"/>
    <w:rsid w:val="41101E4C"/>
    <w:rsid w:val="4157061F"/>
    <w:rsid w:val="41795E77"/>
    <w:rsid w:val="419F0436"/>
    <w:rsid w:val="41B23E67"/>
    <w:rsid w:val="41B3295A"/>
    <w:rsid w:val="41B502D9"/>
    <w:rsid w:val="41B63597"/>
    <w:rsid w:val="41BC14F2"/>
    <w:rsid w:val="41CC6917"/>
    <w:rsid w:val="41EF6720"/>
    <w:rsid w:val="41F06F3B"/>
    <w:rsid w:val="41F801F1"/>
    <w:rsid w:val="42193BFF"/>
    <w:rsid w:val="42204EB5"/>
    <w:rsid w:val="423170C2"/>
    <w:rsid w:val="425B65EB"/>
    <w:rsid w:val="42640ACD"/>
    <w:rsid w:val="426A33B0"/>
    <w:rsid w:val="427B109E"/>
    <w:rsid w:val="427C23A2"/>
    <w:rsid w:val="428A3254"/>
    <w:rsid w:val="428D00BE"/>
    <w:rsid w:val="42AC606F"/>
    <w:rsid w:val="42B10C1C"/>
    <w:rsid w:val="42B94406"/>
    <w:rsid w:val="42C640BB"/>
    <w:rsid w:val="42CA67DF"/>
    <w:rsid w:val="42D34FAF"/>
    <w:rsid w:val="42DF0DC2"/>
    <w:rsid w:val="42F25864"/>
    <w:rsid w:val="4302007D"/>
    <w:rsid w:val="432702BD"/>
    <w:rsid w:val="432C4745"/>
    <w:rsid w:val="432E7572"/>
    <w:rsid w:val="43675823"/>
    <w:rsid w:val="43E80241"/>
    <w:rsid w:val="43F939BA"/>
    <w:rsid w:val="43FB0295"/>
    <w:rsid w:val="44077211"/>
    <w:rsid w:val="44127EBA"/>
    <w:rsid w:val="441A605F"/>
    <w:rsid w:val="444E229E"/>
    <w:rsid w:val="445A6310"/>
    <w:rsid w:val="44616D40"/>
    <w:rsid w:val="44637801"/>
    <w:rsid w:val="44667944"/>
    <w:rsid w:val="447144DC"/>
    <w:rsid w:val="448F0B09"/>
    <w:rsid w:val="449F0DA3"/>
    <w:rsid w:val="44B21FC2"/>
    <w:rsid w:val="44CD05ED"/>
    <w:rsid w:val="451B19F1"/>
    <w:rsid w:val="451C2668"/>
    <w:rsid w:val="452043D1"/>
    <w:rsid w:val="45337098"/>
    <w:rsid w:val="45441531"/>
    <w:rsid w:val="45464A34"/>
    <w:rsid w:val="45682593"/>
    <w:rsid w:val="45901F42"/>
    <w:rsid w:val="4597133B"/>
    <w:rsid w:val="45A149B3"/>
    <w:rsid w:val="45CA500D"/>
    <w:rsid w:val="461D7462"/>
    <w:rsid w:val="463D7AED"/>
    <w:rsid w:val="464B42E2"/>
    <w:rsid w:val="46596E7B"/>
    <w:rsid w:val="46714521"/>
    <w:rsid w:val="46780629"/>
    <w:rsid w:val="46A614AD"/>
    <w:rsid w:val="46B1432D"/>
    <w:rsid w:val="46B3144C"/>
    <w:rsid w:val="46C17369"/>
    <w:rsid w:val="46CB393F"/>
    <w:rsid w:val="470D31C1"/>
    <w:rsid w:val="473A6169"/>
    <w:rsid w:val="473C5D73"/>
    <w:rsid w:val="473E4B6F"/>
    <w:rsid w:val="47433201"/>
    <w:rsid w:val="47480941"/>
    <w:rsid w:val="47566AA6"/>
    <w:rsid w:val="47573180"/>
    <w:rsid w:val="4765430C"/>
    <w:rsid w:val="47657F1B"/>
    <w:rsid w:val="47675D33"/>
    <w:rsid w:val="477C1F07"/>
    <w:rsid w:val="478B56C8"/>
    <w:rsid w:val="479A5288"/>
    <w:rsid w:val="47A30116"/>
    <w:rsid w:val="47B01A0F"/>
    <w:rsid w:val="47D927EF"/>
    <w:rsid w:val="47DE6C76"/>
    <w:rsid w:val="47EB050B"/>
    <w:rsid w:val="47EC180F"/>
    <w:rsid w:val="48085FFB"/>
    <w:rsid w:val="4829241B"/>
    <w:rsid w:val="48441E9E"/>
    <w:rsid w:val="48700764"/>
    <w:rsid w:val="488732A7"/>
    <w:rsid w:val="48900C98"/>
    <w:rsid w:val="48C749F6"/>
    <w:rsid w:val="48C85874"/>
    <w:rsid w:val="48DA7E13"/>
    <w:rsid w:val="492D217C"/>
    <w:rsid w:val="49476B5A"/>
    <w:rsid w:val="494A394A"/>
    <w:rsid w:val="496909DB"/>
    <w:rsid w:val="4984282A"/>
    <w:rsid w:val="499B7670"/>
    <w:rsid w:val="49A026E0"/>
    <w:rsid w:val="49C43614"/>
    <w:rsid w:val="4A1D48EF"/>
    <w:rsid w:val="4A283621"/>
    <w:rsid w:val="4A286032"/>
    <w:rsid w:val="4A4B6D70"/>
    <w:rsid w:val="4A7C757E"/>
    <w:rsid w:val="4A8A6093"/>
    <w:rsid w:val="4A961A61"/>
    <w:rsid w:val="4ABE4524"/>
    <w:rsid w:val="4AF53986"/>
    <w:rsid w:val="4B603035"/>
    <w:rsid w:val="4B752FDA"/>
    <w:rsid w:val="4B7C632B"/>
    <w:rsid w:val="4B8C5443"/>
    <w:rsid w:val="4B997D17"/>
    <w:rsid w:val="4B9F639D"/>
    <w:rsid w:val="4BAB0C02"/>
    <w:rsid w:val="4BAF6637"/>
    <w:rsid w:val="4C322489"/>
    <w:rsid w:val="4C552648"/>
    <w:rsid w:val="4C714CB1"/>
    <w:rsid w:val="4C752B7D"/>
    <w:rsid w:val="4C7942C2"/>
    <w:rsid w:val="4C7A5879"/>
    <w:rsid w:val="4C831E93"/>
    <w:rsid w:val="4C88631A"/>
    <w:rsid w:val="4C9D528B"/>
    <w:rsid w:val="4CB1316A"/>
    <w:rsid w:val="4CD8739E"/>
    <w:rsid w:val="4CE7482C"/>
    <w:rsid w:val="4CF15D4A"/>
    <w:rsid w:val="4CFF2AE1"/>
    <w:rsid w:val="4D145005"/>
    <w:rsid w:val="4D271916"/>
    <w:rsid w:val="4D271BAA"/>
    <w:rsid w:val="4D392055"/>
    <w:rsid w:val="4D664585"/>
    <w:rsid w:val="4D8929FB"/>
    <w:rsid w:val="4DD12472"/>
    <w:rsid w:val="4DEF1FA7"/>
    <w:rsid w:val="4DF11170"/>
    <w:rsid w:val="4DFF2DB5"/>
    <w:rsid w:val="4E015B9A"/>
    <w:rsid w:val="4E4C2783"/>
    <w:rsid w:val="4E4F41F2"/>
    <w:rsid w:val="4E6E5E3F"/>
    <w:rsid w:val="4E7F407B"/>
    <w:rsid w:val="4E853BE2"/>
    <w:rsid w:val="4EA27081"/>
    <w:rsid w:val="4EA56E6D"/>
    <w:rsid w:val="4EC2357B"/>
    <w:rsid w:val="4ED33865"/>
    <w:rsid w:val="4ED35EDF"/>
    <w:rsid w:val="4ED748E6"/>
    <w:rsid w:val="4EF82D17"/>
    <w:rsid w:val="4EFD595E"/>
    <w:rsid w:val="4F16436A"/>
    <w:rsid w:val="4F3D7B0D"/>
    <w:rsid w:val="4F423F95"/>
    <w:rsid w:val="4F863785"/>
    <w:rsid w:val="4F9C5A53"/>
    <w:rsid w:val="4FAE10C6"/>
    <w:rsid w:val="4FC27D66"/>
    <w:rsid w:val="4FD40188"/>
    <w:rsid w:val="4FD56D87"/>
    <w:rsid w:val="4FE95A27"/>
    <w:rsid w:val="4FEC2CF0"/>
    <w:rsid w:val="4FFB11C5"/>
    <w:rsid w:val="501D28CE"/>
    <w:rsid w:val="502A3A35"/>
    <w:rsid w:val="505506E1"/>
    <w:rsid w:val="505E3D6E"/>
    <w:rsid w:val="5069089B"/>
    <w:rsid w:val="50BF7DBB"/>
    <w:rsid w:val="50D10B2E"/>
    <w:rsid w:val="50F3175D"/>
    <w:rsid w:val="51116E09"/>
    <w:rsid w:val="51280932"/>
    <w:rsid w:val="515A2406"/>
    <w:rsid w:val="5160430F"/>
    <w:rsid w:val="51850CCC"/>
    <w:rsid w:val="51910362"/>
    <w:rsid w:val="51933865"/>
    <w:rsid w:val="51B014ED"/>
    <w:rsid w:val="51B4181B"/>
    <w:rsid w:val="51E44568"/>
    <w:rsid w:val="51EB3428"/>
    <w:rsid w:val="51FC1C0F"/>
    <w:rsid w:val="52000615"/>
    <w:rsid w:val="522C3BE9"/>
    <w:rsid w:val="5250749B"/>
    <w:rsid w:val="525C54AC"/>
    <w:rsid w:val="528C211C"/>
    <w:rsid w:val="529A56E5"/>
    <w:rsid w:val="529F3636"/>
    <w:rsid w:val="52A0271D"/>
    <w:rsid w:val="52F50027"/>
    <w:rsid w:val="52FE4D85"/>
    <w:rsid w:val="531C7685"/>
    <w:rsid w:val="53294C00"/>
    <w:rsid w:val="5334770E"/>
    <w:rsid w:val="534C0638"/>
    <w:rsid w:val="534F5434"/>
    <w:rsid w:val="5359794D"/>
    <w:rsid w:val="5382248E"/>
    <w:rsid w:val="53882A1B"/>
    <w:rsid w:val="53C02B75"/>
    <w:rsid w:val="53CA55AD"/>
    <w:rsid w:val="53E52DB4"/>
    <w:rsid w:val="53EB50B4"/>
    <w:rsid w:val="54346620"/>
    <w:rsid w:val="545C0475"/>
    <w:rsid w:val="546B15BD"/>
    <w:rsid w:val="546B520C"/>
    <w:rsid w:val="54864A40"/>
    <w:rsid w:val="54C620A2"/>
    <w:rsid w:val="55102D4A"/>
    <w:rsid w:val="55142B47"/>
    <w:rsid w:val="5526220B"/>
    <w:rsid w:val="554561F4"/>
    <w:rsid w:val="55781EC6"/>
    <w:rsid w:val="557E3089"/>
    <w:rsid w:val="558C72DD"/>
    <w:rsid w:val="559D264C"/>
    <w:rsid w:val="5621105A"/>
    <w:rsid w:val="563325F9"/>
    <w:rsid w:val="56812378"/>
    <w:rsid w:val="56850191"/>
    <w:rsid w:val="56916B82"/>
    <w:rsid w:val="56966701"/>
    <w:rsid w:val="56995821"/>
    <w:rsid w:val="56A037CD"/>
    <w:rsid w:val="56A84E39"/>
    <w:rsid w:val="56E524FD"/>
    <w:rsid w:val="56E65920"/>
    <w:rsid w:val="56EE6E10"/>
    <w:rsid w:val="56FC32F4"/>
    <w:rsid w:val="57055605"/>
    <w:rsid w:val="573D052D"/>
    <w:rsid w:val="574C6007"/>
    <w:rsid w:val="57586B58"/>
    <w:rsid w:val="578E4252"/>
    <w:rsid w:val="579E513D"/>
    <w:rsid w:val="57A31556"/>
    <w:rsid w:val="57A646D9"/>
    <w:rsid w:val="57AB43E4"/>
    <w:rsid w:val="57AD4064"/>
    <w:rsid w:val="57AF2DEA"/>
    <w:rsid w:val="57C65904"/>
    <w:rsid w:val="57EF3BD4"/>
    <w:rsid w:val="58297E33"/>
    <w:rsid w:val="582F5316"/>
    <w:rsid w:val="58300E4A"/>
    <w:rsid w:val="58521186"/>
    <w:rsid w:val="587F03CD"/>
    <w:rsid w:val="58A65901"/>
    <w:rsid w:val="58BE32CF"/>
    <w:rsid w:val="58C4699C"/>
    <w:rsid w:val="58C47EF0"/>
    <w:rsid w:val="58D6064E"/>
    <w:rsid w:val="59092819"/>
    <w:rsid w:val="592B144F"/>
    <w:rsid w:val="59301FE2"/>
    <w:rsid w:val="593B146C"/>
    <w:rsid w:val="5968360E"/>
    <w:rsid w:val="59777B64"/>
    <w:rsid w:val="59AD15AB"/>
    <w:rsid w:val="59ED7E16"/>
    <w:rsid w:val="59F03AC2"/>
    <w:rsid w:val="5A28644B"/>
    <w:rsid w:val="5A29483C"/>
    <w:rsid w:val="5A3C3419"/>
    <w:rsid w:val="5A3F4762"/>
    <w:rsid w:val="5A402FF7"/>
    <w:rsid w:val="5A864B12"/>
    <w:rsid w:val="5A9802AF"/>
    <w:rsid w:val="5A9D2A59"/>
    <w:rsid w:val="5A9F7C3A"/>
    <w:rsid w:val="5AB51013"/>
    <w:rsid w:val="5AD306DF"/>
    <w:rsid w:val="5AFC28CF"/>
    <w:rsid w:val="5AFD5A55"/>
    <w:rsid w:val="5B137BF9"/>
    <w:rsid w:val="5B423ECD"/>
    <w:rsid w:val="5B845C87"/>
    <w:rsid w:val="5B920779"/>
    <w:rsid w:val="5BA64BE9"/>
    <w:rsid w:val="5BDB0803"/>
    <w:rsid w:val="5BEC315F"/>
    <w:rsid w:val="5BEC7F89"/>
    <w:rsid w:val="5BF949F3"/>
    <w:rsid w:val="5C063D09"/>
    <w:rsid w:val="5C306F97"/>
    <w:rsid w:val="5C350FD5"/>
    <w:rsid w:val="5C676A1A"/>
    <w:rsid w:val="5CD01559"/>
    <w:rsid w:val="5CD268D5"/>
    <w:rsid w:val="5CF6704F"/>
    <w:rsid w:val="5D2972E4"/>
    <w:rsid w:val="5D2C3AEB"/>
    <w:rsid w:val="5D2F4A70"/>
    <w:rsid w:val="5D7828C0"/>
    <w:rsid w:val="5D7C4B6F"/>
    <w:rsid w:val="5D7E2271"/>
    <w:rsid w:val="5D91669C"/>
    <w:rsid w:val="5D967917"/>
    <w:rsid w:val="5DA049BB"/>
    <w:rsid w:val="5DD56503"/>
    <w:rsid w:val="5E066CD2"/>
    <w:rsid w:val="5E0F7E5F"/>
    <w:rsid w:val="5E1741B3"/>
    <w:rsid w:val="5E3C3929"/>
    <w:rsid w:val="5E59557E"/>
    <w:rsid w:val="5E6B14C0"/>
    <w:rsid w:val="5E7D6910"/>
    <w:rsid w:val="5E8720EC"/>
    <w:rsid w:val="5EA91D5E"/>
    <w:rsid w:val="5F1C2F97"/>
    <w:rsid w:val="5F4D6FE9"/>
    <w:rsid w:val="5F646C0E"/>
    <w:rsid w:val="5F6E2DA1"/>
    <w:rsid w:val="5F8C27D5"/>
    <w:rsid w:val="5F8E5EDC"/>
    <w:rsid w:val="5FA306AB"/>
    <w:rsid w:val="5FBF6023"/>
    <w:rsid w:val="5FD92450"/>
    <w:rsid w:val="5FF63F7F"/>
    <w:rsid w:val="600E3824"/>
    <w:rsid w:val="601C63BD"/>
    <w:rsid w:val="6062696C"/>
    <w:rsid w:val="60673F83"/>
    <w:rsid w:val="606A06BA"/>
    <w:rsid w:val="608451F3"/>
    <w:rsid w:val="60A557E5"/>
    <w:rsid w:val="60E308E3"/>
    <w:rsid w:val="60E34C7E"/>
    <w:rsid w:val="612236EC"/>
    <w:rsid w:val="612358EA"/>
    <w:rsid w:val="6161184B"/>
    <w:rsid w:val="61716CEE"/>
    <w:rsid w:val="61AF2F50"/>
    <w:rsid w:val="61B8387D"/>
    <w:rsid w:val="61C03014"/>
    <w:rsid w:val="61DD059C"/>
    <w:rsid w:val="622C3B9E"/>
    <w:rsid w:val="623B41B9"/>
    <w:rsid w:val="624A7168"/>
    <w:rsid w:val="627F7DA5"/>
    <w:rsid w:val="629F4562"/>
    <w:rsid w:val="62AA2C4F"/>
    <w:rsid w:val="62D2558E"/>
    <w:rsid w:val="62E123C8"/>
    <w:rsid w:val="62F458B8"/>
    <w:rsid w:val="630A1A8D"/>
    <w:rsid w:val="63105496"/>
    <w:rsid w:val="632F46C6"/>
    <w:rsid w:val="637E7CC8"/>
    <w:rsid w:val="63991B77"/>
    <w:rsid w:val="63AE2A15"/>
    <w:rsid w:val="63B06F9E"/>
    <w:rsid w:val="63CA2346"/>
    <w:rsid w:val="63FD4E72"/>
    <w:rsid w:val="640023A1"/>
    <w:rsid w:val="640662BE"/>
    <w:rsid w:val="64066FDC"/>
    <w:rsid w:val="642A69FB"/>
    <w:rsid w:val="64722EF6"/>
    <w:rsid w:val="64777EE0"/>
    <w:rsid w:val="649B30C3"/>
    <w:rsid w:val="64AA19B4"/>
    <w:rsid w:val="64B817E4"/>
    <w:rsid w:val="64E7729A"/>
    <w:rsid w:val="64F634E7"/>
    <w:rsid w:val="650049A6"/>
    <w:rsid w:val="650A67C4"/>
    <w:rsid w:val="65127D8B"/>
    <w:rsid w:val="65162368"/>
    <w:rsid w:val="65297B68"/>
    <w:rsid w:val="65343B16"/>
    <w:rsid w:val="654F2924"/>
    <w:rsid w:val="65632A43"/>
    <w:rsid w:val="658F526E"/>
    <w:rsid w:val="659E3545"/>
    <w:rsid w:val="65AA263F"/>
    <w:rsid w:val="65D02133"/>
    <w:rsid w:val="65F100B9"/>
    <w:rsid w:val="661C2F6E"/>
    <w:rsid w:val="662E48BE"/>
    <w:rsid w:val="66340032"/>
    <w:rsid w:val="664663E8"/>
    <w:rsid w:val="66557471"/>
    <w:rsid w:val="665B18B0"/>
    <w:rsid w:val="66636786"/>
    <w:rsid w:val="667D1253"/>
    <w:rsid w:val="668B64F1"/>
    <w:rsid w:val="66CB18AF"/>
    <w:rsid w:val="66D954CC"/>
    <w:rsid w:val="66DA5F34"/>
    <w:rsid w:val="66F12B72"/>
    <w:rsid w:val="67053D91"/>
    <w:rsid w:val="67092312"/>
    <w:rsid w:val="671C270A"/>
    <w:rsid w:val="67302657"/>
    <w:rsid w:val="673F1EE7"/>
    <w:rsid w:val="676806F9"/>
    <w:rsid w:val="676A14F6"/>
    <w:rsid w:val="676E21EF"/>
    <w:rsid w:val="678D5AE5"/>
    <w:rsid w:val="6794476E"/>
    <w:rsid w:val="67A50097"/>
    <w:rsid w:val="67B32C30"/>
    <w:rsid w:val="67BA3CA2"/>
    <w:rsid w:val="67C33A79"/>
    <w:rsid w:val="67EB4DFC"/>
    <w:rsid w:val="67EF2454"/>
    <w:rsid w:val="67EF781E"/>
    <w:rsid w:val="67F71999"/>
    <w:rsid w:val="67FD6528"/>
    <w:rsid w:val="68004140"/>
    <w:rsid w:val="680846A1"/>
    <w:rsid w:val="685314B5"/>
    <w:rsid w:val="687C743A"/>
    <w:rsid w:val="68A2033A"/>
    <w:rsid w:val="68AC76D2"/>
    <w:rsid w:val="68E1201D"/>
    <w:rsid w:val="692D6016"/>
    <w:rsid w:val="69390E21"/>
    <w:rsid w:val="695878A1"/>
    <w:rsid w:val="698C7A68"/>
    <w:rsid w:val="699D5FD4"/>
    <w:rsid w:val="69AD29EB"/>
    <w:rsid w:val="69CC75BD"/>
    <w:rsid w:val="6A375E06"/>
    <w:rsid w:val="6A491BCD"/>
    <w:rsid w:val="6A563204"/>
    <w:rsid w:val="6A572E84"/>
    <w:rsid w:val="6A596387"/>
    <w:rsid w:val="6A624A98"/>
    <w:rsid w:val="6A841BD5"/>
    <w:rsid w:val="6A8A032F"/>
    <w:rsid w:val="6A8B4631"/>
    <w:rsid w:val="6A953FED"/>
    <w:rsid w:val="6A9B2E65"/>
    <w:rsid w:val="6A9F5DE2"/>
    <w:rsid w:val="6AAD5E11"/>
    <w:rsid w:val="6AC7223E"/>
    <w:rsid w:val="6ACA793F"/>
    <w:rsid w:val="6B5554DA"/>
    <w:rsid w:val="6B6063AF"/>
    <w:rsid w:val="6B7867DE"/>
    <w:rsid w:val="6B8D2581"/>
    <w:rsid w:val="6B9B5A9A"/>
    <w:rsid w:val="6BA30DD4"/>
    <w:rsid w:val="6BD11F55"/>
    <w:rsid w:val="6BD239F5"/>
    <w:rsid w:val="6BE1298B"/>
    <w:rsid w:val="6BE66E12"/>
    <w:rsid w:val="6BEE421F"/>
    <w:rsid w:val="6C085A70"/>
    <w:rsid w:val="6C09284A"/>
    <w:rsid w:val="6C187D43"/>
    <w:rsid w:val="6C3C1DA0"/>
    <w:rsid w:val="6C412E34"/>
    <w:rsid w:val="6C83289B"/>
    <w:rsid w:val="6C915926"/>
    <w:rsid w:val="6CAD3358"/>
    <w:rsid w:val="6CF76EF5"/>
    <w:rsid w:val="6D1C243C"/>
    <w:rsid w:val="6D282CA2"/>
    <w:rsid w:val="6D364F21"/>
    <w:rsid w:val="6D3D73C4"/>
    <w:rsid w:val="6D3E42BD"/>
    <w:rsid w:val="6D443B19"/>
    <w:rsid w:val="6D54286C"/>
    <w:rsid w:val="6D581273"/>
    <w:rsid w:val="6D594C53"/>
    <w:rsid w:val="6D68758C"/>
    <w:rsid w:val="6DC84DAA"/>
    <w:rsid w:val="6DEF2023"/>
    <w:rsid w:val="6E384164"/>
    <w:rsid w:val="6E403D48"/>
    <w:rsid w:val="6E7409E6"/>
    <w:rsid w:val="6E7838C8"/>
    <w:rsid w:val="6E7E13ED"/>
    <w:rsid w:val="6E8403F6"/>
    <w:rsid w:val="6E99262D"/>
    <w:rsid w:val="6EB74D32"/>
    <w:rsid w:val="6EFC62D5"/>
    <w:rsid w:val="6F247264"/>
    <w:rsid w:val="6F644A7B"/>
    <w:rsid w:val="6F81464B"/>
    <w:rsid w:val="6F820861"/>
    <w:rsid w:val="6F822E81"/>
    <w:rsid w:val="6F8A0E91"/>
    <w:rsid w:val="6F997223"/>
    <w:rsid w:val="6FE332BB"/>
    <w:rsid w:val="6FF82AC0"/>
    <w:rsid w:val="70221706"/>
    <w:rsid w:val="707D334E"/>
    <w:rsid w:val="70BB4469"/>
    <w:rsid w:val="70BC1904"/>
    <w:rsid w:val="70CD3D9D"/>
    <w:rsid w:val="70EF7ACE"/>
    <w:rsid w:val="712B79BA"/>
    <w:rsid w:val="71671D9D"/>
    <w:rsid w:val="716E2C50"/>
    <w:rsid w:val="718438CB"/>
    <w:rsid w:val="71C233B0"/>
    <w:rsid w:val="71EE7DD6"/>
    <w:rsid w:val="72290DC6"/>
    <w:rsid w:val="722F73EB"/>
    <w:rsid w:val="72495CF8"/>
    <w:rsid w:val="726F368E"/>
    <w:rsid w:val="72B64F42"/>
    <w:rsid w:val="73473213"/>
    <w:rsid w:val="735637C7"/>
    <w:rsid w:val="73593BFF"/>
    <w:rsid w:val="737A1DC7"/>
    <w:rsid w:val="73866514"/>
    <w:rsid w:val="739E743E"/>
    <w:rsid w:val="73E7465B"/>
    <w:rsid w:val="7408106C"/>
    <w:rsid w:val="7409326A"/>
    <w:rsid w:val="74393671"/>
    <w:rsid w:val="745A55F3"/>
    <w:rsid w:val="7461016E"/>
    <w:rsid w:val="74867E14"/>
    <w:rsid w:val="748C3843"/>
    <w:rsid w:val="748E25CA"/>
    <w:rsid w:val="74951F55"/>
    <w:rsid w:val="74E4399C"/>
    <w:rsid w:val="7504000A"/>
    <w:rsid w:val="7507318D"/>
    <w:rsid w:val="751733A8"/>
    <w:rsid w:val="753112AA"/>
    <w:rsid w:val="753C1649"/>
    <w:rsid w:val="754D5E80"/>
    <w:rsid w:val="75504886"/>
    <w:rsid w:val="758D46EB"/>
    <w:rsid w:val="758E68E9"/>
    <w:rsid w:val="759C1482"/>
    <w:rsid w:val="75C500C8"/>
    <w:rsid w:val="75CE3F47"/>
    <w:rsid w:val="75E02E70"/>
    <w:rsid w:val="75F31042"/>
    <w:rsid w:val="7640418E"/>
    <w:rsid w:val="765A0676"/>
    <w:rsid w:val="76967F63"/>
    <w:rsid w:val="76974B9D"/>
    <w:rsid w:val="76991D85"/>
    <w:rsid w:val="769A13A5"/>
    <w:rsid w:val="76A267B1"/>
    <w:rsid w:val="76AD6D41"/>
    <w:rsid w:val="76B579D0"/>
    <w:rsid w:val="76D46C00"/>
    <w:rsid w:val="77035551"/>
    <w:rsid w:val="77130569"/>
    <w:rsid w:val="774B5A15"/>
    <w:rsid w:val="7771451E"/>
    <w:rsid w:val="777A0A13"/>
    <w:rsid w:val="778A0CAD"/>
    <w:rsid w:val="77C4430A"/>
    <w:rsid w:val="78295C2B"/>
    <w:rsid w:val="784A5868"/>
    <w:rsid w:val="786F69A2"/>
    <w:rsid w:val="78761BB0"/>
    <w:rsid w:val="788C3D53"/>
    <w:rsid w:val="78977B66"/>
    <w:rsid w:val="78A76CB1"/>
    <w:rsid w:val="78AD1646"/>
    <w:rsid w:val="78BF3000"/>
    <w:rsid w:val="78D36201"/>
    <w:rsid w:val="78EB6A81"/>
    <w:rsid w:val="78F76C86"/>
    <w:rsid w:val="791E51E3"/>
    <w:rsid w:val="792E76FC"/>
    <w:rsid w:val="79697EBE"/>
    <w:rsid w:val="796F1DC8"/>
    <w:rsid w:val="797A1D5F"/>
    <w:rsid w:val="79807C6D"/>
    <w:rsid w:val="79884EF0"/>
    <w:rsid w:val="79A83226"/>
    <w:rsid w:val="79CE1C6F"/>
    <w:rsid w:val="79E713E8"/>
    <w:rsid w:val="79F16E9E"/>
    <w:rsid w:val="7A1D31E5"/>
    <w:rsid w:val="7A5D1A50"/>
    <w:rsid w:val="7A946D2B"/>
    <w:rsid w:val="7A97239F"/>
    <w:rsid w:val="7AD37490"/>
    <w:rsid w:val="7AF52EC8"/>
    <w:rsid w:val="7AF86ECA"/>
    <w:rsid w:val="7B331229"/>
    <w:rsid w:val="7B361733"/>
    <w:rsid w:val="7B3767D8"/>
    <w:rsid w:val="7B61697D"/>
    <w:rsid w:val="7B76A139"/>
    <w:rsid w:val="7B962A52"/>
    <w:rsid w:val="7BAA4553"/>
    <w:rsid w:val="7BAE00F8"/>
    <w:rsid w:val="7BAE1881"/>
    <w:rsid w:val="7BDF8946"/>
    <w:rsid w:val="7BF91471"/>
    <w:rsid w:val="7C0D5F13"/>
    <w:rsid w:val="7C391589"/>
    <w:rsid w:val="7C8848C4"/>
    <w:rsid w:val="7C99506C"/>
    <w:rsid w:val="7CBE03EA"/>
    <w:rsid w:val="7CC75342"/>
    <w:rsid w:val="7CDA1DE4"/>
    <w:rsid w:val="7D5A0C9F"/>
    <w:rsid w:val="7D5D078F"/>
    <w:rsid w:val="7D626368"/>
    <w:rsid w:val="7D66524B"/>
    <w:rsid w:val="7D687495"/>
    <w:rsid w:val="7D7E1CE1"/>
    <w:rsid w:val="7D8E0BBE"/>
    <w:rsid w:val="7D9A0C8D"/>
    <w:rsid w:val="7DB55ED6"/>
    <w:rsid w:val="7DCA16EC"/>
    <w:rsid w:val="7DF24E2F"/>
    <w:rsid w:val="7E0A7F58"/>
    <w:rsid w:val="7E1A1645"/>
    <w:rsid w:val="7E1B1351"/>
    <w:rsid w:val="7E1D7DA4"/>
    <w:rsid w:val="7E403C7E"/>
    <w:rsid w:val="7E4B67C3"/>
    <w:rsid w:val="7E683445"/>
    <w:rsid w:val="7E6A714A"/>
    <w:rsid w:val="7E7D4A13"/>
    <w:rsid w:val="7EA75857"/>
    <w:rsid w:val="7EAA1D96"/>
    <w:rsid w:val="7ED14083"/>
    <w:rsid w:val="7EE23AE3"/>
    <w:rsid w:val="7EEE7E22"/>
    <w:rsid w:val="7F1E0D19"/>
    <w:rsid w:val="7F343B4B"/>
    <w:rsid w:val="7F3576D0"/>
    <w:rsid w:val="7F5F2E08"/>
    <w:rsid w:val="7F61630B"/>
    <w:rsid w:val="7F7B6EB5"/>
    <w:rsid w:val="7FB3F3F6"/>
    <w:rsid w:val="7FD01E42"/>
    <w:rsid w:val="7FFE41D7"/>
    <w:rsid w:val="9BFFBB30"/>
    <w:rsid w:val="9FFD00A2"/>
    <w:rsid w:val="BDFF64ED"/>
    <w:rsid w:val="DC6B9320"/>
    <w:rsid w:val="DDF2373A"/>
    <w:rsid w:val="EDDDAEB3"/>
    <w:rsid w:val="FBDBFE8C"/>
    <w:rsid w:val="FDB707C5"/>
    <w:rsid w:val="FDBFBE65"/>
    <w:rsid w:val="FEFDB9E6"/>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6"/>
    <w:basedOn w:val="1"/>
    <w:next w:val="1"/>
    <w:qFormat/>
    <w:uiPriority w:val="0"/>
    <w:pPr>
      <w:keepNext/>
      <w:keepLines/>
      <w:spacing w:before="240" w:after="64" w:line="317" w:lineRule="auto"/>
      <w:outlineLvl w:val="5"/>
    </w:pPr>
    <w:rPr>
      <w:rFonts w:ascii="Arial" w:hAnsi="Arial" w:eastAsia="黑体"/>
      <w:b/>
      <w:sz w:val="2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caption"/>
    <w:basedOn w:val="1"/>
    <w:next w:val="1"/>
    <w:semiHidden/>
    <w:unhideWhenUsed/>
    <w:qFormat/>
    <w:uiPriority w:val="0"/>
    <w:rPr>
      <w:rFonts w:ascii="Arial" w:hAnsi="Arial" w:eastAsia="黑体"/>
      <w:sz w:val="20"/>
    </w:rPr>
  </w:style>
  <w:style w:type="paragraph" w:styleId="5">
    <w:name w:val="annotation text"/>
    <w:basedOn w:val="1"/>
    <w:qFormat/>
    <w:uiPriority w:val="0"/>
    <w:pPr>
      <w:jc w:val="left"/>
    </w:pPr>
  </w:style>
  <w:style w:type="paragraph" w:styleId="6">
    <w:name w:val="Body Text"/>
    <w:basedOn w:val="1"/>
    <w:next w:val="7"/>
    <w:unhideWhenUsed/>
    <w:qFormat/>
    <w:uiPriority w:val="99"/>
    <w:pPr>
      <w:spacing w:after="120"/>
    </w:pPr>
  </w:style>
  <w:style w:type="paragraph" w:styleId="7">
    <w:name w:val="index 7"/>
    <w:basedOn w:val="1"/>
    <w:next w:val="1"/>
    <w:qFormat/>
    <w:uiPriority w:val="0"/>
    <w:pPr>
      <w:ind w:left="2520"/>
    </w:pPr>
    <w:rPr>
      <w:szCs w:val="24"/>
    </w:r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basedOn w:val="1"/>
    <w:qFormat/>
    <w:uiPriority w:val="0"/>
    <w:pPr>
      <w:snapToGrid w:val="0"/>
      <w:jc w:val="left"/>
    </w:pPr>
    <w:rPr>
      <w:sz w:val="18"/>
    </w:rPr>
  </w:style>
  <w:style w:type="paragraph" w:styleId="11">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paragraph" w:styleId="12">
    <w:name w:val="Body Text First Indent"/>
    <w:basedOn w:val="6"/>
    <w:qFormat/>
    <w:uiPriority w:val="0"/>
    <w:pPr>
      <w:spacing w:line="240" w:lineRule="atLeast"/>
    </w:pPr>
    <w:rPr>
      <w:rFonts w:ascii="等线" w:hAnsi="等线" w:eastAsia="等线" w:cs="Times New Roman"/>
      <w:sz w:val="28"/>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otnote reference"/>
    <w:basedOn w:val="15"/>
    <w:qFormat/>
    <w:uiPriority w:val="0"/>
    <w:rPr>
      <w:vertAlign w:val="superscript"/>
    </w:rPr>
  </w:style>
  <w:style w:type="paragraph" w:styleId="17">
    <w:name w:val="List Paragraph"/>
    <w:basedOn w:val="1"/>
    <w:qFormat/>
    <w:uiPriority w:val="0"/>
    <w:pPr>
      <w:ind w:firstLine="420" w:firstLineChars="200"/>
    </w:pPr>
    <w:rPr>
      <w:rFonts w:ascii="Times New Roman" w:hAnsi="Times New Roman" w:eastAsia="宋体" w:cs="Times New Roman"/>
    </w:rPr>
  </w:style>
  <w:style w:type="paragraph" w:customStyle="1" w:styleId="18">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44</Pages>
  <Words>573</Words>
  <Characters>588</Characters>
  <Lines>0</Lines>
  <Paragraphs>0</Paragraphs>
  <TotalTime>26</TotalTime>
  <ScaleCrop>false</ScaleCrop>
  <LinksUpToDate>false</LinksUpToDate>
  <CharactersWithSpaces>588</CharactersWithSpaces>
  <Application>WPS Office WWO_wpscloud_20250725212729-169485052d</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2025-05-02T17:55:00Z</dcterms:created>
  <dc:creator>周鹏</dc:creator>
  <cp:lastModifiedBy>周鹏</cp:lastModifiedBy>
  <cp:lastPrinted>2026-01-27T15:36:00Z</cp:lastPrinted>
  <dcterms:modified xsi:type="dcterms:W3CDTF">2026-04-28T10:51:58Z</dcterms:modified>
  <dc:title>关于公开征求《2025年重庆市电力需求响应实施方案（征求意见稿）》意见的通知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KSOTemplateDocerSaveRecord">
    <vt:lpwstr>eyJoZGlkIjoiYzJlYTBiN2YzMGFjNzIwMmJjZTZhZGYxNzVkY2QxYmIiLCJ1c2VySWQiOiIxNDAxMDQ3NDM1In0=</vt:lpwstr>
  </property>
  <property fmtid="{D5CDD505-2E9C-101B-9397-08002B2CF9AE}" pid="4" name="ICV">
    <vt:lpwstr>0D247C2A68BF660ECE20F069641D9FDB_43</vt:lpwstr>
  </property>
</Properties>
</file>