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600" w:lineRule="atLeast"/>
        <w:jc w:val="center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 xml:space="preserve"> </w:t>
      </w:r>
    </w:p>
    <w:p>
      <w:pPr>
        <w:widowControl/>
        <w:adjustRightInd w:val="0"/>
        <w:snapToGrid w:val="0"/>
        <w:spacing w:line="600" w:lineRule="atLeast"/>
        <w:jc w:val="center"/>
        <w:rPr>
          <w:rFonts w:ascii="Times New Roman" w:hAnsi="Times New Roman" w:eastAsia="方正仿宋_GBK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00" w:lineRule="atLeast"/>
        <w:jc w:val="center"/>
        <w:rPr>
          <w:rFonts w:ascii="Times New Roman" w:hAnsi="Times New Roman" w:eastAsia="方正仿宋_GBK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00" w:lineRule="atLeast"/>
        <w:jc w:val="center"/>
        <w:rPr>
          <w:rFonts w:ascii="Times New Roman" w:hAnsi="Times New Roman" w:eastAsia="方正仿宋_GBK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00" w:lineRule="atLeast"/>
        <w:jc w:val="center"/>
        <w:rPr>
          <w:rFonts w:ascii="Times New Roman" w:hAnsi="Times New Roman" w:eastAsia="方正仿宋_GBK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00" w:lineRule="atLeast"/>
        <w:jc w:val="center"/>
        <w:rPr>
          <w:rFonts w:ascii="Times New Roman" w:hAnsi="Times New Roman" w:eastAsia="方正仿宋_GBK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00" w:lineRule="atLeast"/>
        <w:jc w:val="center"/>
        <w:rPr>
          <w:rFonts w:ascii="Times New Roman" w:hAnsi="Times New Roman" w:eastAsia="方正仿宋_GBK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00" w:lineRule="atLeast"/>
        <w:jc w:val="center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渝经信未来〔2026〕3号</w:t>
      </w:r>
    </w:p>
    <w:p>
      <w:pPr>
        <w:widowControl/>
        <w:adjustRightInd w:val="0"/>
        <w:snapToGrid w:val="0"/>
        <w:spacing w:line="600" w:lineRule="atLeast"/>
        <w:jc w:val="center"/>
        <w:rPr>
          <w:rFonts w:ascii="Times New Roman" w:hAnsi="Times New Roman" w:eastAsia="方正仿宋_GBK"/>
          <w:kern w:val="0"/>
          <w:sz w:val="32"/>
          <w:szCs w:val="32"/>
        </w:rPr>
      </w:pPr>
    </w:p>
    <w:p>
      <w:pPr>
        <w:suppressAutoHyphens/>
        <w:overflowPunct w:val="0"/>
        <w:autoSpaceDE w:val="0"/>
        <w:spacing w:after="0" w:line="580" w:lineRule="exact"/>
        <w:jc w:val="center"/>
        <w:rPr>
          <w:rFonts w:ascii="Times New Roman" w:hAnsi="Times New Roman" w:eastAsia="方正小标宋_GBK" w:cs="方正小标宋_GBK"/>
          <w:sz w:val="44"/>
          <w:szCs w:val="44"/>
        </w:rPr>
      </w:pPr>
    </w:p>
    <w:p>
      <w:pPr>
        <w:suppressAutoHyphens/>
        <w:autoSpaceDE w:val="0"/>
        <w:adjustRightInd w:val="0"/>
        <w:snapToGrid w:val="0"/>
        <w:spacing w:after="0" w:line="72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bidi="ar"/>
        </w:rPr>
        <w:t>重庆市经济和信息化委员会</w:t>
      </w:r>
    </w:p>
    <w:p>
      <w:pPr>
        <w:suppressAutoHyphens/>
        <w:autoSpaceDE w:val="0"/>
        <w:adjustRightInd w:val="0"/>
        <w:snapToGrid w:val="0"/>
        <w:spacing w:after="0" w:line="72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bidi="ar"/>
        </w:rPr>
        <w:t>关于征集</w:t>
      </w:r>
      <w:r>
        <w:rPr>
          <w:rFonts w:hint="eastAsia" w:ascii="Times New Roman" w:hAnsi="Times New Roman" w:eastAsia="方正小标宋_GBK" w:cs="Times New Roman"/>
          <w:sz w:val="44"/>
          <w:szCs w:val="44"/>
          <w:lang w:bidi="ar"/>
        </w:rPr>
        <w:t>第二批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bidi="ar"/>
        </w:rPr>
        <w:t>未来产业</w:t>
      </w:r>
      <w:r>
        <w:rPr>
          <w:rFonts w:hint="eastAsia" w:ascii="Times New Roman" w:hAnsi="Times New Roman" w:eastAsia="方正小标宋_GBK" w:cs="Times New Roman"/>
          <w:sz w:val="44"/>
          <w:szCs w:val="44"/>
          <w:lang w:bidi="ar"/>
        </w:rPr>
        <w:t>标志性产品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bidi="ar"/>
        </w:rPr>
        <w:t>的通知</w:t>
      </w:r>
    </w:p>
    <w:p>
      <w:pPr>
        <w:suppressAutoHyphens/>
        <w:autoSpaceDE w:val="0"/>
        <w:adjustRightInd w:val="0"/>
        <w:snapToGrid w:val="0"/>
        <w:spacing w:after="0" w:line="578" w:lineRule="atLeas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 xml:space="preserve"> </w:t>
      </w:r>
    </w:p>
    <w:p>
      <w:pPr>
        <w:suppressAutoHyphens/>
        <w:autoSpaceDE w:val="0"/>
        <w:adjustRightInd w:val="0"/>
        <w:snapToGrid w:val="0"/>
        <w:spacing w:after="0" w:line="578" w:lineRule="atLeas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各区县（自治县）经济信息委，西部科学城重庆高新区、万盛经开区经信部门，有关单位：</w:t>
      </w:r>
    </w:p>
    <w:p>
      <w:pPr>
        <w:suppressAutoHyphens/>
        <w:overflowPunct w:val="0"/>
        <w:autoSpaceDE w:val="0"/>
        <w:adjustRightInd w:val="0"/>
        <w:snapToGrid w:val="0"/>
        <w:spacing w:after="0" w:line="578" w:lineRule="atLeas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为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落实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《工业和信息化部等七部门关于推动未来产业创新发展的实施意见》（工信部联科〔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2024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〕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12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号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，以下简称《实施意见》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）、《重庆市未来产业培育行动计划（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2024—2027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年）》（渝府办发〔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2024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〕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75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号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，以下简称《行动计划》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）要求，加快培育发展未来产业，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决定面向全市公开征集未来产业标志性产品，现将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有关事项通知如下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。</w:t>
      </w:r>
    </w:p>
    <w:p>
      <w:pPr>
        <w:suppressAutoHyphens/>
        <w:autoSpaceDE w:val="0"/>
        <w:adjustRightInd w:val="0"/>
        <w:snapToGrid w:val="0"/>
        <w:spacing w:after="0" w:line="578" w:lineRule="atLeast"/>
        <w:ind w:firstLine="640" w:firstLineChars="200"/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bidi="ar"/>
        </w:rPr>
        <w:t>一、征集对象</w:t>
      </w:r>
    </w:p>
    <w:p>
      <w:pPr>
        <w:suppressAutoHyphens/>
        <w:autoSpaceDE w:val="0"/>
        <w:adjustRightInd w:val="0"/>
        <w:snapToGrid w:val="0"/>
        <w:spacing w:after="0" w:line="578" w:lineRule="atLeas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未来产业标志性产品是指代表未来产业发展方向，且已实现产业化，能切实体现前沿技术突破并具有良好应用前景的产品。</w:t>
      </w:r>
    </w:p>
    <w:p>
      <w:pPr>
        <w:suppressAutoHyphens/>
        <w:autoSpaceDE w:val="0"/>
        <w:adjustRightInd w:val="0"/>
        <w:snapToGrid w:val="0"/>
        <w:spacing w:after="0" w:line="578" w:lineRule="atLeas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bidi="ar"/>
        </w:rPr>
        <w:t>二、征集方向</w:t>
      </w:r>
    </w:p>
    <w:p>
      <w:pPr>
        <w:suppressAutoHyphens/>
        <w:autoSpaceDE w:val="0"/>
        <w:adjustRightInd w:val="0"/>
        <w:snapToGrid w:val="0"/>
        <w:spacing w:after="0" w:line="578" w:lineRule="atLeas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符合《实施意见》明确的未来制造、未来信息、未来材料、未来能源、未来空间和未来健康六大方向，或《行动计划》确定的空天信息、生物制造、前沿新材料、氢能核能及新型储能、人工智能、低空经济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6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个高成长未来产业，脑机接口及脑科学、光子与量子技术、沉浸技术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3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个高潜力未来产业。</w:t>
      </w:r>
    </w:p>
    <w:p>
      <w:pPr>
        <w:suppressAutoHyphens/>
        <w:autoSpaceDE w:val="0"/>
        <w:adjustRightInd w:val="0"/>
        <w:snapToGrid w:val="0"/>
        <w:spacing w:after="0" w:line="578" w:lineRule="atLeas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bidi="ar"/>
        </w:rPr>
        <w:t>三、征集条件</w:t>
      </w:r>
    </w:p>
    <w:p>
      <w:pPr>
        <w:suppressAutoHyphens/>
        <w:autoSpaceDE w:val="0"/>
        <w:adjustRightInd w:val="0"/>
        <w:snapToGrid w:val="0"/>
        <w:spacing w:after="0" w:line="578" w:lineRule="atLeas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（一）申请单位须为在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shd w:val="clear" w:color="auto" w:fill="FFFFFF"/>
          <w:lang w:bidi="ar"/>
        </w:rPr>
        <w:t>重庆市内有实际生产经营活动的企业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，有较强的技术研发和融合创新能力，正常生产经营，未列入失信惩戒名单，近三年内未发生重大质量、安全生产或环保等事故，无违法记录。</w:t>
      </w:r>
    </w:p>
    <w:p>
      <w:pPr>
        <w:suppressAutoHyphens/>
        <w:autoSpaceDE w:val="0"/>
        <w:adjustRightInd w:val="0"/>
        <w:snapToGrid w:val="0"/>
        <w:spacing w:after="0" w:line="578" w:lineRule="atLeas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（二）产品拥有明晰的知识产权，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未涉及国家秘密、商业秘密和其他敏感信息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。</w:t>
      </w:r>
    </w:p>
    <w:p>
      <w:pPr>
        <w:suppressAutoHyphens/>
        <w:autoSpaceDE w:val="0"/>
        <w:adjustRightInd w:val="0"/>
        <w:snapToGrid w:val="0"/>
        <w:spacing w:after="0" w:line="578" w:lineRule="atLeas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（三）产品符合国家产业政策，符合国家和本市对产品生产、销售的相关规定及特殊要求。属于国家有特殊行业管理要求的产品，必须具有相关行业主管部门的产品生产许可证；属于国家实施强制性产品认证的产品，必须通过强制性产品认证。</w:t>
      </w:r>
    </w:p>
    <w:p>
      <w:pPr>
        <w:suppressAutoHyphens/>
        <w:autoSpaceDE w:val="0"/>
        <w:adjustRightInd w:val="0"/>
        <w:snapToGrid w:val="0"/>
        <w:spacing w:after="0" w:line="578" w:lineRule="atLeast"/>
        <w:ind w:firstLine="640" w:firstLineChars="200"/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bidi="ar"/>
        </w:rPr>
        <w:t>四、征集流程</w:t>
      </w:r>
    </w:p>
    <w:p>
      <w:pPr>
        <w:suppressAutoHyphens/>
        <w:autoSpaceDE w:val="0"/>
        <w:adjustRightInd w:val="0"/>
        <w:snapToGrid w:val="0"/>
        <w:spacing w:after="0" w:line="578" w:lineRule="atLeas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bidi="ar"/>
        </w:rPr>
        <w:t>（一）自主申请。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申请单位填写《重庆市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2026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年未来产业标志性产品申请表》（附件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1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），与佐证材料（见附件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）一并提交至属地区县经信部门（纸质件胶装一式一份并加盖公章，电子件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PDF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格式），并在“重庆市中小企业公共服务平台——未来产业培育储备项目征集系统”（网址：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https://wlcypy.cqsme.cn/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）注册填写相关信息。</w:t>
      </w:r>
    </w:p>
    <w:p>
      <w:pPr>
        <w:suppressAutoHyphens/>
        <w:autoSpaceDE w:val="0"/>
        <w:adjustRightInd w:val="0"/>
        <w:snapToGrid w:val="0"/>
        <w:spacing w:after="0" w:line="578" w:lineRule="atLeas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bidi="ar"/>
        </w:rPr>
        <w:t>（二）区县初审。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各区县经信部门对申请材料的完整性、规范性、真实性以及申请单位的质量、安全、环保、信用等情况进行初步审核并形成明确的推荐意见，于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2026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年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6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月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" w:bidi="ar"/>
        </w:rPr>
        <w:t>3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日前将加盖公章的标志性产品推荐汇总表（附件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3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），连同申请材料纸质件和电子件（刻盘）报市经济信息委政务服务大厅。</w:t>
      </w:r>
    </w:p>
    <w:p>
      <w:pPr>
        <w:suppressAutoHyphens/>
        <w:autoSpaceDE w:val="0"/>
        <w:adjustRightInd w:val="0"/>
        <w:snapToGrid w:val="0"/>
        <w:spacing w:after="0" w:line="578" w:lineRule="atLeas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bidi="ar"/>
        </w:rPr>
        <w:t>（三）评审发布。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市经济信息委将组织专家对申请材料进行评审，确定标志性产品名单，并按程序对外发布。</w:t>
      </w:r>
    </w:p>
    <w:p>
      <w:pPr>
        <w:suppressAutoHyphens/>
        <w:autoSpaceDE w:val="0"/>
        <w:adjustRightInd w:val="0"/>
        <w:snapToGrid w:val="0"/>
        <w:spacing w:after="0" w:line="578" w:lineRule="atLeas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bidi="ar"/>
        </w:rPr>
        <w:t>五、有关要求</w:t>
      </w:r>
    </w:p>
    <w:p>
      <w:pPr>
        <w:suppressAutoHyphens/>
        <w:autoSpaceDE w:val="0"/>
        <w:adjustRightInd w:val="0"/>
        <w:snapToGrid w:val="0"/>
        <w:spacing w:after="0" w:line="578" w:lineRule="atLeas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（一）各区县经信部门要高度重视，积极组织符合条件的单位申请，认真做好申请材料的审查和上报工作。申请单位务必保证信息和资料完整、真实、准确，对于虚假申报等行为，将依照有关法律法规和规定等进行处理。</w:t>
      </w:r>
    </w:p>
    <w:p>
      <w:pPr>
        <w:suppressAutoHyphens/>
        <w:autoSpaceDE w:val="0"/>
        <w:adjustRightInd w:val="0"/>
        <w:snapToGrid w:val="0"/>
        <w:spacing w:after="0" w:line="578" w:lineRule="atLeas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（二）市经济信息委将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依法依规对未来产业标志性产品给予支持，并通过各类活动平台开展宣传推广。鼓励各区县结合实际情况，加大支持力度。</w:t>
      </w:r>
    </w:p>
    <w:p>
      <w:pPr>
        <w:suppressAutoHyphens/>
        <w:autoSpaceDE w:val="0"/>
        <w:adjustRightInd w:val="0"/>
        <w:snapToGrid w:val="0"/>
        <w:spacing w:after="0" w:line="578" w:lineRule="atLeast"/>
        <w:ind w:firstLine="640" w:firstLineChars="200"/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bidi="ar"/>
        </w:rPr>
        <w:t>六、联系方式</w:t>
      </w:r>
    </w:p>
    <w:p>
      <w:pPr>
        <w:suppressAutoHyphens/>
        <w:autoSpaceDE w:val="0"/>
        <w:adjustRightInd w:val="0"/>
        <w:snapToGrid w:val="0"/>
        <w:spacing w:after="0" w:line="578" w:lineRule="atLeas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（一）市经济信息委业务咨询</w:t>
      </w:r>
    </w:p>
    <w:p>
      <w:pPr>
        <w:suppressAutoHyphens/>
        <w:autoSpaceDE w:val="0"/>
        <w:adjustRightInd w:val="0"/>
        <w:snapToGrid w:val="0"/>
        <w:spacing w:after="0" w:line="578" w:lineRule="atLeas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联系人：晏老师；联系电话：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63895507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。</w:t>
      </w:r>
    </w:p>
    <w:p>
      <w:pPr>
        <w:suppressAutoHyphens/>
        <w:autoSpaceDE w:val="0"/>
        <w:adjustRightInd w:val="0"/>
        <w:snapToGrid w:val="0"/>
        <w:spacing w:after="0" w:line="578" w:lineRule="atLeas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（二）政务服务大厅接件咨询</w:t>
      </w:r>
    </w:p>
    <w:p>
      <w:pPr>
        <w:suppressAutoHyphens/>
        <w:autoSpaceDE w:val="0"/>
        <w:adjustRightInd w:val="0"/>
        <w:snapToGrid w:val="0"/>
        <w:spacing w:after="0" w:line="578" w:lineRule="atLeas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联系人：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" w:bidi="ar"/>
        </w:rPr>
        <w:t>李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老师；联系电话：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63897957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。</w:t>
      </w:r>
    </w:p>
    <w:p>
      <w:pPr>
        <w:suppressAutoHyphens/>
        <w:autoSpaceDE w:val="0"/>
        <w:adjustRightInd w:val="0"/>
        <w:snapToGrid w:val="0"/>
        <w:spacing w:after="0" w:line="578" w:lineRule="atLeas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政务服务大厅地址：重庆市两江新区云杉南路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12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号一楼政务服务大厅。</w:t>
      </w:r>
    </w:p>
    <w:p>
      <w:pPr>
        <w:suppressAutoHyphens/>
        <w:autoSpaceDE w:val="0"/>
        <w:adjustRightInd w:val="0"/>
        <w:snapToGrid w:val="0"/>
        <w:spacing w:after="0" w:line="578" w:lineRule="atLeas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 xml:space="preserve"> </w:t>
      </w:r>
    </w:p>
    <w:p>
      <w:pPr>
        <w:suppressAutoHyphens/>
        <w:autoSpaceDE w:val="0"/>
        <w:adjustRightInd w:val="0"/>
        <w:snapToGrid w:val="0"/>
        <w:spacing w:after="0" w:line="578" w:lineRule="atLeas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附件：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1.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重庆市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2026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年未来产业标志性产品申请表</w:t>
      </w:r>
    </w:p>
    <w:p>
      <w:pPr>
        <w:suppressAutoHyphens/>
        <w:autoSpaceDE w:val="0"/>
        <w:adjustRightInd w:val="0"/>
        <w:snapToGrid w:val="0"/>
        <w:spacing w:after="0" w:line="578" w:lineRule="atLeast"/>
        <w:ind w:firstLine="1600" w:firstLineChars="5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2.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佐证材料清单</w:t>
      </w:r>
    </w:p>
    <w:p>
      <w:pPr>
        <w:suppressAutoHyphens/>
        <w:autoSpaceDE w:val="0"/>
        <w:adjustRightInd w:val="0"/>
        <w:snapToGrid w:val="0"/>
        <w:spacing w:after="0" w:line="578" w:lineRule="atLeast"/>
        <w:ind w:firstLine="1600" w:firstLineChars="5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3.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重庆市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2026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年未来产业标志性产品推荐汇总表</w:t>
      </w:r>
    </w:p>
    <w:p>
      <w:pPr>
        <w:suppressAutoHyphens/>
        <w:autoSpaceDE w:val="0"/>
        <w:adjustRightInd w:val="0"/>
        <w:snapToGrid w:val="0"/>
        <w:spacing w:after="0" w:line="578" w:lineRule="atLeas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 xml:space="preserve"> </w:t>
      </w:r>
    </w:p>
    <w:p>
      <w:pPr>
        <w:suppressAutoHyphens/>
        <w:autoSpaceDE w:val="0"/>
        <w:adjustRightInd w:val="0"/>
        <w:snapToGrid w:val="0"/>
        <w:spacing w:after="0" w:line="578" w:lineRule="atLeas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 xml:space="preserve"> </w:t>
      </w:r>
    </w:p>
    <w:p>
      <w:pPr>
        <w:suppressAutoHyphens/>
        <w:wordWrap w:val="0"/>
        <w:autoSpaceDE w:val="0"/>
        <w:adjustRightInd w:val="0"/>
        <w:snapToGrid w:val="0"/>
        <w:spacing w:after="0" w:line="578" w:lineRule="atLeas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重庆市经济和信息化委员会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 xml:space="preserve">     </w:t>
      </w:r>
    </w:p>
    <w:p>
      <w:pPr>
        <w:suppressAutoHyphens/>
        <w:wordWrap w:val="0"/>
        <w:autoSpaceDE w:val="0"/>
        <w:adjustRightInd w:val="0"/>
        <w:snapToGrid w:val="0"/>
        <w:spacing w:after="0" w:line="578" w:lineRule="atLeast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2026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年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月25日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 xml:space="preserve">        </w:t>
      </w:r>
    </w:p>
    <w:p>
      <w:pPr>
        <w:autoSpaceDE w:val="0"/>
        <w:adjustRightInd w:val="0"/>
        <w:snapToGrid w:val="0"/>
        <w:spacing w:line="578" w:lineRule="atLeast"/>
        <w:ind w:firstLine="640" w:firstLineChars="200"/>
        <w:rPr>
          <w:rFonts w:ascii="Times New Roman" w:hAnsi="Times New Roman" w:eastAsia="方正黑体_GBK" w:cs="方正黑体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（此件公开发布）</w:t>
      </w:r>
    </w:p>
    <w:p>
      <w:pPr>
        <w:autoSpaceDE w:val="0"/>
        <w:adjustRightInd w:val="0"/>
        <w:snapToGrid w:val="0"/>
        <w:spacing w:line="578" w:lineRule="atLeast"/>
        <w:ind w:firstLine="640" w:firstLineChars="200"/>
        <w:rPr>
          <w:rFonts w:ascii="Times New Roman" w:hAnsi="Times New Roman" w:eastAsia="方正黑体_GBK" w:cs="方正黑体_GBK"/>
          <w:color w:val="000000"/>
          <w:kern w:val="0"/>
          <w:sz w:val="32"/>
          <w:szCs w:val="32"/>
        </w:rPr>
      </w:pPr>
    </w:p>
    <w:p>
      <w:pPr>
        <w:pStyle w:val="9"/>
        <w:widowControl/>
        <w:adjustRightInd w:val="0"/>
        <w:snapToGrid w:val="0"/>
        <w:spacing w:after="0" w:line="600" w:lineRule="atLeas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 </w:t>
      </w:r>
    </w:p>
    <w:p>
      <w:pPr>
        <w:pStyle w:val="9"/>
        <w:widowControl/>
        <w:adjustRightInd w:val="0"/>
        <w:snapToGrid w:val="0"/>
        <w:spacing w:after="0" w:line="600" w:lineRule="atLeast"/>
        <w:rPr>
          <w:rFonts w:ascii="Times New Roman" w:hAnsi="Times New Roman" w:eastAsia="方正仿宋_GBK"/>
          <w:color w:val="000000"/>
          <w:sz w:val="32"/>
          <w:szCs w:val="32"/>
        </w:rPr>
      </w:pPr>
      <w:bookmarkStart w:id="0" w:name="_GoBack"/>
      <w:bookmarkEnd w:id="0"/>
    </w:p>
    <w:p>
      <w:pPr>
        <w:pBdr>
          <w:top w:val="single" w:color="auto" w:sz="4" w:space="0"/>
          <w:bottom w:val="single" w:color="auto" w:sz="4" w:space="0"/>
        </w:pBdr>
        <w:rPr>
          <w:rFonts w:ascii="Times New Roman" w:hAnsi="Times New Roman"/>
        </w:rPr>
      </w:pPr>
      <w:r>
        <w:rPr>
          <w:rFonts w:ascii="Times New Roman" w:hAnsi="Times New Roman" w:eastAsia="方正仿宋_GBK" w:cs="Times New Roman"/>
          <w:color w:val="000000"/>
          <w:sz w:val="28"/>
          <w:szCs w:val="28"/>
          <w:lang w:bidi="ar"/>
        </w:rPr>
        <w:t xml:space="preserve">  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bidi="ar"/>
        </w:rPr>
        <w:t>重庆市经济和信息化委员会办公室</w:t>
      </w:r>
      <w:r>
        <w:rPr>
          <w:rFonts w:ascii="Times New Roman" w:hAnsi="Times New Roman" w:eastAsia="方正仿宋_GBK" w:cs="Times New Roman"/>
          <w:color w:val="000000"/>
          <w:sz w:val="28"/>
          <w:szCs w:val="28"/>
          <w:lang w:bidi="ar"/>
        </w:rPr>
        <w:t xml:space="preserve">   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bidi="ar"/>
        </w:rPr>
        <w:t xml:space="preserve">     </w:t>
      </w:r>
      <w:r>
        <w:rPr>
          <w:rFonts w:ascii="Times New Roman" w:hAnsi="Times New Roman" w:eastAsia="方正仿宋_GBK" w:cs="Times New Roman"/>
          <w:color w:val="000000"/>
          <w:spacing w:val="11"/>
          <w:sz w:val="28"/>
          <w:szCs w:val="28"/>
          <w:lang w:bidi="ar"/>
        </w:rPr>
        <w:t xml:space="preserve">  </w:t>
      </w:r>
      <w:r>
        <w:rPr>
          <w:rFonts w:ascii="Times New Roman" w:hAnsi="Times New Roman" w:eastAsia="方正仿宋_GBK" w:cs="Times New Roman"/>
          <w:color w:val="000000"/>
          <w:sz w:val="28"/>
          <w:szCs w:val="28"/>
          <w:lang w:bidi="ar"/>
        </w:rPr>
        <w:t>2026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bidi="ar"/>
        </w:rPr>
        <w:t>年</w:t>
      </w:r>
      <w:r>
        <w:rPr>
          <w:rFonts w:ascii="Times New Roman" w:hAnsi="Times New Roman" w:eastAsia="方正仿宋_GBK" w:cs="Times New Roman"/>
          <w:color w:val="000000"/>
          <w:sz w:val="28"/>
          <w:szCs w:val="28"/>
          <w:lang w:bidi="ar"/>
        </w:rPr>
        <w:t>5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bidi="ar"/>
        </w:rPr>
        <w:t>月</w:t>
      </w:r>
      <w:r>
        <w:rPr>
          <w:rFonts w:ascii="Times New Roman" w:hAnsi="Times New Roman" w:eastAsia="方正仿宋_GBK" w:cs="Times New Roman"/>
          <w:color w:val="000000"/>
          <w:sz w:val="28"/>
          <w:szCs w:val="28"/>
          <w:lang w:bidi="ar"/>
        </w:rPr>
        <w:t>2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bidi="ar"/>
        </w:rPr>
        <w:t>6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bidi="ar"/>
        </w:rPr>
        <w:t>日印发</w:t>
      </w:r>
      <w:r>
        <w:rPr>
          <w:rFonts w:ascii="Times New Roman" w:hAnsi="Times New Roman" w:eastAsia="方正仿宋_GBK" w:cs="Times New Roman"/>
          <w:color w:val="000000"/>
          <w:sz w:val="28"/>
          <w:szCs w:val="28"/>
          <w:lang w:bidi="ar"/>
        </w:rPr>
        <w:t xml:space="preserve"> 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bidi="ar"/>
        </w:rPr>
        <w:t xml:space="preserve"> </w:t>
      </w:r>
    </w:p>
    <w:sectPr>
      <w:footerReference r:id="rId3" w:type="default"/>
      <w:pgSz w:w="11906" w:h="16838"/>
      <w:pgMar w:top="2098" w:right="1474" w:bottom="1984" w:left="1587" w:header="850" w:footer="158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5885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885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 — </w:t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  </w:t>
                          </w:r>
                        </w:p>
                      </w:txbxContent>
                    </wps:txbx>
                    <wps:bodyPr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5.5pt;mso-position-horizontal:outside;mso-position-horizontal-relative:margin;z-index:251660288;mso-width-relative:page;mso-height-relative:page;" filled="f" stroked="f" coordsize="21600,21600" o:gfxdata="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VYPs2tIAAAAFAQAADwAA&#10;AAAAAAABACAAAAAiAAAAZHJzL2Rvd25yZXYueG1sUEsBAhQAFAAAAAgAh07iQGItDKSqAQAAPgMA&#10;AA4AAAAAAAAAAQAgAAAAIQEAAGRycy9lMm9Eb2MueG1sUEsFBgAAAAAGAAYAWQEAAD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tabs>
                        <w:tab w:val="center" w:pos="4153"/>
                        <w:tab w:val="right" w:pos="8306"/>
                      </w:tabs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 — </w:t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 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110.64.38:11000/weaver/weaver.file.FileDownloadForNews?uuid=6f8d7d80-d816-4a91-886f-258adbc18e87&amp;fileid=19&amp;type=editMould&amp;isofficeview=0"/>
  </w:docVars>
  <w:rsids>
    <w:rsidRoot w:val="15ED66B4"/>
    <w:rsid w:val="002E5B11"/>
    <w:rsid w:val="004F419D"/>
    <w:rsid w:val="005423D8"/>
    <w:rsid w:val="0092217F"/>
    <w:rsid w:val="00C6132A"/>
    <w:rsid w:val="123A1302"/>
    <w:rsid w:val="13342BED"/>
    <w:rsid w:val="15ED66B4"/>
    <w:rsid w:val="1BE90C16"/>
    <w:rsid w:val="1E275193"/>
    <w:rsid w:val="3731013E"/>
    <w:rsid w:val="37861E56"/>
    <w:rsid w:val="3AE929C7"/>
    <w:rsid w:val="3BFD52E6"/>
    <w:rsid w:val="3DAE62A7"/>
    <w:rsid w:val="3F7FE802"/>
    <w:rsid w:val="4BD8546E"/>
    <w:rsid w:val="4E023AA1"/>
    <w:rsid w:val="4F7F8BB4"/>
    <w:rsid w:val="5112315F"/>
    <w:rsid w:val="65BE77A7"/>
    <w:rsid w:val="73D7F060"/>
    <w:rsid w:val="76B27111"/>
    <w:rsid w:val="77E638AB"/>
    <w:rsid w:val="7BDF7449"/>
    <w:rsid w:val="7BFF3FAA"/>
    <w:rsid w:val="7DF14B0C"/>
    <w:rsid w:val="BF77A2C9"/>
    <w:rsid w:val="FAD54A98"/>
    <w:rsid w:val="FDBFA964"/>
    <w:rsid w:val="FEFDF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uppressAutoHyphens/>
      <w:spacing w:after="0"/>
    </w:pPr>
    <w:rPr>
      <w:rFonts w:ascii="Calibri" w:hAnsi="Calibri" w:eastAsia="宋体" w:cs="Times New Roman"/>
      <w:szCs w:val="21"/>
    </w:rPr>
  </w:style>
  <w:style w:type="paragraph" w:styleId="3">
    <w:name w:val="footer"/>
    <w:basedOn w:val="1"/>
    <w:qFormat/>
    <w:uiPriority w:val="0"/>
    <w:pPr>
      <w:snapToGrid w:val="0"/>
      <w:spacing w:after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styleId="6">
    <w:name w:val="page number"/>
    <w:basedOn w:val="5"/>
    <w:qFormat/>
    <w:uiPriority w:val="0"/>
  </w:style>
  <w:style w:type="table" w:styleId="8">
    <w:name w:val="Table Grid"/>
    <w:basedOn w:val="7"/>
    <w:qFormat/>
    <w:uiPriority w:val="0"/>
    <w:pPr>
      <w:widowControl w:val="0"/>
      <w:spacing w:after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9">
    <w:name w:val="BodyText"/>
    <w:basedOn w:val="1"/>
    <w:qFormat/>
    <w:uiPriority w:val="0"/>
    <w:pPr>
      <w:suppressAutoHyphens/>
      <w:spacing w:after="120"/>
    </w:pPr>
    <w:rPr>
      <w:rFonts w:ascii="Calibri" w:hAnsi="Calibri" w:eastAsia="宋体" w:cs="Times New Roman"/>
      <w:szCs w:val="21"/>
    </w:rPr>
  </w:style>
  <w:style w:type="paragraph" w:customStyle="1" w:styleId="10">
    <w:name w:val="UserStyle_0"/>
    <w:next w:val="1"/>
    <w:qFormat/>
    <w:uiPriority w:val="0"/>
    <w:pPr>
      <w:spacing w:after="160" w:line="278" w:lineRule="auto"/>
      <w:textAlignment w:val="baseline"/>
    </w:pPr>
    <w:rPr>
      <w:rFonts w:ascii="Arial" w:hAnsi="Arial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1">
    <w:name w:val="索引 51"/>
    <w:next w:val="1"/>
    <w:qFormat/>
    <w:uiPriority w:val="0"/>
    <w:pPr>
      <w:widowControl w:val="0"/>
      <w:spacing w:after="160" w:line="278" w:lineRule="auto"/>
      <w:ind w:left="168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2">
    <w:name w:val="Revision"/>
    <w: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730</Words>
  <Characters>775</Characters>
  <Lines>48</Lines>
  <Paragraphs>34</Paragraphs>
  <TotalTime>1</TotalTime>
  <ScaleCrop>false</ScaleCrop>
  <LinksUpToDate>false</LinksUpToDate>
  <CharactersWithSpaces>1471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2026-03-28T01:30:00Z</dcterms:created>
  <dc:creator>wh</dc:creator>
  <cp:lastModifiedBy>Administrator</cp:lastModifiedBy>
  <dcterms:modified xsi:type="dcterms:W3CDTF">2026-05-26T08:36:16Z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883EE046A5412685E9FF146A85E5F458_43</vt:lpwstr>
  </property>
</Properties>
</file>