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渝经信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燃气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号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重庆市经济和信息化委员会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关于城镇天然气行业从业人员考核事宜的通知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/>
        <w:jc w:val="both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各区县（自治县）经济信息委，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西部科学城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重庆高新区、万盛经开区经信部门，各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有关单位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根据全市城镇天然气行业从业人员培训考核工作安排，现将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考核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时间等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事宜通知如下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黑体_GBK" w:cs="方正黑体_GBK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pacing w:val="0"/>
          <w:kern w:val="2"/>
          <w:sz w:val="32"/>
          <w:szCs w:val="32"/>
          <w:lang w:val="en-US" w:eastAsia="zh-CN" w:bidi="ar"/>
        </w:rPr>
        <w:t>一、考核时间</w:t>
      </w:r>
    </w:p>
    <w:p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13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日（星期六）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9:30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—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11:00</w:t>
      </w:r>
    </w:p>
    <w:p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黑体_GBK" w:cs="方正黑体_GBK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pacing w:val="0"/>
          <w:kern w:val="2"/>
          <w:sz w:val="32"/>
          <w:szCs w:val="32"/>
          <w:lang w:val="en-US" w:eastAsia="zh-CN" w:bidi="ar"/>
        </w:rPr>
        <w:t>二、考核地点</w:t>
      </w:r>
    </w:p>
    <w:p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易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同国际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测评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中心（重庆市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" w:bidi="ar"/>
        </w:rPr>
        <w:t>两江新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区仙桃街道仙桃数据谷大数据学院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A07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号楼）。</w:t>
      </w:r>
    </w:p>
    <w:p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黑体_GBK" w:cs="方正黑体_GBK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pacing w:val="0"/>
          <w:kern w:val="2"/>
          <w:sz w:val="32"/>
          <w:szCs w:val="32"/>
          <w:lang w:val="en-US" w:eastAsia="zh-CN" w:bidi="ar"/>
        </w:rPr>
        <w:t>三、考核方式</w:t>
      </w:r>
    </w:p>
    <w:p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" w:bidi="ar"/>
        </w:rPr>
        <w:t>计算机上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机考核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黑体_GBK" w:cs="方正黑体_GBK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pacing w:val="0"/>
          <w:kern w:val="2"/>
          <w:sz w:val="32"/>
          <w:szCs w:val="32"/>
          <w:lang w:val="en-US" w:eastAsia="zh-CN" w:bidi="ar"/>
        </w:rPr>
        <w:t>四、其他事项</w:t>
      </w:r>
    </w:p>
    <w:p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（一）本次考核准考证打印时间为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9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" w:bidi="ar"/>
        </w:rPr>
        <w:t>—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12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日，各企业登录燃气行政管理系统“考试管理”模块自行打印准考证。</w:t>
      </w:r>
    </w:p>
    <w:p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（二）参考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人员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须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凭有效身份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证件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原件、准考证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提前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15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分钟进入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考场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。证件不齐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迟到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30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分钟以上者不得参考。</w:t>
      </w:r>
    </w:p>
    <w:p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（三）参考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人员应认真阅读准考证和考场区域张贴的考试须知，严守纪律，服从工作人员管理。对作弊、扰乱考场秩序等违纪行为将严肃处理。</w:t>
      </w:r>
    </w:p>
    <w:p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（四）各企业可通过燃气行政管理系统下载辅导资料，并结</w:t>
      </w:r>
      <w:r>
        <w:rPr>
          <w:rFonts w:hint="eastAsia" w:ascii="Times New Roman" w:hAnsi="Times New Roman" w:eastAsia="方正仿宋_GBK" w:cs="Times New Roman"/>
          <w:spacing w:val="-6"/>
          <w:kern w:val="2"/>
          <w:sz w:val="32"/>
          <w:szCs w:val="32"/>
          <w:lang w:val="en-US" w:eastAsia="zh-CN" w:bidi="ar"/>
        </w:rPr>
        <w:t>合《燃气经营企业从业人员专业培训考核大纲（试行）》要求培训。</w:t>
      </w:r>
    </w:p>
    <w:p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（五）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各企业要做好生产安排，确保企业生产安全。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参考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人员要提前做好行程安排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，安全出行。车辆根据现场指引停放在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指定区域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right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 xml:space="preserve">重庆市经济和信息化委员会    </w:t>
      </w:r>
    </w:p>
    <w:p>
      <w:pPr>
        <w:keepNext w:val="0"/>
        <w:keepLines w:val="0"/>
        <w:widowControl w:val="0"/>
        <w:suppressLineNumbers w:val="0"/>
        <w:wordWrap w:val="0"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right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25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 xml:space="preserve">日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（此件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公开发布）</w:t>
      </w:r>
    </w:p>
    <w:p>
      <w:pPr>
        <w:adjustRightInd w:val="0"/>
        <w:snapToGrid w:val="0"/>
        <w:spacing w:line="400" w:lineRule="exact"/>
        <w:ind w:firstLine="96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36"/>
          <w:sz w:val="48"/>
          <w:szCs w:val="48"/>
        </w:rPr>
        <w:t xml:space="preserve"> </w:t>
      </w:r>
    </w:p>
    <w:p>
      <w:pPr>
        <w:pBdr>
          <w:top w:val="single" w:color="auto" w:sz="4" w:space="1"/>
          <w:left w:val="none" w:color="auto" w:sz="0" w:space="0"/>
          <w:bottom w:val="single" w:color="auto" w:sz="4" w:space="1"/>
          <w:right w:val="none" w:color="auto" w:sz="0" w:space="0"/>
        </w:pBd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重庆市经济和信息化委员会办公室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 xml:space="preserve">  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 xml:space="preserve">  2026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26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日印发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07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left" w:pos="420"/>
                            </w:tabs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11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78.8pt;mso-position-horizontal:outside;mso-position-horizontal-relative:margin;z-index:251658240;mso-width-relative:page;mso-height-relative:page;" filled="f" stroked="f" coordsize="21600,21600" o:gfxdata="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UP8Nl1AAAAAcBAAAP&#10;AAAAAAAAAAEAIAAAACIAAABkcnMvZG93bnJldi54bWxQSwECFAAUAAAACACHTuJAwvhJWqoBAAA/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left" w:pos="420"/>
                      </w:tabs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pacing w:val="11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 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10.64.38:11000/weaver/weaver.file.FileDownloadForNews?uuid=6f8d7d80-d816-4a91-886f-258adbc18e87&amp;fileid=19&amp;type=editMould&amp;isofficeview=0"/>
  </w:docVars>
  <w:rsids>
    <w:rsidRoot w:val="15ED66B4"/>
    <w:rsid w:val="12C51A03"/>
    <w:rsid w:val="15ED66B4"/>
    <w:rsid w:val="1BE90C16"/>
    <w:rsid w:val="3731013E"/>
    <w:rsid w:val="3B6F0800"/>
    <w:rsid w:val="45DCB286"/>
    <w:rsid w:val="4A3C15CF"/>
    <w:rsid w:val="5DCC1717"/>
    <w:rsid w:val="76B27111"/>
    <w:rsid w:val="7BDF7449"/>
    <w:rsid w:val="CDBFF684"/>
    <w:rsid w:val="DFBDDD1B"/>
    <w:rsid w:val="EF7D9391"/>
    <w:rsid w:val="F7E31DD3"/>
    <w:rsid w:val="FE94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jc w:val="both"/>
      <w:outlineLvl w:val="0"/>
    </w:pPr>
    <w:rPr>
      <w:rFonts w:hint="eastAsia" w:ascii="宋体" w:hAnsi="宋体" w:eastAsia="宋体" w:cs="宋体"/>
      <w:b/>
      <w:bCs/>
      <w:kern w:val="36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2026-03-27T17:30:00Z</dcterms:created>
  <dc:creator>wh</dc:creator>
  <cp:lastModifiedBy>文萍</cp:lastModifiedBy>
  <dcterms:modified xsi:type="dcterms:W3CDTF">2026-05-26T07:23:28Z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44E34DEEFE311F144D40156A419C379F_43</vt:lpwstr>
  </property>
</Properties>
</file>