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wordWrap w:val="0"/>
        <w:autoSpaceDE w:val="0"/>
        <w:autoSpaceDN/>
        <w:adjustRightInd w:val="0"/>
        <w:snapToGrid w:val="0"/>
        <w:spacing w:before="0" w:beforeAutospacing="0" w:after="0" w:afterAutospacing="0" w:line="578" w:lineRule="atLeast"/>
        <w:ind w:left="0" w:right="0"/>
        <w:jc w:val="left"/>
        <w:rPr>
          <w:rFonts w:hint="default" w:ascii="Times New Roman" w:hAnsi="Times New Roman" w:eastAsia="方正黑体_GBK" w:cs="Times New Roman"/>
          <w:b w:val="0"/>
          <w:bCs w:val="0"/>
          <w:color w:val="000000"/>
          <w:kern w:val="2"/>
          <w:sz w:val="32"/>
          <w:szCs w:val="32"/>
        </w:rPr>
      </w:pPr>
      <w:r>
        <w:rPr>
          <w:rFonts w:hint="eastAsia" w:ascii="方正黑体_GBK" w:hAnsi="方正黑体_GBK" w:eastAsia="方正黑体_GBK" w:cs="方正黑体_GBK"/>
          <w:b w:val="0"/>
          <w:bCs w:val="0"/>
          <w:color w:val="000000"/>
          <w:kern w:val="2"/>
          <w:sz w:val="32"/>
          <w:szCs w:val="32"/>
          <w:lang w:val="en-US" w:eastAsia="zh-CN"/>
        </w:rPr>
        <w:t>附件</w:t>
      </w:r>
      <w:r>
        <w:rPr>
          <w:rFonts w:hint="default" w:ascii="Times New Roman" w:hAnsi="Times New Roman" w:eastAsia="方正黑体_GBK" w:cs="Times New Roman"/>
          <w:b w:val="0"/>
          <w:bCs w:val="0"/>
          <w:color w:val="000000"/>
          <w:kern w:val="2"/>
          <w:sz w:val="32"/>
          <w:szCs w:val="32"/>
          <w:lang w:val="en-US" w:eastAsia="zh-CN"/>
        </w:rPr>
        <w:t>1</w:t>
      </w:r>
    </w:p>
    <w:p>
      <w:pPr>
        <w:pStyle w:val="7"/>
        <w:keepNext w:val="0"/>
        <w:keepLines w:val="0"/>
        <w:widowControl w:val="0"/>
        <w:suppressLineNumbers w:val="0"/>
        <w:wordWrap w:val="0"/>
        <w:adjustRightInd w:val="0"/>
        <w:snapToGrid w:val="0"/>
        <w:spacing w:before="0" w:beforeAutospacing="1" w:after="120" w:afterAutospacing="0"/>
        <w:ind w:left="0" w:right="0"/>
        <w:jc w:val="both"/>
        <w:rPr>
          <w:rFonts w:hint="default" w:ascii="Times New Roman" w:hAnsi="Times New Roman" w:eastAsia="宋体" w:cs="Calibri"/>
          <w:kern w:val="2"/>
          <w:sz w:val="21"/>
          <w:szCs w:val="21"/>
        </w:rPr>
      </w:pPr>
      <w:r>
        <w:rPr>
          <w:rFonts w:hint="default" w:ascii="Times New Roman" w:hAnsi="Times New Roman" w:eastAsia="宋体" w:cs="Calibri"/>
          <w:kern w:val="2"/>
          <w:sz w:val="21"/>
          <w:szCs w:val="21"/>
          <w:lang w:val="en-US" w:eastAsia="zh-CN"/>
        </w:rPr>
        <w:t xml:space="preserve"> </w:t>
      </w:r>
    </w:p>
    <w:p>
      <w:pPr>
        <w:pStyle w:val="7"/>
        <w:keepNext w:val="0"/>
        <w:keepLines w:val="0"/>
        <w:widowControl w:val="0"/>
        <w:suppressLineNumbers w:val="0"/>
        <w:wordWrap w:val="0"/>
        <w:adjustRightInd w:val="0"/>
        <w:snapToGrid w:val="0"/>
        <w:spacing w:before="0" w:beforeAutospacing="1" w:after="120" w:afterAutospacing="0"/>
        <w:ind w:left="0" w:right="0"/>
        <w:jc w:val="both"/>
        <w:rPr>
          <w:rFonts w:hint="default" w:ascii="Times New Roman" w:hAnsi="Times New Roman" w:eastAsia="宋体" w:cs="Calibri"/>
          <w:kern w:val="2"/>
          <w:sz w:val="21"/>
          <w:szCs w:val="21"/>
        </w:rPr>
      </w:pPr>
      <w:r>
        <w:rPr>
          <w:rFonts w:hint="default" w:ascii="Times New Roman" w:hAnsi="Times New Roman" w:eastAsia="宋体" w:cs="Calibri"/>
          <w:kern w:val="2"/>
          <w:sz w:val="21"/>
          <w:szCs w:val="21"/>
          <w:lang w:val="en-US" w:eastAsia="zh-CN"/>
        </w:rPr>
        <w:t xml:space="preserve"> </w:t>
      </w:r>
    </w:p>
    <w:p>
      <w:pPr>
        <w:keepNext w:val="0"/>
        <w:keepLines w:val="0"/>
        <w:widowControl w:val="0"/>
        <w:suppressLineNumbers w:val="0"/>
        <w:wordWrap w:val="0"/>
        <w:autoSpaceDE w:val="0"/>
        <w:autoSpaceDN/>
        <w:adjustRightInd w:val="0"/>
        <w:snapToGrid w:val="0"/>
        <w:spacing w:before="0" w:beforeAutospacing="0" w:after="0" w:afterAutospacing="0"/>
        <w:ind w:left="0" w:right="0"/>
        <w:jc w:val="center"/>
        <w:rPr>
          <w:rFonts w:hint="eastAsia" w:ascii="Times New Roman" w:hAnsi="Times New Roman" w:eastAsia="方正小标宋_GBK" w:cs="方正小标宋_GBK"/>
          <w:w w:val="90"/>
          <w:kern w:val="2"/>
          <w:sz w:val="44"/>
          <w:szCs w:val="44"/>
        </w:rPr>
      </w:pPr>
      <w:r>
        <w:rPr>
          <w:rFonts w:hint="eastAsia" w:ascii="方正小标宋_GBK" w:hAnsi="方正小标宋_GBK" w:eastAsia="方正小标宋_GBK" w:cs="方正小标宋_GBK"/>
          <w:w w:val="100"/>
          <w:kern w:val="2"/>
          <w:sz w:val="44"/>
          <w:szCs w:val="44"/>
          <w:lang w:val="en-US" w:eastAsia="zh-CN"/>
        </w:rPr>
        <w:t>重庆市制造业单项冠军企业申请书</w:t>
      </w:r>
    </w:p>
    <w:p>
      <w:pPr>
        <w:keepNext w:val="0"/>
        <w:keepLines w:val="0"/>
        <w:widowControl w:val="0"/>
        <w:suppressLineNumbers w:val="0"/>
        <w:wordWrap w:val="0"/>
        <w:autoSpaceDE w:val="0"/>
        <w:autoSpaceDN/>
        <w:adjustRightInd w:val="0"/>
        <w:snapToGrid w:val="0"/>
        <w:spacing w:before="0" w:beforeAutospacing="0" w:after="0" w:afterAutospacing="0"/>
        <w:ind w:left="0" w:right="0"/>
        <w:jc w:val="center"/>
        <w:rPr>
          <w:rFonts w:hint="eastAsia" w:ascii="Times New Roman" w:hAnsi="Times New Roman"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rPr>
        <w:t>（</w:t>
      </w:r>
      <w:r>
        <w:rPr>
          <w:rFonts w:hint="default" w:ascii="Times New Roman" w:hAnsi="Times New Roman" w:eastAsia="方正小标宋_GBK" w:cs="Times New Roman"/>
          <w:kern w:val="2"/>
          <w:sz w:val="44"/>
          <w:szCs w:val="44"/>
          <w:lang w:val="en-US" w:eastAsia="zh-CN"/>
        </w:rPr>
        <w:t>2026</w:t>
      </w:r>
      <w:r>
        <w:rPr>
          <w:rFonts w:hint="eastAsia" w:ascii="方正小标宋_GBK" w:hAnsi="方正小标宋_GBK" w:eastAsia="方正小标宋_GBK" w:cs="方正小标宋_GBK"/>
          <w:kern w:val="2"/>
          <w:sz w:val="44"/>
          <w:szCs w:val="44"/>
          <w:lang w:val="en-US" w:eastAsia="zh-CN"/>
        </w:rPr>
        <w:t>年版）</w:t>
      </w:r>
    </w:p>
    <w:p>
      <w:pPr>
        <w:keepNext w:val="0"/>
        <w:keepLines w:val="0"/>
        <w:widowControl w:val="0"/>
        <w:suppressLineNumbers w:val="0"/>
        <w:wordWrap w:val="0"/>
        <w:adjustRightInd w:val="0"/>
        <w:snapToGrid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 xml:space="preserve"> </w:t>
      </w:r>
    </w:p>
    <w:p>
      <w:pPr>
        <w:pStyle w:val="7"/>
        <w:keepNext w:val="0"/>
        <w:keepLines w:val="0"/>
        <w:widowControl w:val="0"/>
        <w:suppressLineNumbers w:val="0"/>
        <w:wordWrap w:val="0"/>
        <w:adjustRightInd w:val="0"/>
        <w:snapToGrid w:val="0"/>
        <w:spacing w:before="0" w:beforeAutospacing="1" w:after="120" w:afterAutospacing="0" w:line="360" w:lineRule="auto"/>
        <w:ind w:left="0" w:right="0" w:firstLine="320" w:firstLineChars="100"/>
        <w:jc w:val="both"/>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rPr>
        <w:t xml:space="preserve"> </w:t>
      </w:r>
    </w:p>
    <w:p>
      <w:pPr>
        <w:keepNext w:val="0"/>
        <w:keepLines w:val="0"/>
        <w:widowControl w:val="0"/>
        <w:suppressLineNumbers w:val="0"/>
        <w:wordWrap w:val="0"/>
        <w:adjustRightInd w:val="0"/>
        <w:snapToGrid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 xml:space="preserve"> </w:t>
      </w:r>
    </w:p>
    <w:p>
      <w:pPr>
        <w:keepNext w:val="0"/>
        <w:keepLines w:val="0"/>
        <w:widowControl w:val="0"/>
        <w:suppressLineNumbers w:val="0"/>
        <w:tabs>
          <w:tab w:val="left" w:pos="8100"/>
        </w:tabs>
        <w:wordWrap w:val="0"/>
        <w:autoSpaceDE w:val="0"/>
        <w:autoSpaceDN/>
        <w:adjustRightInd w:val="0"/>
        <w:snapToGrid w:val="0"/>
        <w:spacing w:before="0" w:beforeAutospacing="0" w:after="0" w:afterAutospacing="0" w:line="840" w:lineRule="auto"/>
        <w:ind w:left="0" w:leftChars="0" w:right="0" w:rightChars="0" w:firstLine="0" w:firstLineChars="0"/>
        <w:jc w:val="both"/>
        <w:rPr>
          <w:rFonts w:hint="eastAsia" w:ascii="Times New Roman" w:hAnsi="Times New Roman" w:eastAsia="方正楷体_GBK" w:cs="方正楷体_GBK"/>
          <w:kern w:val="2"/>
          <w:sz w:val="30"/>
          <w:szCs w:val="30"/>
          <w:u w:val="single"/>
        </w:rPr>
      </w:pPr>
      <w:r>
        <w:rPr>
          <w:rFonts w:hint="eastAsia" w:ascii="方正楷体_GBK" w:hAnsi="方正楷体_GBK" w:eastAsia="方正楷体_GBK" w:cs="方正楷体_GBK"/>
          <w:kern w:val="2"/>
          <w:sz w:val="32"/>
          <w:szCs w:val="32"/>
          <w:lang w:val="en-US" w:eastAsia="zh-CN"/>
        </w:rPr>
        <w:t>企业名称（盖章）</w:t>
      </w:r>
      <w:r>
        <w:rPr>
          <w:rFonts w:hint="eastAsia" w:ascii="Times New Roman" w:hAnsi="Times New Roman" w:eastAsia="方正楷体_GBK" w:cs="方正楷体_GBK"/>
          <w:kern w:val="2"/>
          <w:sz w:val="30"/>
          <w:szCs w:val="30"/>
          <w:u w:val="single"/>
          <w:lang w:val="en-US" w:eastAsia="zh-CN"/>
        </w:rPr>
        <w:t xml:space="preserve">                                      </w:t>
      </w:r>
    </w:p>
    <w:p>
      <w:pPr>
        <w:keepNext w:val="0"/>
        <w:keepLines w:val="0"/>
        <w:widowControl w:val="0"/>
        <w:suppressLineNumbers w:val="0"/>
        <w:tabs>
          <w:tab w:val="left" w:pos="8100"/>
        </w:tabs>
        <w:wordWrap w:val="0"/>
        <w:autoSpaceDE w:val="0"/>
        <w:autoSpaceDN/>
        <w:adjustRightInd w:val="0"/>
        <w:snapToGrid w:val="0"/>
        <w:spacing w:before="0" w:beforeAutospacing="0" w:after="0" w:afterAutospacing="0" w:line="840" w:lineRule="auto"/>
        <w:ind w:left="0" w:leftChars="0" w:right="0" w:rightChars="0" w:firstLine="0" w:firstLineChars="0"/>
        <w:jc w:val="both"/>
        <w:rPr>
          <w:rFonts w:hint="eastAsia" w:ascii="Times New Roman" w:hAnsi="Times New Roman" w:eastAsia="方正楷体_GBK" w:cs="方正楷体_GBK"/>
          <w:kern w:val="2"/>
          <w:sz w:val="30"/>
          <w:szCs w:val="30"/>
          <w:u w:val="single"/>
        </w:rPr>
      </w:pPr>
      <w:r>
        <w:rPr>
          <w:rFonts w:hint="eastAsia" w:ascii="方正楷体_GBK" w:hAnsi="方正楷体_GBK" w:eastAsia="方正楷体_GBK" w:cs="方正楷体_GBK"/>
          <w:kern w:val="2"/>
          <w:sz w:val="32"/>
          <w:szCs w:val="32"/>
          <w:lang w:val="en-US" w:eastAsia="zh-CN"/>
        </w:rPr>
        <w:t>申请类型</w:t>
      </w:r>
      <w:r>
        <w:rPr>
          <w:rFonts w:hint="eastAsia" w:ascii="Times New Roman" w:hAnsi="Times New Roman" w:eastAsia="方正楷体_GBK" w:cs="方正楷体_GBK"/>
          <w:kern w:val="2"/>
          <w:sz w:val="32"/>
          <w:szCs w:val="32"/>
          <w:lang w:val="en-US" w:eastAsia="zh-CN"/>
        </w:rPr>
        <w:t xml:space="preserve">        </w:t>
      </w:r>
      <w:r>
        <w:rPr>
          <w:rFonts w:hint="eastAsia" w:ascii="Times New Roman" w:hAnsi="Times New Roman" w:eastAsia="方正楷体_GBK" w:cs="方正楷体_GBK"/>
          <w:kern w:val="2"/>
          <w:sz w:val="30"/>
          <w:szCs w:val="30"/>
          <w:u w:val="single"/>
          <w:lang w:val="en-US" w:eastAsia="zh-CN"/>
        </w:rPr>
        <w:t xml:space="preserve">       </w:t>
      </w:r>
      <w:r>
        <w:rPr>
          <w:rFonts w:hint="eastAsia" w:ascii="方正楷体_GBK" w:hAnsi="方正楷体_GBK" w:eastAsia="方正楷体_GBK" w:cs="方正楷体_GBK"/>
          <w:kern w:val="2"/>
          <w:sz w:val="32"/>
          <w:szCs w:val="32"/>
          <w:u w:val="single"/>
          <w:lang w:val="en-US" w:eastAsia="zh-CN"/>
        </w:rPr>
        <w:t>□新申请</w:t>
      </w:r>
      <w:r>
        <w:rPr>
          <w:rFonts w:hint="eastAsia" w:ascii="Times New Roman" w:hAnsi="Times New Roman" w:eastAsia="方正楷体_GBK" w:cs="方正楷体_GBK"/>
          <w:kern w:val="2"/>
          <w:sz w:val="32"/>
          <w:szCs w:val="32"/>
          <w:u w:val="single"/>
          <w:lang w:val="en-US" w:eastAsia="zh-CN"/>
        </w:rPr>
        <w:t xml:space="preserve">      </w:t>
      </w:r>
      <w:r>
        <w:rPr>
          <w:rFonts w:hint="eastAsia" w:ascii="方正楷体_GBK" w:hAnsi="方正楷体_GBK" w:eastAsia="方正楷体_GBK" w:cs="方正楷体_GBK"/>
          <w:kern w:val="2"/>
          <w:sz w:val="32"/>
          <w:szCs w:val="32"/>
          <w:u w:val="single"/>
          <w:lang w:val="en-US" w:eastAsia="zh-CN"/>
        </w:rPr>
        <w:t>□复核</w:t>
      </w:r>
      <w:r>
        <w:rPr>
          <w:rFonts w:hint="eastAsia" w:ascii="Times New Roman" w:hAnsi="Times New Roman" w:eastAsia="方正楷体_GBK" w:cs="方正楷体_GBK"/>
          <w:kern w:val="2"/>
          <w:sz w:val="30"/>
          <w:szCs w:val="30"/>
          <w:u w:val="single"/>
          <w:lang w:val="en-US" w:eastAsia="zh-CN"/>
        </w:rPr>
        <w:t xml:space="preserve">          </w:t>
      </w:r>
    </w:p>
    <w:p>
      <w:pPr>
        <w:keepNext w:val="0"/>
        <w:keepLines w:val="0"/>
        <w:widowControl w:val="0"/>
        <w:suppressLineNumbers w:val="0"/>
        <w:tabs>
          <w:tab w:val="left" w:pos="8100"/>
        </w:tabs>
        <w:wordWrap w:val="0"/>
        <w:autoSpaceDE w:val="0"/>
        <w:autoSpaceDN/>
        <w:adjustRightInd w:val="0"/>
        <w:snapToGrid w:val="0"/>
        <w:spacing w:before="0" w:beforeAutospacing="0" w:after="0" w:afterAutospacing="0" w:line="840" w:lineRule="auto"/>
        <w:ind w:left="0" w:leftChars="0" w:right="0" w:rightChars="0" w:firstLine="0" w:firstLineChars="0"/>
        <w:jc w:val="both"/>
        <w:rPr>
          <w:rFonts w:hint="eastAsia" w:ascii="Times New Roman" w:hAnsi="Times New Roman"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rPr>
        <w:t>申请时间</w:t>
      </w:r>
      <w:r>
        <w:rPr>
          <w:rFonts w:hint="eastAsia" w:ascii="Times New Roman" w:hAnsi="Times New Roman" w:eastAsia="方正楷体_GBK" w:cs="方正楷体_GBK"/>
          <w:kern w:val="2"/>
          <w:sz w:val="32"/>
          <w:szCs w:val="32"/>
          <w:lang w:val="en-US" w:eastAsia="zh-CN"/>
        </w:rPr>
        <w:t xml:space="preserve">        </w:t>
      </w:r>
      <w:r>
        <w:rPr>
          <w:rFonts w:hint="eastAsia" w:ascii="Times New Roman" w:hAnsi="Times New Roman" w:eastAsia="方正楷体_GBK" w:cs="方正楷体_GBK"/>
          <w:kern w:val="2"/>
          <w:sz w:val="30"/>
          <w:szCs w:val="30"/>
          <w:u w:val="single"/>
          <w:lang w:val="en-US" w:eastAsia="zh-CN"/>
        </w:rPr>
        <w:t xml:space="preserve">                                      </w:t>
      </w:r>
    </w:p>
    <w:p>
      <w:pPr>
        <w:keepNext w:val="0"/>
        <w:keepLines w:val="0"/>
        <w:widowControl w:val="0"/>
        <w:suppressLineNumbers w:val="0"/>
        <w:tabs>
          <w:tab w:val="left" w:pos="8100"/>
        </w:tabs>
        <w:wordWrap w:val="0"/>
        <w:autoSpaceDE w:val="0"/>
        <w:autoSpaceDN/>
        <w:adjustRightInd w:val="0"/>
        <w:snapToGrid w:val="0"/>
        <w:spacing w:before="0" w:beforeAutospacing="0" w:after="0" w:afterAutospacing="0" w:line="840" w:lineRule="auto"/>
        <w:ind w:left="0" w:leftChars="0" w:right="0" w:rightChars="0" w:firstLine="0" w:firstLineChars="0"/>
        <w:jc w:val="both"/>
        <w:rPr>
          <w:rFonts w:hint="default" w:ascii="Times New Roman" w:hAnsi="Times New Roman" w:eastAsia="楷体_GB2312" w:cs="Times New Roman"/>
          <w:kern w:val="2"/>
          <w:sz w:val="32"/>
          <w:szCs w:val="32"/>
        </w:rPr>
      </w:pPr>
      <w:r>
        <w:rPr>
          <w:rFonts w:hint="eastAsia" w:ascii="方正楷体_GBK" w:hAnsi="方正楷体_GBK" w:eastAsia="方正楷体_GBK" w:cs="方正楷体_GBK"/>
          <w:kern w:val="2"/>
          <w:sz w:val="32"/>
          <w:szCs w:val="32"/>
          <w:lang w:val="en-US" w:eastAsia="zh-CN"/>
        </w:rPr>
        <w:t>推荐单位</w:t>
      </w:r>
      <w:r>
        <w:rPr>
          <w:rFonts w:hint="eastAsia" w:ascii="Times New Roman" w:hAnsi="Times New Roman" w:eastAsia="方正楷体_GBK" w:cs="方正楷体_GBK"/>
          <w:kern w:val="2"/>
          <w:sz w:val="32"/>
          <w:szCs w:val="32"/>
          <w:lang w:val="en-US" w:eastAsia="zh-CN"/>
        </w:rPr>
        <w:t xml:space="preserve">        </w:t>
      </w:r>
      <w:r>
        <w:rPr>
          <w:rFonts w:hint="eastAsia" w:ascii="Times New Roman" w:hAnsi="Times New Roman" w:eastAsia="方正楷体_GBK" w:cs="方正楷体_GBK"/>
          <w:kern w:val="2"/>
          <w:sz w:val="30"/>
          <w:szCs w:val="30"/>
          <w:u w:val="single"/>
          <w:lang w:val="en-US" w:eastAsia="zh-CN"/>
        </w:rPr>
        <w:t xml:space="preserve">             </w:t>
      </w:r>
      <w:r>
        <w:rPr>
          <w:rFonts w:hint="default" w:ascii="Times New Roman" w:hAnsi="Times New Roman" w:eastAsia="仿宋_GB2312" w:cs="Times New Roman"/>
          <w:kern w:val="2"/>
          <w:sz w:val="30"/>
          <w:szCs w:val="30"/>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712" w:lineRule="exact"/>
        <w:ind w:left="0" w:right="0"/>
        <w:jc w:val="center"/>
        <w:rPr>
          <w:rFonts w:hint="eastAsia" w:ascii="Times New Roman" w:hAnsi="Times New Roman" w:eastAsia="方正楷体_GBK" w:cs="方正楷体_GBK"/>
          <w:b/>
          <w:bCs w:val="0"/>
          <w:kern w:val="2"/>
          <w:sz w:val="32"/>
          <w:szCs w:val="32"/>
        </w:rPr>
      </w:pPr>
      <w:r>
        <w:rPr>
          <w:rFonts w:hint="eastAsia" w:ascii="方正楷体_GBK" w:hAnsi="方正楷体_GBK" w:eastAsia="方正楷体_GBK" w:cs="方正楷体_GBK"/>
          <w:kern w:val="2"/>
          <w:sz w:val="32"/>
          <w:szCs w:val="32"/>
          <w:lang w:val="en-US" w:eastAsia="zh-CN"/>
        </w:rPr>
        <w:t>重庆市经济和信息化委员会印制</w:t>
      </w:r>
    </w:p>
    <w:p>
      <w:pPr>
        <w:rPr>
          <w:rFonts w:hint="eastAsia" w:ascii="Times New Roman" w:hAnsi="Times New Roman" w:eastAsia="方正小标宋_GBK" w:cs="方正小标宋_GBK"/>
          <w:kern w:val="2"/>
          <w:sz w:val="44"/>
          <w:szCs w:val="44"/>
        </w:rPr>
        <w:sectPr>
          <w:footerReference r:id="rId3" w:type="default"/>
          <w:pgSz w:w="11906" w:h="16838"/>
          <w:pgMar w:top="2098" w:right="1474" w:bottom="1984" w:left="1587" w:header="850" w:footer="1587" w:gutter="0"/>
          <w:pgNumType w:fmt="decimal"/>
          <w:cols w:space="0" w:num="1"/>
          <w:rtlGutter w:val="0"/>
          <w:docGrid w:type="lines" w:linePitch="312" w:charSpace="0"/>
        </w:sectPr>
      </w:pPr>
    </w:p>
    <w:tbl>
      <w:tblPr>
        <w:tblStyle w:val="10"/>
        <w:tblW w:w="8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55"/>
        <w:gridCol w:w="236"/>
        <w:gridCol w:w="103"/>
        <w:gridCol w:w="543"/>
        <w:gridCol w:w="608"/>
        <w:gridCol w:w="911"/>
        <w:gridCol w:w="10"/>
        <w:gridCol w:w="353"/>
        <w:gridCol w:w="1300"/>
        <w:gridCol w:w="36"/>
        <w:gridCol w:w="446"/>
        <w:gridCol w:w="7"/>
        <w:gridCol w:w="473"/>
        <w:gridCol w:w="294"/>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567" w:hRule="atLeast"/>
          <w:jc w:val="center"/>
        </w:trPr>
        <w:tc>
          <w:tcPr>
            <w:tcW w:w="8558"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b/>
                <w:bCs w:val="0"/>
                <w:kern w:val="0"/>
                <w:sz w:val="21"/>
                <w:szCs w:val="21"/>
              </w:rPr>
            </w:pPr>
            <w:r>
              <w:rPr>
                <w:rFonts w:hint="eastAsia" w:ascii="宋体" w:hAnsi="宋体" w:eastAsia="宋体" w:cs="宋体"/>
                <w:b/>
                <w:bCs w:val="0"/>
                <w:kern w:val="0"/>
                <w:sz w:val="24"/>
                <w:szCs w:val="24"/>
                <w:lang w:val="en-US" w:eastAsia="zh-CN"/>
              </w:rPr>
              <w:t>一、企业</w:t>
            </w:r>
            <w:r>
              <w:rPr>
                <w:rFonts w:hint="eastAsia" w:ascii="宋体" w:hAnsi="宋体" w:eastAsia="宋体" w:cs="宋体"/>
                <w:b/>
                <w:bCs w:val="0"/>
                <w:kern w:val="2"/>
                <w:sz w:val="24"/>
                <w:szCs w:val="24"/>
                <w:lang w:val="en-US" w:eastAsia="zh-CN"/>
              </w:rPr>
              <w:t>基本</w:t>
            </w:r>
            <w:r>
              <w:rPr>
                <w:rFonts w:hint="eastAsia" w:ascii="宋体" w:hAnsi="宋体" w:eastAsia="宋体" w:cs="宋体"/>
                <w:b/>
                <w:bCs w:val="0"/>
                <w:kern w:val="0"/>
                <w:sz w:val="24"/>
                <w:szCs w:val="24"/>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宋体" w:cs="Times New Roman"/>
                <w:kern w:val="0"/>
                <w:sz w:val="21"/>
                <w:szCs w:val="21"/>
              </w:rPr>
            </w:pPr>
            <w:r>
              <w:rPr>
                <w:rFonts w:hint="default" w:ascii="黑体" w:hAnsi="宋体" w:eastAsia="黑体" w:cs="黑体"/>
                <w:kern w:val="0"/>
                <w:sz w:val="21"/>
                <w:szCs w:val="21"/>
                <w:lang w:val="en-US" w:eastAsia="zh-CN"/>
              </w:rPr>
              <w:t>企业名称</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宋体" w:cs="Times New Roman"/>
                <w:kern w:val="0"/>
                <w:sz w:val="21"/>
                <w:szCs w:val="21"/>
              </w:rPr>
            </w:pPr>
            <w:r>
              <w:rPr>
                <w:rFonts w:hint="default" w:ascii="黑体" w:hAnsi="宋体" w:eastAsia="黑体" w:cs="黑体"/>
                <w:kern w:val="0"/>
                <w:sz w:val="21"/>
                <w:szCs w:val="21"/>
                <w:lang w:val="en-US" w:eastAsia="zh-CN"/>
              </w:rPr>
              <w:t>统一社会信用代码</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both"/>
              <w:rPr>
                <w:rFonts w:hint="default" w:ascii="Times New Roman" w:hAnsi="Times New Roman" w:eastAsia="宋体" w:cs="Times New Roman"/>
                <w:kern w:val="0"/>
                <w:sz w:val="21"/>
                <w:szCs w:val="21"/>
              </w:rPr>
            </w:pPr>
            <w:r>
              <w:rPr>
                <w:rFonts w:hint="default" w:ascii="黑体" w:hAnsi="宋体" w:eastAsia="黑体" w:cs="黑体"/>
                <w:kern w:val="0"/>
                <w:sz w:val="21"/>
                <w:szCs w:val="21"/>
                <w:lang w:val="en-US" w:eastAsia="zh-CN"/>
              </w:rPr>
              <w:t>通讯地址</w:t>
            </w:r>
          </w:p>
        </w:tc>
        <w:tc>
          <w:tcPr>
            <w:tcW w:w="386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both"/>
              <w:rPr>
                <w:rFonts w:hint="default" w:ascii="Times New Roman" w:hAnsi="Times New Roman" w:eastAsia="宋体" w:cs="Times New Roman"/>
                <w:kern w:val="0"/>
                <w:sz w:val="21"/>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both"/>
              <w:rPr>
                <w:rFonts w:hint="default" w:ascii="Times New Roman" w:hAnsi="Times New Roman" w:eastAsia="宋体" w:cs="Times New Roman"/>
                <w:kern w:val="0"/>
                <w:sz w:val="21"/>
                <w:szCs w:val="21"/>
              </w:rPr>
            </w:pPr>
            <w:r>
              <w:rPr>
                <w:rFonts w:hint="default" w:ascii="黑体" w:hAnsi="宋体" w:eastAsia="黑体" w:cs="黑体"/>
                <w:kern w:val="0"/>
                <w:sz w:val="21"/>
                <w:szCs w:val="21"/>
                <w:lang w:val="en-US" w:eastAsia="zh-CN"/>
              </w:rPr>
              <w:t>邮</w:t>
            </w:r>
            <w:r>
              <w:rPr>
                <w:rFonts w:hint="default" w:ascii="Times New Roman" w:hAnsi="Times New Roman" w:eastAsia="黑体" w:cs="Times New Roman"/>
                <w:kern w:val="0"/>
                <w:sz w:val="21"/>
                <w:szCs w:val="21"/>
                <w:lang w:val="en-US" w:eastAsia="zh-CN"/>
              </w:rPr>
              <w:t xml:space="preserve">    </w:t>
            </w:r>
            <w:r>
              <w:rPr>
                <w:rFonts w:hint="default" w:ascii="黑体" w:hAnsi="宋体" w:eastAsia="黑体" w:cs="黑体"/>
                <w:kern w:val="0"/>
                <w:sz w:val="21"/>
                <w:szCs w:val="21"/>
                <w:lang w:val="en-US" w:eastAsia="zh-CN"/>
              </w:rPr>
              <w:t>编</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both"/>
              <w:rPr>
                <w:rFonts w:hint="default" w:ascii="Times New Roman" w:hAnsi="Times New Roman" w:eastAsia="黑体"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left"/>
              <w:rPr>
                <w:rFonts w:hint="eastAsia" w:ascii="Times New Roman" w:hAnsi="Times New Roman" w:eastAsia="宋体" w:cs="Times New Roman"/>
                <w:kern w:val="0"/>
                <w:sz w:val="21"/>
                <w:szCs w:val="21"/>
                <w:u w:val="single"/>
              </w:rPr>
            </w:pPr>
            <w:r>
              <w:rPr>
                <w:rFonts w:hint="default" w:ascii="黑体" w:hAnsi="宋体" w:eastAsia="黑体" w:cs="黑体"/>
                <w:kern w:val="0"/>
                <w:sz w:val="21"/>
                <w:szCs w:val="21"/>
                <w:lang w:val="en-US" w:eastAsia="zh-CN"/>
              </w:rPr>
              <w:t>企业注册地</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left"/>
              <w:rPr>
                <w:rFonts w:hint="default" w:ascii="Times New Roman" w:hAnsi="Times New Roman" w:eastAsia="宋体" w:cs="Times New Roman"/>
                <w:kern w:val="0"/>
                <w:sz w:val="21"/>
                <w:szCs w:val="21"/>
                <w:u w:val="single"/>
              </w:rPr>
            </w:pPr>
            <w:r>
              <w:rPr>
                <w:rFonts w:hint="default" w:ascii="Times New Roman" w:hAnsi="Times New Roman" w:eastAsia="宋体" w:cs="Times New Roman"/>
                <w:kern w:val="0"/>
                <w:sz w:val="21"/>
                <w:szCs w:val="21"/>
                <w:u w:val="single"/>
                <w:lang w:val="en-US" w:eastAsia="zh-CN"/>
              </w:rPr>
              <w:t xml:space="preserve">              </w:t>
            </w:r>
            <w:r>
              <w:rPr>
                <w:rFonts w:hint="eastAsia" w:ascii="宋体" w:hAnsi="宋体" w:eastAsia="宋体" w:cs="宋体"/>
                <w:kern w:val="0"/>
                <w:sz w:val="21"/>
                <w:szCs w:val="21"/>
                <w:lang w:val="en-US" w:eastAsia="zh-CN"/>
              </w:rPr>
              <w:t>市</w:t>
            </w:r>
            <w:r>
              <w:rPr>
                <w:rFonts w:hint="default" w:ascii="Times New Roman" w:hAnsi="Times New Roman" w:eastAsia="宋体" w:cs="Times New Roman"/>
                <w:kern w:val="0"/>
                <w:sz w:val="21"/>
                <w:szCs w:val="21"/>
                <w:u w:val="single"/>
                <w:lang w:val="en-US" w:eastAsia="zh-CN"/>
              </w:rPr>
              <w:t xml:space="preserve">              </w:t>
            </w:r>
            <w:r>
              <w:rPr>
                <w:rFonts w:hint="eastAsia" w:ascii="宋体" w:hAnsi="宋体" w:eastAsia="宋体" w:cs="宋体"/>
                <w:kern w:val="0"/>
                <w:sz w:val="21"/>
                <w:szCs w:val="21"/>
                <w:lang w:val="en-US" w:eastAsia="zh-CN"/>
              </w:rPr>
              <w:t>区（县）</w:t>
            </w:r>
            <w:r>
              <w:rPr>
                <w:rFonts w:hint="default" w:ascii="Times New Roman" w:hAnsi="Times New Roman" w:eastAsia="宋体" w:cs="Times New Roman"/>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注</w:t>
            </w:r>
            <w:r>
              <w:rPr>
                <w:rFonts w:hint="default" w:ascii="Times New Roman" w:hAnsi="Times New Roman" w:eastAsia="黑体" w:cs="Times New Roman"/>
                <w:kern w:val="0"/>
                <w:sz w:val="21"/>
                <w:szCs w:val="21"/>
                <w:lang w:val="en-US" w:eastAsia="zh-CN"/>
              </w:rPr>
              <w:t xml:space="preserve"> </w:t>
            </w:r>
            <w:r>
              <w:rPr>
                <w:rFonts w:hint="default" w:ascii="黑体" w:hAnsi="宋体" w:eastAsia="黑体" w:cs="黑体"/>
                <w:kern w:val="0"/>
                <w:sz w:val="21"/>
                <w:szCs w:val="21"/>
                <w:lang w:val="en-US" w:eastAsia="zh-CN"/>
              </w:rPr>
              <w:t>册</w:t>
            </w:r>
            <w:r>
              <w:rPr>
                <w:rFonts w:hint="default" w:ascii="Times New Roman" w:hAnsi="Times New Roman" w:eastAsia="黑体" w:cs="Times New Roman"/>
                <w:kern w:val="0"/>
                <w:sz w:val="21"/>
                <w:szCs w:val="21"/>
                <w:lang w:val="en-US" w:eastAsia="zh-CN"/>
              </w:rPr>
              <w:t xml:space="preserve"> </w:t>
            </w:r>
            <w:r>
              <w:rPr>
                <w:rFonts w:hint="default" w:ascii="黑体" w:hAnsi="宋体" w:eastAsia="黑体" w:cs="黑体"/>
                <w:kern w:val="0"/>
                <w:sz w:val="21"/>
                <w:szCs w:val="21"/>
                <w:lang w:val="en-US" w:eastAsia="zh-CN"/>
              </w:rPr>
              <w:t>时</w:t>
            </w:r>
            <w:r>
              <w:rPr>
                <w:rFonts w:hint="default" w:ascii="Times New Roman" w:hAnsi="Times New Roman" w:eastAsia="黑体" w:cs="Times New Roman"/>
                <w:kern w:val="0"/>
                <w:sz w:val="21"/>
                <w:szCs w:val="21"/>
                <w:lang w:val="en-US" w:eastAsia="zh-CN"/>
              </w:rPr>
              <w:t xml:space="preserve"> </w:t>
            </w:r>
            <w:r>
              <w:rPr>
                <w:rFonts w:hint="default" w:ascii="黑体" w:hAnsi="宋体" w:eastAsia="黑体" w:cs="黑体"/>
                <w:kern w:val="0"/>
                <w:sz w:val="21"/>
                <w:szCs w:val="21"/>
                <w:lang w:val="en-US" w:eastAsia="zh-CN"/>
              </w:rPr>
              <w:t>间</w:t>
            </w:r>
          </w:p>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w:t>
            </w:r>
            <w:r>
              <w:rPr>
                <w:rFonts w:hint="default" w:ascii="Times New Roman" w:hAnsi="Times New Roman" w:eastAsia="黑体" w:cs="Times New Roman"/>
                <w:kern w:val="0"/>
                <w:sz w:val="21"/>
                <w:szCs w:val="21"/>
                <w:lang w:val="en-US" w:eastAsia="zh-CN"/>
              </w:rPr>
              <w:t xml:space="preserve"> </w:t>
            </w:r>
            <w:r>
              <w:rPr>
                <w:rFonts w:hint="default" w:ascii="黑体" w:hAnsi="宋体" w:eastAsia="黑体" w:cs="黑体"/>
                <w:kern w:val="0"/>
                <w:sz w:val="21"/>
                <w:szCs w:val="21"/>
                <w:lang w:val="en-US" w:eastAsia="zh-CN"/>
              </w:rPr>
              <w:t>年</w:t>
            </w:r>
            <w:r>
              <w:rPr>
                <w:rFonts w:hint="default" w:ascii="Times New Roman" w:hAnsi="Times New Roman" w:eastAsia="黑体" w:cs="黑体"/>
                <w:kern w:val="0"/>
                <w:sz w:val="21"/>
                <w:szCs w:val="21"/>
                <w:lang w:val="en-US" w:eastAsia="zh-CN"/>
              </w:rPr>
              <w:t xml:space="preserve"> </w:t>
            </w:r>
            <w:r>
              <w:rPr>
                <w:rFonts w:hint="default" w:ascii="Times New Roman" w:hAnsi="Times New Roman" w:eastAsia="黑体" w:cs="Times New Roman"/>
                <w:kern w:val="0"/>
                <w:sz w:val="21"/>
                <w:szCs w:val="21"/>
                <w:lang w:val="en-US" w:eastAsia="zh-CN"/>
              </w:rPr>
              <w:t xml:space="preserve"> </w:t>
            </w:r>
            <w:r>
              <w:rPr>
                <w:rFonts w:hint="default" w:ascii="黑体" w:hAnsi="宋体" w:eastAsia="黑体" w:cs="黑体"/>
                <w:kern w:val="0"/>
                <w:sz w:val="21"/>
                <w:szCs w:val="21"/>
                <w:lang w:val="en-US" w:eastAsia="zh-CN"/>
              </w:rPr>
              <w:t>份</w:t>
            </w:r>
            <w:r>
              <w:rPr>
                <w:rFonts w:hint="default" w:ascii="Times New Roman" w:hAnsi="Times New Roman" w:eastAsia="黑体" w:cs="黑体"/>
                <w:kern w:val="0"/>
                <w:sz w:val="21"/>
                <w:szCs w:val="21"/>
                <w:lang w:val="en-US" w:eastAsia="zh-CN"/>
              </w:rPr>
              <w:t xml:space="preserve"> </w:t>
            </w:r>
            <w:r>
              <w:rPr>
                <w:rFonts w:hint="default" w:ascii="黑体" w:hAnsi="宋体" w:eastAsia="黑体" w:cs="黑体"/>
                <w:kern w:val="0"/>
                <w:sz w:val="21"/>
                <w:szCs w:val="21"/>
                <w:lang w:val="en-US" w:eastAsia="zh-CN"/>
              </w:rPr>
              <w:t>）</w:t>
            </w:r>
          </w:p>
        </w:tc>
        <w:tc>
          <w:tcPr>
            <w:tcW w:w="25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注册资本（万元）</w:t>
            </w:r>
          </w:p>
        </w:tc>
        <w:tc>
          <w:tcPr>
            <w:tcW w:w="26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kern w:val="0"/>
                <w:sz w:val="21"/>
                <w:szCs w:val="21"/>
              </w:rPr>
            </w:pPr>
            <w:r>
              <w:rPr>
                <w:rFonts w:hint="default" w:ascii="黑体" w:hAnsi="宋体" w:eastAsia="黑体" w:cs="黑体"/>
                <w:kern w:val="0"/>
                <w:sz w:val="21"/>
                <w:szCs w:val="21"/>
                <w:lang w:val="en-US" w:eastAsia="zh-CN"/>
              </w:rPr>
              <w:t>法定代表人</w:t>
            </w:r>
          </w:p>
        </w:tc>
        <w:tc>
          <w:tcPr>
            <w:tcW w:w="1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p>
        </w:tc>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固定电话</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手机</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kern w:val="0"/>
                <w:sz w:val="21"/>
                <w:szCs w:val="21"/>
              </w:rPr>
            </w:pPr>
            <w:r>
              <w:rPr>
                <w:rFonts w:hint="default" w:ascii="黑体" w:hAnsi="宋体" w:eastAsia="黑体" w:cs="黑体"/>
                <w:kern w:val="0"/>
                <w:sz w:val="21"/>
                <w:szCs w:val="21"/>
                <w:lang w:val="en-US" w:eastAsia="zh-CN"/>
              </w:rPr>
              <w:t>控股股东</w:t>
            </w:r>
          </w:p>
        </w:tc>
        <w:tc>
          <w:tcPr>
            <w:tcW w:w="1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p>
        </w:tc>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实际控制人</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实际控制人国籍</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kern w:val="0"/>
                <w:sz w:val="21"/>
                <w:szCs w:val="21"/>
              </w:rPr>
            </w:pPr>
            <w:r>
              <w:rPr>
                <w:rFonts w:hint="default" w:ascii="黑体" w:hAnsi="宋体" w:eastAsia="黑体" w:cs="黑体"/>
                <w:kern w:val="0"/>
                <w:sz w:val="21"/>
                <w:szCs w:val="21"/>
                <w:lang w:val="en-US" w:eastAsia="zh-CN"/>
              </w:rPr>
              <w:t>联系人</w:t>
            </w:r>
          </w:p>
        </w:tc>
        <w:tc>
          <w:tcPr>
            <w:tcW w:w="1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p>
        </w:tc>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固定电话</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手机</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0"/>
                <w:sz w:val="21"/>
                <w:szCs w:val="21"/>
              </w:rPr>
            </w:pPr>
            <w:r>
              <w:rPr>
                <w:rFonts w:hint="default" w:ascii="黑体" w:hAnsi="宋体" w:eastAsia="黑体" w:cs="黑体"/>
                <w:kern w:val="2"/>
                <w:sz w:val="21"/>
                <w:szCs w:val="21"/>
                <w:lang w:val="en-US" w:eastAsia="zh-CN"/>
              </w:rPr>
              <w:t>行政部门联系电话</w:t>
            </w:r>
          </w:p>
        </w:tc>
        <w:tc>
          <w:tcPr>
            <w:tcW w:w="1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p>
        </w:tc>
        <w:tc>
          <w:tcPr>
            <w:tcW w:w="1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2"/>
                <w:sz w:val="21"/>
                <w:szCs w:val="21"/>
                <w:lang w:val="en-US" w:eastAsia="zh-CN"/>
              </w:rPr>
              <w:t>传真</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Times New Roman" w:hAnsi="Times New Roman" w:eastAsia="黑体" w:cs="Times New Roman"/>
                <w:kern w:val="2"/>
                <w:sz w:val="21"/>
                <w:szCs w:val="21"/>
                <w:lang w:val="en-US" w:eastAsia="zh-CN"/>
              </w:rPr>
              <w:t>E-mail</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官方网站地址</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楷体_GB2312" w:cs="楷体_GB2312"/>
                <w:kern w:val="2"/>
                <w:sz w:val="24"/>
                <w:szCs w:val="24"/>
              </w:rPr>
            </w:pPr>
            <w:r>
              <w:rPr>
                <w:rFonts w:hint="default" w:ascii="黑体" w:hAnsi="宋体" w:eastAsia="黑体" w:cs="黑体"/>
                <w:kern w:val="0"/>
                <w:sz w:val="21"/>
                <w:szCs w:val="21"/>
                <w:lang w:val="en-US" w:eastAsia="zh-CN"/>
              </w:rPr>
              <w:t>所属行业</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2</w:t>
            </w:r>
            <w:r>
              <w:rPr>
                <w:rFonts w:hint="eastAsia" w:ascii="宋体" w:hAnsi="宋体" w:eastAsia="宋体" w:cs="宋体"/>
                <w:kern w:val="0"/>
                <w:sz w:val="21"/>
                <w:szCs w:val="21"/>
                <w:lang w:val="en-US" w:eastAsia="zh-CN"/>
              </w:rPr>
              <w:t xml:space="preserve">位数代码及名称： </w:t>
            </w:r>
            <w:r>
              <w:rPr>
                <w:rFonts w:hint="default" w:ascii="Times New Roman" w:hAnsi="Times New Roman" w:eastAsia="宋体" w:cs="Times New Roman"/>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楷体_GB2312" w:cs="楷体_GB2312"/>
                <w:kern w:val="2"/>
                <w:sz w:val="24"/>
                <w:szCs w:val="24"/>
              </w:rPr>
            </w:pPr>
            <w:r>
              <w:rPr>
                <w:rFonts w:hint="default" w:ascii="黑体" w:hAnsi="宋体" w:eastAsia="黑体" w:cs="黑体"/>
                <w:kern w:val="0"/>
                <w:sz w:val="21"/>
                <w:szCs w:val="21"/>
                <w:lang w:val="en-US" w:eastAsia="zh-CN"/>
              </w:rPr>
              <w:t>具体细分领域</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4</w:t>
            </w:r>
            <w:r>
              <w:rPr>
                <w:rFonts w:hint="eastAsia" w:ascii="宋体" w:hAnsi="宋体" w:eastAsia="宋体" w:cs="宋体"/>
                <w:kern w:val="0"/>
                <w:sz w:val="21"/>
                <w:szCs w:val="21"/>
                <w:lang w:val="en-US" w:eastAsia="zh-CN"/>
              </w:rPr>
              <w:t xml:space="preserve">位数代码及名称： </w:t>
            </w:r>
            <w:r>
              <w:rPr>
                <w:rFonts w:hint="default" w:ascii="Times New Roman" w:hAnsi="Times New Roman" w:eastAsia="宋体" w:cs="Times New Roman"/>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企业类型</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 xml:space="preserve">□国有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□合资（请勾选</w:t>
            </w:r>
            <w:r>
              <w:rPr>
                <w:rFonts w:hint="eastAsia"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□与港澳台合资</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□与其他外资合资）</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 xml:space="preserve">□民营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□港澳台</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□其他外资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2"/>
                <w:sz w:val="21"/>
                <w:szCs w:val="21"/>
              </w:rPr>
            </w:pPr>
            <w:r>
              <w:rPr>
                <w:rFonts w:hint="default" w:ascii="黑体" w:hAnsi="宋体" w:eastAsia="黑体" w:cs="黑体"/>
                <w:kern w:val="0"/>
                <w:sz w:val="21"/>
                <w:szCs w:val="21"/>
                <w:lang w:val="en-US" w:eastAsia="zh-CN"/>
              </w:rPr>
              <w:t>同集团内是否已有企业被认定为国家制造业单项冠军企业及相关情况</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□否</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□是，企业名称和产品名称</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both"/>
              <w:rPr>
                <w:rFonts w:hint="eastAsia" w:ascii="Times New Roman" w:hAnsi="Times New Roman" w:eastAsia="宋体" w:cs="Times New Roman"/>
                <w:b/>
                <w:bCs w:val="0"/>
                <w:kern w:val="2"/>
                <w:sz w:val="24"/>
                <w:szCs w:val="24"/>
              </w:rPr>
            </w:pPr>
            <w:r>
              <w:rPr>
                <w:rFonts w:hint="default" w:ascii="黑体" w:hAnsi="宋体" w:eastAsia="黑体" w:cs="黑体"/>
                <w:kern w:val="0"/>
                <w:sz w:val="21"/>
                <w:szCs w:val="21"/>
                <w:lang w:val="en-US" w:eastAsia="zh-CN"/>
              </w:rPr>
              <w:t>是否有效期内专精特新“小巨人”企业</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否</w:t>
            </w:r>
            <w:r>
              <w:rPr>
                <w:rFonts w:hint="default" w:ascii="Times New Roman" w:hAnsi="Times New Roman" w:eastAsia="宋体" w:cs="Times New Roman"/>
                <w:kern w:val="2"/>
                <w:sz w:val="21"/>
                <w:szCs w:val="21"/>
                <w:lang w:val="en-US" w:eastAsia="zh-CN"/>
              </w:rPr>
              <w:t xml:space="preserve">   </w:t>
            </w: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是</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第</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jc w:val="center"/>
        </w:trPr>
        <w:tc>
          <w:tcPr>
            <w:tcW w:w="2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leftChars="0" w:right="0" w:firstLine="0" w:firstLineChars="0"/>
              <w:jc w:val="left"/>
              <w:rPr>
                <w:rFonts w:hint="default" w:ascii="Times New Roman" w:hAnsi="Times New Roman" w:eastAsia="宋体" w:cs="Times New Roman"/>
                <w:kern w:val="2"/>
                <w:sz w:val="20"/>
                <w:szCs w:val="20"/>
              </w:rPr>
            </w:pPr>
            <w:r>
              <w:rPr>
                <w:rFonts w:hint="default" w:ascii="黑体" w:hAnsi="宋体" w:eastAsia="黑体" w:cs="黑体"/>
                <w:kern w:val="0"/>
                <w:sz w:val="21"/>
                <w:szCs w:val="21"/>
                <w:lang w:val="en-US" w:eastAsia="zh-CN"/>
              </w:rPr>
              <w:t>上市情况</w:t>
            </w:r>
          </w:p>
        </w:tc>
        <w:tc>
          <w:tcPr>
            <w:tcW w:w="6467"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leftChars="0" w:right="0" w:firstLine="0" w:firstLineChars="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□未上市</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□有上市计划</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□已上市（股票代码：</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558"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center"/>
              <w:rPr>
                <w:rFonts w:hint="eastAsia" w:ascii="Times New Roman" w:hAnsi="Times New Roman" w:eastAsia="宋体" w:cs="Times New Roman"/>
                <w:b/>
                <w:bCs w:val="0"/>
                <w:kern w:val="2"/>
                <w:sz w:val="21"/>
                <w:szCs w:val="21"/>
              </w:rPr>
            </w:pPr>
            <w:r>
              <w:rPr>
                <w:rFonts w:hint="eastAsia" w:ascii="宋体" w:hAnsi="宋体" w:eastAsia="宋体" w:cs="宋体"/>
                <w:b/>
                <w:bCs w:val="0"/>
                <w:kern w:val="2"/>
                <w:sz w:val="24"/>
                <w:szCs w:val="24"/>
                <w:lang w:val="en-US" w:eastAsia="zh-CN"/>
              </w:rPr>
              <w:t>二、企业经济效益和经营情况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Times New Roman"/>
                <w:kern w:val="2"/>
                <w:sz w:val="21"/>
                <w:szCs w:val="21"/>
              </w:rPr>
            </w:pPr>
            <w:r>
              <w:rPr>
                <w:rFonts w:hint="default" w:ascii="黑体" w:hAnsi="宋体" w:eastAsia="黑体" w:cs="黑体"/>
                <w:kern w:val="2"/>
                <w:sz w:val="21"/>
                <w:szCs w:val="21"/>
                <w:lang w:val="en-US" w:eastAsia="zh-CN"/>
              </w:rPr>
              <w:t>重要指标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rPr>
              <w:t>2023</w:t>
            </w:r>
            <w:r>
              <w:rPr>
                <w:rFonts w:hint="default" w:ascii="黑体" w:hAnsi="宋体" w:eastAsia="黑体" w:cs="黑体"/>
                <w:kern w:val="2"/>
                <w:sz w:val="21"/>
                <w:szCs w:val="21"/>
                <w:lang w:val="en-US" w:eastAsia="zh-CN"/>
              </w:rPr>
              <w:t>年</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rPr>
              <w:t>2024</w:t>
            </w:r>
            <w:r>
              <w:rPr>
                <w:rFonts w:hint="default" w:ascii="黑体" w:hAnsi="宋体" w:eastAsia="黑体" w:cs="黑体"/>
                <w:kern w:val="2"/>
                <w:sz w:val="21"/>
                <w:szCs w:val="21"/>
                <w:lang w:val="en-US" w:eastAsia="zh-CN"/>
              </w:rPr>
              <w:t>年</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rPr>
              <w:t>2025</w:t>
            </w:r>
            <w:r>
              <w:rPr>
                <w:rFonts w:hint="default" w:ascii="黑体" w:hAnsi="宋体" w:eastAsia="黑体" w:cs="黑体"/>
                <w:kern w:val="2"/>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营业收入</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其中：主营业务收入</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主营业务收入增长率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净利润总额</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净利润增长率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0"/>
                <w:sz w:val="21"/>
                <w:szCs w:val="21"/>
                <w:lang w:val="en-US" w:eastAsia="zh-CN"/>
              </w:rPr>
              <w:t>资产总额</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资产负债率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上缴税金</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万元产值能耗</w:t>
            </w:r>
            <w:r>
              <w:rPr>
                <w:rFonts w:hint="eastAsia" w:ascii="宋体" w:hAnsi="宋体" w:eastAsia="宋体" w:cs="宋体"/>
                <w:b w:val="0"/>
                <w:bCs w:val="0"/>
                <w:kern w:val="2"/>
                <w:sz w:val="21"/>
                <w:szCs w:val="21"/>
                <w:lang w:val="en-US" w:eastAsia="zh-CN"/>
              </w:rPr>
              <w:t>（吨标准煤</w:t>
            </w:r>
            <w:r>
              <w:rPr>
                <w:rFonts w:hint="default" w:ascii="Times New Roman" w:hAnsi="Times New Roman" w:eastAsia="宋体" w:cs="Times New Roman"/>
                <w:b w:val="0"/>
                <w:bCs w:val="0"/>
                <w:kern w:val="2"/>
                <w:sz w:val="21"/>
                <w:szCs w:val="21"/>
                <w:lang w:val="en-US" w:eastAsia="zh-CN"/>
              </w:rPr>
              <w:t>/</w:t>
            </w:r>
            <w:r>
              <w:rPr>
                <w:rFonts w:hint="eastAsia" w:ascii="宋体" w:hAnsi="宋体" w:eastAsia="宋体" w:cs="宋体"/>
                <w:b w:val="0"/>
                <w:bCs w:val="0"/>
                <w:kern w:val="2"/>
                <w:sz w:val="21"/>
                <w:szCs w:val="21"/>
                <w:lang w:val="en-US" w:eastAsia="zh-CN"/>
              </w:rPr>
              <w:t>万元）</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企业自有（自主</w:t>
            </w:r>
            <w:r>
              <w:rPr>
                <w:rFonts w:hint="default" w:ascii="Times New Roman" w:hAnsi="Times New Roman" w:eastAsia="黑体" w:cs="黑体"/>
                <w:kern w:val="2"/>
                <w:sz w:val="21"/>
                <w:szCs w:val="21"/>
                <w:lang w:val="en-US" w:eastAsia="zh-CN"/>
              </w:rPr>
              <w:t>+</w:t>
            </w:r>
            <w:r>
              <w:rPr>
                <w:rFonts w:hint="default" w:ascii="黑体" w:hAnsi="宋体" w:eastAsia="黑体" w:cs="黑体"/>
                <w:kern w:val="2"/>
                <w:sz w:val="21"/>
                <w:szCs w:val="21"/>
                <w:lang w:val="en-US" w:eastAsia="zh-CN"/>
              </w:rPr>
              <w:t>收购）品牌个数</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210" w:firstLineChars="100"/>
              <w:jc w:val="left"/>
              <w:rPr>
                <w:rFonts w:hint="eastAsia" w:ascii="Times New Roman" w:hAnsi="Times New Roman" w:eastAsia="宋体" w:cs="Times New Roman"/>
                <w:b/>
                <w:bCs w:val="0"/>
                <w:kern w:val="2"/>
                <w:sz w:val="24"/>
                <w:szCs w:val="24"/>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个</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210" w:firstLineChars="100"/>
              <w:jc w:val="left"/>
              <w:rPr>
                <w:rFonts w:hint="eastAsia" w:ascii="Times New Roman" w:hAnsi="Times New Roman" w:eastAsia="宋体" w:cs="Times New Roman"/>
                <w:b/>
                <w:bCs w:val="0"/>
                <w:kern w:val="2"/>
                <w:sz w:val="24"/>
                <w:szCs w:val="24"/>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个</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2"/>
                <w:sz w:val="21"/>
                <w:szCs w:val="21"/>
              </w:rPr>
            </w:pPr>
            <w:r>
              <w:rPr>
                <w:rFonts w:hint="default" w:ascii="黑体" w:hAnsi="宋体" w:eastAsia="黑体" w:cs="黑体"/>
                <w:spacing w:val="-7"/>
                <w:kern w:val="2"/>
                <w:sz w:val="21"/>
                <w:szCs w:val="21"/>
                <w:lang w:val="en-US" w:eastAsia="zh-CN"/>
              </w:rPr>
              <w:t>企业自有品牌销售收入</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210" w:firstLineChars="100"/>
              <w:jc w:val="left"/>
              <w:rPr>
                <w:rFonts w:hint="eastAsia" w:ascii="Times New Roman" w:hAnsi="Times New Roman" w:eastAsia="宋体" w:cs="Times New Roman"/>
                <w:b/>
                <w:bCs w:val="0"/>
                <w:kern w:val="2"/>
                <w:sz w:val="24"/>
                <w:szCs w:val="24"/>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210" w:firstLineChars="100"/>
              <w:jc w:val="left"/>
              <w:rPr>
                <w:rFonts w:hint="eastAsia" w:ascii="Times New Roman" w:hAnsi="Times New Roman" w:eastAsia="宋体" w:cs="Times New Roman"/>
                <w:b/>
                <w:bCs w:val="0"/>
                <w:kern w:val="2"/>
                <w:sz w:val="24"/>
                <w:szCs w:val="24"/>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全职员工（缴纳社保）数量</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人</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人</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其中：研发人员数量</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人</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人</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0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其中：拥有博士学历员工数量（截至</w:t>
            </w:r>
            <w:r>
              <w:rPr>
                <w:rFonts w:hint="default" w:ascii="Times New Roman" w:hAnsi="Times New Roman" w:eastAsia="黑体" w:cs="Times New Roman"/>
                <w:kern w:val="2"/>
                <w:sz w:val="21"/>
                <w:szCs w:val="21"/>
                <w:lang w:val="en-US" w:eastAsia="zh-CN"/>
              </w:rPr>
              <w:t>2025</w:t>
            </w:r>
            <w:r>
              <w:rPr>
                <w:rFonts w:hint="default" w:ascii="黑体" w:hAnsi="宋体" w:eastAsia="黑体" w:cs="黑体"/>
                <w:kern w:val="2"/>
                <w:sz w:val="21"/>
                <w:szCs w:val="21"/>
                <w:lang w:val="en-US" w:eastAsia="zh-CN"/>
              </w:rPr>
              <w:t>年）</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0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其中：拥有高级及以上职称（截至</w:t>
            </w:r>
            <w:r>
              <w:rPr>
                <w:rFonts w:hint="default" w:ascii="Times New Roman" w:hAnsi="Times New Roman" w:eastAsia="黑体" w:cs="Times New Roman"/>
                <w:kern w:val="2"/>
                <w:sz w:val="21"/>
                <w:szCs w:val="21"/>
                <w:lang w:val="en-US" w:eastAsia="zh-CN"/>
              </w:rPr>
              <w:t>2025</w:t>
            </w:r>
            <w:r>
              <w:rPr>
                <w:rFonts w:hint="default" w:ascii="黑体" w:hAnsi="宋体" w:eastAsia="黑体" w:cs="黑体"/>
                <w:kern w:val="2"/>
                <w:sz w:val="21"/>
                <w:szCs w:val="21"/>
                <w:lang w:val="en-US" w:eastAsia="zh-CN"/>
              </w:rPr>
              <w:t>年）</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558"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eastAsia" w:ascii="宋体" w:hAnsi="宋体" w:eastAsia="宋体" w:cs="宋体"/>
                <w:b/>
                <w:bCs w:val="0"/>
                <w:kern w:val="2"/>
                <w:sz w:val="24"/>
                <w:szCs w:val="24"/>
                <w:lang w:val="en-US" w:eastAsia="zh-CN"/>
              </w:rPr>
              <w:t>三、专业化发展情况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从事申请产品相关领域时间</w:t>
            </w:r>
          </w:p>
        </w:tc>
        <w:tc>
          <w:tcPr>
            <w:tcW w:w="6364"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eastAsia" w:ascii="宋体" w:hAnsi="宋体" w:eastAsia="宋体" w:cs="宋体"/>
                <w:kern w:val="2"/>
                <w:sz w:val="21"/>
                <w:szCs w:val="21"/>
                <w:lang w:val="en-US" w:eastAsia="zh-CN"/>
              </w:rPr>
              <w:t>起始年份</w:t>
            </w: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年</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累计</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近三年申请产品销售收入增长率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2023</w:t>
            </w:r>
            <w:r>
              <w:rPr>
                <w:rFonts w:hint="eastAsia" w:ascii="宋体" w:hAnsi="宋体" w:eastAsia="宋体" w:cs="宋体"/>
                <w:kern w:val="2"/>
                <w:sz w:val="21"/>
                <w:szCs w:val="21"/>
                <w:lang w:val="en-US" w:eastAsia="zh-CN"/>
              </w:rPr>
              <w:t>年</w:t>
            </w:r>
          </w:p>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2024</w:t>
            </w:r>
            <w:r>
              <w:rPr>
                <w:rFonts w:hint="eastAsia" w:ascii="宋体" w:hAnsi="宋体" w:eastAsia="宋体" w:cs="宋体"/>
                <w:kern w:val="2"/>
                <w:sz w:val="21"/>
                <w:szCs w:val="21"/>
                <w:lang w:val="en-US" w:eastAsia="zh-CN"/>
              </w:rPr>
              <w:t>年</w:t>
            </w:r>
          </w:p>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2025</w:t>
            </w:r>
            <w:r>
              <w:rPr>
                <w:rFonts w:hint="eastAsia" w:ascii="宋体" w:hAnsi="宋体" w:eastAsia="宋体" w:cs="宋体"/>
                <w:kern w:val="2"/>
                <w:sz w:val="21"/>
                <w:szCs w:val="21"/>
                <w:lang w:val="en-US" w:eastAsia="zh-CN"/>
              </w:rPr>
              <w:t>年</w:t>
            </w:r>
          </w:p>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b w:val="0"/>
                <w:bCs w:val="0"/>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2"/>
                <w:sz w:val="21"/>
                <w:szCs w:val="21"/>
              </w:rPr>
            </w:pPr>
            <w:r>
              <w:rPr>
                <w:rFonts w:hint="default" w:ascii="黑体" w:hAnsi="宋体" w:eastAsia="黑体" w:cs="黑体"/>
                <w:kern w:val="0"/>
                <w:sz w:val="21"/>
                <w:szCs w:val="21"/>
                <w:lang w:val="en-US" w:eastAsia="zh-CN"/>
              </w:rPr>
              <w:t>近三年申请产品销售收入占主营业务收入比重</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2023</w:t>
            </w:r>
            <w:r>
              <w:rPr>
                <w:rFonts w:hint="eastAsia" w:ascii="宋体" w:hAnsi="宋体" w:eastAsia="宋体" w:cs="宋体"/>
                <w:kern w:val="2"/>
                <w:sz w:val="21"/>
                <w:szCs w:val="21"/>
                <w:lang w:val="en-US" w:eastAsia="zh-CN"/>
              </w:rPr>
              <w:t>年</w:t>
            </w:r>
          </w:p>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2024</w:t>
            </w:r>
            <w:r>
              <w:rPr>
                <w:rFonts w:hint="eastAsia" w:ascii="宋体" w:hAnsi="宋体" w:eastAsia="宋体" w:cs="宋体"/>
                <w:kern w:val="2"/>
                <w:sz w:val="21"/>
                <w:szCs w:val="21"/>
                <w:lang w:val="en-US" w:eastAsia="zh-CN"/>
              </w:rPr>
              <w:t>年</w:t>
            </w:r>
          </w:p>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2025</w:t>
            </w:r>
            <w:r>
              <w:rPr>
                <w:rFonts w:hint="eastAsia" w:ascii="宋体" w:hAnsi="宋体" w:eastAsia="宋体" w:cs="宋体"/>
                <w:kern w:val="2"/>
                <w:sz w:val="21"/>
                <w:szCs w:val="21"/>
                <w:lang w:val="en-US" w:eastAsia="zh-CN"/>
              </w:rPr>
              <w:t>年</w:t>
            </w:r>
          </w:p>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b w:val="0"/>
                <w:bCs w:val="0"/>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558"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eastAsia" w:ascii="宋体" w:hAnsi="宋体" w:eastAsia="宋体" w:cs="宋体"/>
                <w:b/>
                <w:bCs w:val="0"/>
                <w:kern w:val="2"/>
                <w:sz w:val="24"/>
                <w:szCs w:val="24"/>
                <w:lang w:val="en-US" w:eastAsia="zh-CN"/>
              </w:rPr>
              <w:t>四、细分产品竞争力情况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产品名称</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宋体"/>
                <w:kern w:val="2"/>
                <w:sz w:val="21"/>
                <w:szCs w:val="21"/>
              </w:rPr>
            </w:pP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行业领域</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宋体"/>
                <w:kern w:val="2"/>
                <w:sz w:val="21"/>
                <w:szCs w:val="21"/>
              </w:rPr>
            </w:pPr>
            <w:r>
              <w:rPr>
                <w:rFonts w:hint="default" w:ascii="Times New Roman" w:hAnsi="Times New Roman" w:eastAsia="宋体" w:cs="Times New Roman"/>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产品类别</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宋体"/>
                <w:kern w:val="2"/>
                <w:sz w:val="21"/>
                <w:szCs w:val="21"/>
              </w:rPr>
            </w:pP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产品海关编码</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是否新产品</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宋体"/>
                <w:kern w:val="2"/>
                <w:sz w:val="21"/>
                <w:szCs w:val="21"/>
              </w:rPr>
            </w:pP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新产品类型</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宋体"/>
                <w:kern w:val="2"/>
                <w:sz w:val="21"/>
                <w:szCs w:val="21"/>
              </w:rPr>
            </w:pPr>
            <w:r>
              <w:rPr>
                <w:rFonts w:hint="default" w:ascii="黑体" w:hAnsi="宋体" w:eastAsia="黑体" w:cs="黑体"/>
                <w:kern w:val="2"/>
                <w:sz w:val="21"/>
                <w:szCs w:val="21"/>
                <w:lang w:val="en-US" w:eastAsia="zh-CN"/>
              </w:rPr>
              <w:t>重要指标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宋体"/>
                <w:kern w:val="2"/>
                <w:sz w:val="21"/>
                <w:szCs w:val="21"/>
              </w:rPr>
            </w:pPr>
            <w:r>
              <w:rPr>
                <w:rFonts w:hint="default" w:ascii="Times New Roman" w:hAnsi="Times New Roman" w:eastAsia="黑体" w:cs="Times New Roman"/>
                <w:kern w:val="2"/>
                <w:sz w:val="21"/>
                <w:szCs w:val="21"/>
                <w:lang w:val="en-US" w:eastAsia="zh-CN"/>
              </w:rPr>
              <w:t>2023</w:t>
            </w:r>
            <w:r>
              <w:rPr>
                <w:rFonts w:hint="default" w:ascii="黑体" w:hAnsi="宋体" w:eastAsia="黑体" w:cs="黑体"/>
                <w:kern w:val="2"/>
                <w:sz w:val="21"/>
                <w:szCs w:val="21"/>
                <w:lang w:val="en-US" w:eastAsia="zh-CN"/>
              </w:rPr>
              <w:t>年</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宋体"/>
                <w:kern w:val="2"/>
                <w:sz w:val="21"/>
                <w:szCs w:val="21"/>
              </w:rPr>
            </w:pPr>
            <w:r>
              <w:rPr>
                <w:rFonts w:hint="default" w:ascii="Times New Roman" w:hAnsi="Times New Roman" w:eastAsia="黑体" w:cs="Times New Roman"/>
                <w:kern w:val="2"/>
                <w:sz w:val="21"/>
                <w:szCs w:val="21"/>
                <w:lang w:val="en-US" w:eastAsia="zh-CN"/>
              </w:rPr>
              <w:t>2024</w:t>
            </w:r>
            <w:r>
              <w:rPr>
                <w:rFonts w:hint="default" w:ascii="黑体" w:hAnsi="宋体" w:eastAsia="黑体" w:cs="黑体"/>
                <w:kern w:val="2"/>
                <w:sz w:val="21"/>
                <w:szCs w:val="21"/>
                <w:lang w:val="en-US" w:eastAsia="zh-CN"/>
              </w:rPr>
              <w:t>年</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宋体"/>
                <w:kern w:val="2"/>
                <w:sz w:val="21"/>
                <w:szCs w:val="21"/>
              </w:rPr>
            </w:pPr>
            <w:r>
              <w:rPr>
                <w:rFonts w:hint="default" w:ascii="Times New Roman" w:hAnsi="Times New Roman" w:eastAsia="黑体" w:cs="Times New Roman"/>
                <w:kern w:val="2"/>
                <w:sz w:val="21"/>
                <w:szCs w:val="21"/>
                <w:lang w:val="en-US" w:eastAsia="zh-CN"/>
              </w:rPr>
              <w:t>2025</w:t>
            </w:r>
            <w:r>
              <w:rPr>
                <w:rFonts w:hint="default" w:ascii="黑体" w:hAnsi="宋体" w:eastAsia="黑体" w:cs="黑体"/>
                <w:kern w:val="2"/>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销售收入</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leftChars="0" w:right="0" w:rightChars="0"/>
              <w:jc w:val="both"/>
              <w:rPr>
                <w:rFonts w:hint="eastAsia" w:ascii="Times New Roman" w:hAnsi="Times New Roman" w:eastAsia="宋体" w:cs="宋体"/>
                <w:b w:val="0"/>
                <w:bCs w:val="0"/>
                <w:spacing w:val="-6"/>
                <w:kern w:val="2"/>
                <w:sz w:val="21"/>
                <w:szCs w:val="21"/>
              </w:rPr>
            </w:pPr>
            <w:r>
              <w:rPr>
                <w:rFonts w:hint="default" w:ascii="黑体" w:hAnsi="宋体" w:eastAsia="黑体" w:cs="黑体"/>
                <w:spacing w:val="-6"/>
                <w:kern w:val="0"/>
                <w:sz w:val="21"/>
                <w:szCs w:val="21"/>
                <w:lang w:val="en-US" w:eastAsia="zh-CN"/>
              </w:rPr>
              <w:t>产品销售数量（单位：）</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leftChars="0" w:right="0" w:rightChars="0"/>
              <w:jc w:val="center"/>
              <w:rPr>
                <w:rFonts w:hint="eastAsia" w:ascii="Times New Roman" w:hAnsi="Times New Roman" w:eastAsia="宋体" w:cs="宋体"/>
                <w:b w:val="0"/>
                <w:bCs w:val="0"/>
                <w:kern w:val="2"/>
                <w:sz w:val="21"/>
                <w:szCs w:val="21"/>
              </w:rPr>
            </w:pP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销售收入增长率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销售毛利率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申请产品的出口额</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申请产品出口额占申请产品销售收入比重</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全球市场占有率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全球市场占有率排名</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第</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位</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第</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位</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第</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国内市场占有率</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国内市场占有率排名</w:t>
            </w:r>
          </w:p>
        </w:tc>
        <w:tc>
          <w:tcPr>
            <w:tcW w:w="20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第</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位</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第</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位</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第</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eastAsia" w:ascii="Times New Roman" w:hAnsi="Times New Roman" w:eastAsia="宋体" w:cs="Times New Roman"/>
                <w:bCs/>
                <w:kern w:val="0"/>
                <w:sz w:val="21"/>
                <w:szCs w:val="21"/>
              </w:rPr>
            </w:pPr>
            <w:r>
              <w:rPr>
                <w:rFonts w:hint="default" w:ascii="黑体" w:hAnsi="宋体" w:eastAsia="黑体" w:cs="黑体"/>
                <w:kern w:val="2"/>
                <w:sz w:val="21"/>
                <w:szCs w:val="21"/>
                <w:lang w:val="en-US" w:eastAsia="zh-CN"/>
              </w:rPr>
              <w:t>产品获得发达国家或地区权威机构认证情况（可</w:t>
            </w:r>
            <w:r>
              <w:rPr>
                <w:rFonts w:hint="default" w:ascii="黑体" w:hAnsi="宋体" w:eastAsia="黑体" w:cs="黑体"/>
                <w:kern w:val="0"/>
                <w:sz w:val="21"/>
                <w:szCs w:val="21"/>
                <w:lang w:val="en-US" w:eastAsia="zh-CN"/>
              </w:rPr>
              <w:t>多选）</w:t>
            </w:r>
          </w:p>
        </w:tc>
        <w:tc>
          <w:tcPr>
            <w:tcW w:w="6364"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210" w:firstLineChars="10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rPr>
              <w:t>□</w:t>
            </w:r>
            <w:r>
              <w:rPr>
                <w:rFonts w:hint="default" w:ascii="Times New Roman" w:hAnsi="Times New Roman" w:eastAsia="宋体" w:cs="Times New Roman"/>
                <w:kern w:val="0"/>
                <w:sz w:val="21"/>
                <w:szCs w:val="21"/>
                <w:lang w:val="en-US" w:eastAsia="zh-CN"/>
              </w:rPr>
              <w:t xml:space="preserve">UL     </w:t>
            </w:r>
            <w:r>
              <w:rPr>
                <w:rFonts w:hint="eastAsia" w:ascii="宋体" w:hAnsi="宋体" w:eastAsia="宋体" w:cs="宋体"/>
                <w:kern w:val="2"/>
                <w:sz w:val="21"/>
                <w:szCs w:val="21"/>
                <w:lang w:val="en-US" w:eastAsia="zh-CN"/>
              </w:rPr>
              <w:t>□</w:t>
            </w:r>
            <w:r>
              <w:rPr>
                <w:rFonts w:hint="default" w:ascii="Times New Roman" w:hAnsi="Times New Roman" w:eastAsia="宋体" w:cs="Times New Roman"/>
                <w:kern w:val="0"/>
                <w:sz w:val="21"/>
                <w:szCs w:val="21"/>
                <w:lang w:val="en-US" w:eastAsia="zh-CN"/>
              </w:rPr>
              <w:t xml:space="preserve">CSA     </w:t>
            </w:r>
            <w:r>
              <w:rPr>
                <w:rFonts w:hint="eastAsia" w:ascii="宋体" w:hAnsi="宋体" w:eastAsia="宋体" w:cs="宋体"/>
                <w:kern w:val="2"/>
                <w:sz w:val="21"/>
                <w:szCs w:val="21"/>
                <w:lang w:val="en-US" w:eastAsia="zh-CN"/>
              </w:rPr>
              <w:t>□</w:t>
            </w:r>
            <w:r>
              <w:rPr>
                <w:rFonts w:hint="default" w:ascii="Times New Roman" w:hAnsi="Times New Roman" w:eastAsia="宋体" w:cs="Times New Roman"/>
                <w:kern w:val="0"/>
                <w:sz w:val="21"/>
                <w:szCs w:val="21"/>
                <w:lang w:val="en-US" w:eastAsia="zh-CN"/>
              </w:rPr>
              <w:t xml:space="preserve">ETL     </w:t>
            </w:r>
            <w:r>
              <w:rPr>
                <w:rFonts w:hint="eastAsia" w:ascii="宋体" w:hAnsi="宋体" w:eastAsia="宋体" w:cs="宋体"/>
                <w:kern w:val="0"/>
                <w:sz w:val="21"/>
                <w:szCs w:val="21"/>
                <w:lang w:val="en-US" w:eastAsia="zh-CN"/>
              </w:rPr>
              <w:t>□</w:t>
            </w:r>
            <w:r>
              <w:rPr>
                <w:rFonts w:hint="default" w:ascii="Times New Roman" w:hAnsi="Times New Roman" w:eastAsia="宋体" w:cs="Times New Roman"/>
                <w:kern w:val="0"/>
                <w:sz w:val="21"/>
                <w:szCs w:val="21"/>
                <w:lang w:val="en-US" w:eastAsia="zh-CN"/>
              </w:rPr>
              <w:t>GS</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 xml:space="preserve">  </w:t>
            </w:r>
            <w:r>
              <w:rPr>
                <w:rFonts w:hint="eastAsia" w:ascii="宋体" w:hAnsi="宋体" w:eastAsia="宋体" w:cs="宋体"/>
                <w:kern w:val="0"/>
                <w:sz w:val="21"/>
                <w:szCs w:val="21"/>
                <w:lang w:val="en-US" w:eastAsia="zh-CN"/>
              </w:rPr>
              <w:t>□其他</w:t>
            </w:r>
            <w:r>
              <w:rPr>
                <w:rFonts w:hint="default" w:ascii="Times New Roman" w:hAnsi="Times New Roman" w:eastAsia="仿宋_GB2312" w:cs="Times New Roman"/>
                <w:kern w:val="0"/>
                <w:sz w:val="21"/>
                <w:szCs w:val="21"/>
                <w:u w:val="single"/>
                <w:lang w:val="en-US" w:eastAsia="zh-CN"/>
              </w:rPr>
              <w:t xml:space="preserve">                               </w:t>
            </w:r>
            <w:r>
              <w:rPr>
                <w:rFonts w:hint="eastAsia" w:ascii="宋体" w:hAnsi="宋体" w:eastAsia="宋体" w:cs="宋体"/>
                <w:kern w:val="0"/>
                <w:sz w:val="21"/>
                <w:szCs w:val="21"/>
                <w:lang w:val="en-US" w:eastAsia="zh-CN"/>
              </w:rPr>
              <w:t>（请说明，</w:t>
            </w:r>
            <w:r>
              <w:rPr>
                <w:rFonts w:hint="default" w:ascii="Times New Roman" w:hAnsi="Times New Roman" w:eastAsia="宋体" w:cs="Times New Roman"/>
                <w:kern w:val="0"/>
                <w:sz w:val="21"/>
                <w:szCs w:val="21"/>
                <w:lang w:val="en-US" w:eastAsia="zh-CN"/>
              </w:rPr>
              <w:t>30</w:t>
            </w:r>
            <w:r>
              <w:rPr>
                <w:rFonts w:hint="eastAsia" w:ascii="宋体" w:hAnsi="宋体" w:eastAsia="宋体" w:cs="宋体"/>
                <w:kern w:val="0"/>
                <w:sz w:val="21"/>
                <w:szCs w:val="21"/>
                <w:lang w:val="en-US" w:eastAsia="zh-CN"/>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1"/>
                <w:szCs w:val="21"/>
                <w:u w:val="single"/>
              </w:rPr>
            </w:pPr>
            <w:r>
              <w:rPr>
                <w:rFonts w:hint="default" w:ascii="黑体" w:hAnsi="宋体" w:eastAsia="黑体" w:cs="黑体"/>
                <w:kern w:val="0"/>
                <w:sz w:val="21"/>
                <w:szCs w:val="21"/>
                <w:lang w:val="en-US" w:eastAsia="zh-CN"/>
              </w:rPr>
              <w:t>同类产品全球主要生产企业</w:t>
            </w:r>
          </w:p>
        </w:tc>
        <w:tc>
          <w:tcPr>
            <w:tcW w:w="6364"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第一位</w:t>
            </w: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国别</w:t>
            </w:r>
            <w:r>
              <w:rPr>
                <w:rFonts w:hint="default" w:ascii="Times New Roman" w:hAnsi="Times New Roman" w:eastAsia="宋体" w:cs="Times New Roman"/>
                <w:kern w:val="2"/>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Calibri"/>
                <w:kern w:val="2"/>
                <w:sz w:val="21"/>
                <w:szCs w:val="21"/>
                <w:u w:val="single"/>
              </w:rPr>
            </w:pPr>
            <w:r>
              <w:rPr>
                <w:rFonts w:hint="eastAsia" w:ascii="宋体" w:hAnsi="宋体" w:eastAsia="宋体" w:cs="宋体"/>
                <w:kern w:val="2"/>
                <w:sz w:val="21"/>
                <w:szCs w:val="21"/>
                <w:lang w:val="en-US" w:eastAsia="zh-CN"/>
              </w:rPr>
              <w:t>第二位</w:t>
            </w: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国别</w:t>
            </w:r>
            <w:r>
              <w:rPr>
                <w:rFonts w:hint="default" w:ascii="Times New Roman" w:hAnsi="Times New Roman" w:eastAsia="宋体" w:cs="Calibri"/>
                <w:kern w:val="2"/>
                <w:sz w:val="21"/>
                <w:szCs w:val="21"/>
                <w:u w:val="single"/>
                <w:lang w:val="en-US" w:eastAsia="zh-CN"/>
              </w:rPr>
              <w:t xml:space="preserve">   </w:t>
            </w: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Calibri"/>
                <w:kern w:val="2"/>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宋体" w:cs="Calibri"/>
                <w:kern w:val="2"/>
                <w:sz w:val="21"/>
                <w:szCs w:val="21"/>
              </w:rPr>
            </w:pPr>
            <w:r>
              <w:rPr>
                <w:rFonts w:hint="eastAsia" w:ascii="宋体" w:hAnsi="宋体" w:eastAsia="宋体" w:cs="宋体"/>
                <w:kern w:val="2"/>
                <w:sz w:val="21"/>
                <w:szCs w:val="21"/>
                <w:lang w:val="en-US" w:eastAsia="zh-CN"/>
              </w:rPr>
              <w:t>第三位</w:t>
            </w: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国别</w:t>
            </w:r>
            <w:r>
              <w:rPr>
                <w:rFonts w:hint="default" w:ascii="Times New Roman" w:hAnsi="Times New Roman" w:eastAsia="宋体" w:cs="Calibri"/>
                <w:kern w:val="2"/>
                <w:sz w:val="21"/>
                <w:szCs w:val="21"/>
                <w:u w:val="single"/>
                <w:lang w:val="en-US" w:eastAsia="zh-CN"/>
              </w:rPr>
              <w:t xml:space="preserve">   </w:t>
            </w: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Calibri"/>
                <w:kern w:val="2"/>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Calibri"/>
                <w:kern w:val="2"/>
                <w:sz w:val="21"/>
                <w:szCs w:val="21"/>
              </w:rPr>
            </w:pPr>
            <w:r>
              <w:rPr>
                <w:rFonts w:hint="eastAsia" w:ascii="宋体" w:hAnsi="宋体" w:eastAsia="宋体" w:cs="宋体"/>
                <w:kern w:val="2"/>
                <w:sz w:val="21"/>
                <w:szCs w:val="21"/>
                <w:lang w:val="en-US" w:eastAsia="zh-CN"/>
              </w:rPr>
              <w:t>（备注：本公司处填写“本公司”，企业名称限</w:t>
            </w:r>
            <w:r>
              <w:rPr>
                <w:rFonts w:hint="default" w:ascii="Times New Roman" w:hAnsi="Times New Roman" w:eastAsia="宋体" w:cs="Times New Roman"/>
                <w:kern w:val="2"/>
                <w:sz w:val="21"/>
                <w:szCs w:val="21"/>
                <w:lang w:val="en-US" w:eastAsia="zh-CN"/>
              </w:rPr>
              <w:t>30</w:t>
            </w:r>
            <w:r>
              <w:rPr>
                <w:rFonts w:hint="eastAsia" w:ascii="宋体" w:hAnsi="宋体" w:eastAsia="宋体" w:cs="宋体"/>
                <w:kern w:val="2"/>
                <w:sz w:val="21"/>
                <w:szCs w:val="21"/>
                <w:lang w:val="en-US" w:eastAsia="zh-CN"/>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全球市场占有率排名说明提供单位</w:t>
            </w:r>
          </w:p>
        </w:tc>
        <w:tc>
          <w:tcPr>
            <w:tcW w:w="6364"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1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国内市场占有率排名说明提供单位</w:t>
            </w:r>
          </w:p>
        </w:tc>
        <w:tc>
          <w:tcPr>
            <w:tcW w:w="6364"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558"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b/>
                <w:bCs w:val="0"/>
                <w:kern w:val="2"/>
                <w:sz w:val="21"/>
                <w:szCs w:val="21"/>
              </w:rPr>
            </w:pPr>
            <w:r>
              <w:rPr>
                <w:rFonts w:hint="eastAsia" w:ascii="宋体" w:hAnsi="宋体" w:eastAsia="宋体" w:cs="宋体"/>
                <w:b/>
                <w:bCs w:val="0"/>
                <w:kern w:val="2"/>
                <w:sz w:val="24"/>
                <w:szCs w:val="24"/>
                <w:lang w:val="en-US" w:eastAsia="zh-CN"/>
              </w:rPr>
              <w:t>五、创新能力情况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研发机构</w:t>
            </w:r>
          </w:p>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b w:val="0"/>
                <w:kern w:val="2"/>
                <w:sz w:val="21"/>
                <w:szCs w:val="21"/>
              </w:rPr>
            </w:pPr>
            <w:r>
              <w:rPr>
                <w:rFonts w:hint="default" w:ascii="黑体" w:hAnsi="宋体" w:eastAsia="黑体" w:cs="黑体"/>
                <w:kern w:val="2"/>
                <w:sz w:val="21"/>
                <w:szCs w:val="21"/>
                <w:lang w:val="en-US" w:eastAsia="zh-CN"/>
              </w:rPr>
              <w:t>建设情况</w:t>
            </w: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技术研究院</w:t>
            </w:r>
          </w:p>
        </w:tc>
        <w:tc>
          <w:tcPr>
            <w:tcW w:w="42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国家级</w:t>
            </w:r>
            <w:r>
              <w:rPr>
                <w:rFonts w:hint="default" w:ascii="Times New Roman" w:hAnsi="Times New Roman" w:eastAsia="仿宋_GB2312" w:cs="Times New Roman"/>
                <w:kern w:val="0"/>
                <w:sz w:val="21"/>
                <w:szCs w:val="21"/>
                <w:u w:val="single"/>
                <w:lang w:val="en-US" w:eastAsia="zh-CN"/>
              </w:rPr>
              <w:t xml:space="preserve">   </w:t>
            </w:r>
            <w:r>
              <w:rPr>
                <w:rFonts w:hint="eastAsia" w:ascii="仿宋_GB2312" w:hAnsi="Times New Roman" w:eastAsia="仿宋_GB2312" w:cs="仿宋_GB2312"/>
                <w:kern w:val="0"/>
                <w:sz w:val="21"/>
                <w:szCs w:val="21"/>
                <w:lang w:val="en-US" w:eastAsia="zh-CN"/>
              </w:rPr>
              <w:t>个</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省级</w:t>
            </w:r>
            <w:r>
              <w:rPr>
                <w:rFonts w:hint="default" w:ascii="Times New Roman" w:hAnsi="Times New Roman" w:eastAsia="仿宋_GB2312" w:cs="Times New Roman"/>
                <w:kern w:val="0"/>
                <w:sz w:val="21"/>
                <w:szCs w:val="21"/>
                <w:u w:val="single"/>
                <w:lang w:val="en-US" w:eastAsia="zh-CN"/>
              </w:rPr>
              <w:t xml:space="preserve">   </w:t>
            </w:r>
            <w:r>
              <w:rPr>
                <w:rFonts w:hint="eastAsia" w:ascii="仿宋_GB2312" w:hAnsi="Times New Roman" w:eastAsia="仿宋_GB2312" w:cs="仿宋_GB2312"/>
                <w:kern w:val="0"/>
                <w:sz w:val="21"/>
                <w:szCs w:val="21"/>
                <w:lang w:val="en-US" w:eastAsia="zh-CN"/>
              </w:rPr>
              <w:t>个</w:t>
            </w:r>
            <w:r>
              <w:rPr>
                <w:rFonts w:hint="default" w:ascii="Times New Roman" w:hAnsi="Times New Roman" w:eastAsia="仿宋_GB2312" w:cs="Times New Roman"/>
                <w:kern w:val="0"/>
                <w:sz w:val="21"/>
                <w:szCs w:val="21"/>
                <w:lang w:val="en-US" w:eastAsia="zh-CN"/>
              </w:rPr>
              <w:t xml:space="preserve"> </w:t>
            </w:r>
            <w:r>
              <w:rPr>
                <w:rFonts w:hint="eastAsia" w:ascii="宋体" w:hAnsi="宋体" w:eastAsia="宋体" w:cs="宋体"/>
                <w:kern w:val="0"/>
                <w:sz w:val="21"/>
                <w:szCs w:val="21"/>
                <w:lang w:val="en-US" w:eastAsia="zh-CN"/>
              </w:rPr>
              <w:t>□自建</w:t>
            </w:r>
            <w:r>
              <w:rPr>
                <w:rFonts w:hint="default" w:ascii="Times New Roman" w:hAnsi="Times New Roman" w:eastAsia="仿宋_GB2312" w:cs="Times New Roman"/>
                <w:kern w:val="0"/>
                <w:sz w:val="21"/>
                <w:szCs w:val="21"/>
                <w:u w:val="single"/>
                <w:lang w:val="en-US" w:eastAsia="zh-CN"/>
              </w:rPr>
              <w:t xml:space="preserve">   </w:t>
            </w:r>
            <w:r>
              <w:rPr>
                <w:rFonts w:hint="eastAsia" w:ascii="仿宋_GB2312" w:hAnsi="Times New Roman" w:eastAsia="仿宋_GB2312" w:cs="仿宋_GB2312"/>
                <w:kern w:val="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0"/>
                <w:sz w:val="21"/>
                <w:szCs w:val="21"/>
                <w:lang w:val="en-US" w:eastAsia="zh-CN"/>
              </w:rPr>
              <w:t>企业技术中心</w:t>
            </w:r>
          </w:p>
        </w:tc>
        <w:tc>
          <w:tcPr>
            <w:tcW w:w="42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国家级</w:t>
            </w:r>
            <w:r>
              <w:rPr>
                <w:rFonts w:hint="default" w:ascii="Times New Roman" w:hAnsi="Times New Roman" w:eastAsia="仿宋_GB2312" w:cs="Times New Roman"/>
                <w:kern w:val="0"/>
                <w:sz w:val="21"/>
                <w:szCs w:val="21"/>
                <w:u w:val="single"/>
                <w:lang w:val="en-US" w:eastAsia="zh-CN"/>
              </w:rPr>
              <w:t xml:space="preserve">   </w:t>
            </w:r>
            <w:r>
              <w:rPr>
                <w:rFonts w:hint="eastAsia" w:ascii="仿宋_GB2312" w:hAnsi="Times New Roman" w:eastAsia="仿宋_GB2312" w:cs="仿宋_GB2312"/>
                <w:kern w:val="0"/>
                <w:sz w:val="21"/>
                <w:szCs w:val="21"/>
                <w:lang w:val="en-US" w:eastAsia="zh-CN"/>
              </w:rPr>
              <w:t>个</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省级</w:t>
            </w:r>
            <w:r>
              <w:rPr>
                <w:rFonts w:hint="default" w:ascii="Times New Roman" w:hAnsi="Times New Roman" w:eastAsia="仿宋_GB2312" w:cs="Times New Roman"/>
                <w:kern w:val="0"/>
                <w:sz w:val="21"/>
                <w:szCs w:val="21"/>
                <w:u w:val="single"/>
                <w:lang w:val="en-US" w:eastAsia="zh-CN"/>
              </w:rPr>
              <w:t xml:space="preserve">   </w:t>
            </w:r>
            <w:r>
              <w:rPr>
                <w:rFonts w:hint="eastAsia" w:ascii="仿宋_GB2312" w:hAnsi="Times New Roman" w:eastAsia="仿宋_GB2312" w:cs="仿宋_GB2312"/>
                <w:kern w:val="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0"/>
                <w:sz w:val="21"/>
                <w:szCs w:val="21"/>
                <w:lang w:val="en-US" w:eastAsia="zh-CN"/>
              </w:rPr>
              <w:t>企业工程中心</w:t>
            </w:r>
          </w:p>
        </w:tc>
        <w:tc>
          <w:tcPr>
            <w:tcW w:w="42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国家级</w:t>
            </w:r>
            <w:r>
              <w:rPr>
                <w:rFonts w:hint="default" w:ascii="Times New Roman" w:hAnsi="Times New Roman" w:eastAsia="仿宋_GB2312" w:cs="Times New Roman"/>
                <w:kern w:val="0"/>
                <w:sz w:val="21"/>
                <w:szCs w:val="21"/>
                <w:u w:val="single"/>
                <w:lang w:val="en-US" w:eastAsia="zh-CN"/>
              </w:rPr>
              <w:t xml:space="preserve">   </w:t>
            </w:r>
            <w:r>
              <w:rPr>
                <w:rFonts w:hint="eastAsia" w:ascii="仿宋_GB2312" w:hAnsi="Times New Roman" w:eastAsia="仿宋_GB2312" w:cs="仿宋_GB2312"/>
                <w:kern w:val="0"/>
                <w:sz w:val="21"/>
                <w:szCs w:val="21"/>
                <w:lang w:val="en-US" w:eastAsia="zh-CN"/>
              </w:rPr>
              <w:t>个</w:t>
            </w:r>
            <w:r>
              <w:rPr>
                <w:rFonts w:hint="default" w:ascii="Times New Roman" w:hAnsi="Times New Roman" w:eastAsia="仿宋_GB2312" w:cs="Times New Roman"/>
                <w:kern w:val="0"/>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省级</w:t>
            </w:r>
            <w:r>
              <w:rPr>
                <w:rFonts w:hint="default" w:ascii="Times New Roman" w:hAnsi="Times New Roman" w:eastAsia="仿宋_GB2312" w:cs="Times New Roman"/>
                <w:kern w:val="0"/>
                <w:sz w:val="21"/>
                <w:szCs w:val="21"/>
                <w:u w:val="single"/>
                <w:lang w:val="en-US" w:eastAsia="zh-CN"/>
              </w:rPr>
              <w:t xml:space="preserve">   </w:t>
            </w:r>
            <w:r>
              <w:rPr>
                <w:rFonts w:hint="eastAsia" w:ascii="仿宋_GB2312" w:hAnsi="Times New Roman" w:eastAsia="仿宋_GB2312" w:cs="仿宋_GB2312"/>
                <w:kern w:val="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0"/>
                <w:sz w:val="21"/>
                <w:szCs w:val="21"/>
                <w:lang w:val="en-US" w:eastAsia="zh-CN"/>
              </w:rPr>
              <w:t>工业设计中心</w:t>
            </w:r>
          </w:p>
        </w:tc>
        <w:tc>
          <w:tcPr>
            <w:tcW w:w="42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国家级</w:t>
            </w:r>
            <w:r>
              <w:rPr>
                <w:rFonts w:hint="default" w:ascii="Times New Roman" w:hAnsi="Times New Roman" w:eastAsia="仿宋_GB2312" w:cs="Times New Roman"/>
                <w:kern w:val="0"/>
                <w:sz w:val="21"/>
                <w:szCs w:val="21"/>
                <w:u w:val="single"/>
                <w:lang w:val="en-US" w:eastAsia="zh-CN"/>
              </w:rPr>
              <w:t xml:space="preserve">   </w:t>
            </w:r>
            <w:r>
              <w:rPr>
                <w:rFonts w:hint="eastAsia" w:ascii="仿宋_GB2312" w:hAnsi="Times New Roman" w:eastAsia="仿宋_GB2312" w:cs="仿宋_GB2312"/>
                <w:kern w:val="0"/>
                <w:sz w:val="21"/>
                <w:szCs w:val="21"/>
                <w:lang w:val="en-US" w:eastAsia="zh-CN"/>
              </w:rPr>
              <w:t>个</w:t>
            </w:r>
            <w:r>
              <w:rPr>
                <w:rFonts w:hint="default" w:ascii="Times New Roman" w:hAnsi="Times New Roman" w:eastAsia="仿宋_GB2312" w:cs="Times New Roman"/>
                <w:kern w:val="0"/>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省级</w:t>
            </w:r>
            <w:r>
              <w:rPr>
                <w:rFonts w:hint="default" w:ascii="Times New Roman" w:hAnsi="Times New Roman" w:eastAsia="仿宋_GB2312" w:cs="Times New Roman"/>
                <w:kern w:val="0"/>
                <w:sz w:val="21"/>
                <w:szCs w:val="21"/>
                <w:u w:val="single"/>
                <w:lang w:val="en-US" w:eastAsia="zh-CN"/>
              </w:rPr>
              <w:t xml:space="preserve">   </w:t>
            </w:r>
            <w:r>
              <w:rPr>
                <w:rFonts w:hint="eastAsia" w:ascii="仿宋_GB2312" w:hAnsi="Times New Roman" w:eastAsia="仿宋_GB2312" w:cs="仿宋_GB2312"/>
                <w:kern w:val="0"/>
                <w:sz w:val="21"/>
                <w:szCs w:val="21"/>
                <w:lang w:val="en-US" w:eastAsia="zh-CN"/>
              </w:rPr>
              <w:t>个</w:t>
            </w:r>
            <w:r>
              <w:rPr>
                <w:rFonts w:hint="default" w:ascii="Times New Roman" w:hAnsi="Times New Roman" w:eastAsia="宋体" w:cs="Times New Roman"/>
                <w:kern w:val="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0"/>
                <w:sz w:val="21"/>
                <w:szCs w:val="21"/>
                <w:lang w:val="en-US" w:eastAsia="zh-CN"/>
              </w:rPr>
              <w:t>院士专家工作站</w:t>
            </w:r>
          </w:p>
        </w:tc>
        <w:tc>
          <w:tcPr>
            <w:tcW w:w="42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有</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r>
              <w:rPr>
                <w:rFonts w:hint="eastAsia" w:ascii="宋体" w:hAnsi="宋体" w:eastAsia="宋体" w:cs="宋体"/>
                <w:kern w:val="0"/>
                <w:sz w:val="21"/>
                <w:szCs w:val="21"/>
                <w:lang w:val="en-US" w:eastAsia="zh-CN"/>
              </w:rPr>
              <w:t>博士后工作站</w:t>
            </w:r>
          </w:p>
        </w:tc>
        <w:tc>
          <w:tcPr>
            <w:tcW w:w="42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有</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0"/>
                <w:sz w:val="21"/>
                <w:szCs w:val="21"/>
                <w:lang w:val="en-US" w:eastAsia="zh-CN"/>
              </w:rPr>
              <w:t>□</w:t>
            </w:r>
            <w:r>
              <w:rPr>
                <w:rFonts w:hint="eastAsia" w:ascii="宋体" w:hAnsi="宋体" w:eastAsia="宋体" w:cs="宋体"/>
                <w:kern w:val="2"/>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8"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综合描述</w:t>
            </w:r>
          </w:p>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w:t>
            </w:r>
            <w:r>
              <w:rPr>
                <w:rFonts w:hint="default" w:ascii="Times New Roman" w:hAnsi="Times New Roman" w:eastAsia="宋体" w:cs="Times New Roman"/>
                <w:kern w:val="2"/>
                <w:sz w:val="21"/>
                <w:szCs w:val="21"/>
                <w:lang w:val="en-US" w:eastAsia="zh-CN"/>
              </w:rPr>
              <w:t>100</w:t>
            </w:r>
            <w:r>
              <w:rPr>
                <w:rFonts w:hint="eastAsia" w:ascii="宋体" w:hAnsi="宋体" w:eastAsia="宋体" w:cs="宋体"/>
                <w:kern w:val="2"/>
                <w:sz w:val="21"/>
                <w:szCs w:val="21"/>
                <w:lang w:val="en-US" w:eastAsia="zh-CN"/>
              </w:rPr>
              <w:t>字以内）</w:t>
            </w:r>
          </w:p>
        </w:tc>
        <w:tc>
          <w:tcPr>
            <w:tcW w:w="429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重要指标</w:t>
            </w: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rPr>
              <w:t>2023</w:t>
            </w:r>
            <w:r>
              <w:rPr>
                <w:rFonts w:hint="default" w:ascii="黑体" w:hAnsi="宋体" w:eastAsia="黑体" w:cs="黑体"/>
                <w:kern w:val="2"/>
                <w:sz w:val="21"/>
                <w:szCs w:val="21"/>
                <w:lang w:val="en-US" w:eastAsia="zh-CN"/>
              </w:rPr>
              <w:t>年</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rPr>
              <w:t>2024</w:t>
            </w:r>
            <w:r>
              <w:rPr>
                <w:rFonts w:hint="default" w:ascii="黑体" w:hAnsi="宋体" w:eastAsia="黑体" w:cs="黑体"/>
                <w:kern w:val="2"/>
                <w:sz w:val="21"/>
                <w:szCs w:val="21"/>
                <w:lang w:val="en-US" w:eastAsia="zh-CN"/>
              </w:rPr>
              <w:t>年</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rPr>
              <w:t>2025</w:t>
            </w:r>
            <w:r>
              <w:rPr>
                <w:rFonts w:hint="default" w:ascii="黑体" w:hAnsi="宋体" w:eastAsia="黑体" w:cs="黑体"/>
                <w:kern w:val="2"/>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黑体" w:cs="黑体"/>
                <w:kern w:val="2"/>
                <w:sz w:val="21"/>
                <w:szCs w:val="21"/>
              </w:rPr>
            </w:pPr>
            <w:r>
              <w:rPr>
                <w:rFonts w:hint="default" w:ascii="黑体" w:hAnsi="宋体" w:eastAsia="黑体" w:cs="黑体"/>
                <w:spacing w:val="-11"/>
                <w:kern w:val="2"/>
                <w:sz w:val="21"/>
                <w:szCs w:val="21"/>
                <w:lang w:val="en-US" w:eastAsia="zh-CN"/>
              </w:rPr>
              <w:t>企业研发经费支出</w:t>
            </w: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研发支出占主营业务收入比重</w:t>
            </w: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u w:val="single"/>
                <w:lang w:val="en-US" w:eastAsia="zh-CN"/>
              </w:rPr>
              <w:t xml:space="preserve">          </w:t>
            </w:r>
            <w:r>
              <w:rPr>
                <w:rFonts w:hint="default" w:ascii="Times New Roman" w:hAnsi="Times New Roman" w:eastAsia="宋体" w:cs="Times New Roman"/>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拥有有效发明专利（个）</w:t>
            </w: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作为牵头单位申请的发明专利（个）</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拥有有效实用新型专利（个）</w:t>
            </w:r>
          </w:p>
        </w:tc>
        <w:tc>
          <w:tcPr>
            <w:tcW w:w="24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c>
          <w:tcPr>
            <w:tcW w:w="21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拥有有效外观设计专利（个）</w:t>
            </w:r>
          </w:p>
        </w:tc>
        <w:tc>
          <w:tcPr>
            <w:tcW w:w="2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1"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国际专利情况</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PCT</w:t>
            </w:r>
            <w:r>
              <w:rPr>
                <w:rFonts w:hint="eastAsia" w:ascii="宋体" w:hAnsi="宋体" w:eastAsia="宋体" w:cs="宋体"/>
                <w:kern w:val="2"/>
                <w:sz w:val="21"/>
                <w:szCs w:val="21"/>
                <w:lang w:val="en-US" w:eastAsia="zh-CN"/>
              </w:rPr>
              <w:t>专利数量：</w:t>
            </w:r>
            <w:r>
              <w:rPr>
                <w:rFonts w:hint="default" w:ascii="Times New Roman" w:hAnsi="Times New Roman" w:eastAsia="宋体" w:cs="Times New Roman"/>
                <w:kern w:val="2"/>
                <w:sz w:val="21"/>
                <w:szCs w:val="21"/>
                <w:u w:val="single"/>
                <w:lang w:val="en-US" w:eastAsia="zh-CN"/>
              </w:rPr>
              <w:t xml:space="preserve">        </w:t>
            </w:r>
            <w:r>
              <w:rPr>
                <w:rFonts w:hint="eastAsia" w:ascii="宋体" w:hAnsi="宋体" w:eastAsia="宋体" w:cs="宋体"/>
                <w:kern w:val="2"/>
                <w:sz w:val="21"/>
                <w:szCs w:val="21"/>
                <w:lang w:val="en-US" w:eastAsia="zh-CN"/>
              </w:rPr>
              <w:t>个</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u w:val="single"/>
              </w:rPr>
            </w:pPr>
            <w:r>
              <w:rPr>
                <w:rFonts w:hint="eastAsia" w:ascii="宋体" w:hAnsi="宋体" w:eastAsia="宋体" w:cs="宋体"/>
                <w:kern w:val="2"/>
                <w:sz w:val="21"/>
                <w:szCs w:val="21"/>
                <w:lang w:val="en-US" w:eastAsia="zh-CN"/>
              </w:rPr>
              <w:t>其他：</w:t>
            </w:r>
            <w:r>
              <w:rPr>
                <w:rFonts w:hint="eastAsia" w:ascii="宋体" w:hAnsi="宋体" w:eastAsia="宋体" w:cs="宋体"/>
                <w:kern w:val="2"/>
                <w:sz w:val="21"/>
                <w:szCs w:val="21"/>
                <w:u w:val="single"/>
                <w:lang w:val="en-US" w:eastAsia="zh-CN"/>
              </w:rPr>
              <w:t>（如有请说明，</w:t>
            </w:r>
            <w:r>
              <w:rPr>
                <w:rFonts w:hint="default" w:ascii="Times New Roman" w:hAnsi="Times New Roman" w:eastAsia="宋体" w:cs="Times New Roman"/>
                <w:kern w:val="2"/>
                <w:sz w:val="21"/>
                <w:szCs w:val="21"/>
                <w:u w:val="single"/>
                <w:lang w:val="en-US" w:eastAsia="zh-CN"/>
              </w:rPr>
              <w:t>50</w:t>
            </w:r>
            <w:r>
              <w:rPr>
                <w:rFonts w:hint="eastAsia" w:ascii="宋体" w:hAnsi="宋体" w:eastAsia="宋体" w:cs="宋体"/>
                <w:kern w:val="2"/>
                <w:sz w:val="21"/>
                <w:szCs w:val="21"/>
                <w:u w:val="single"/>
                <w:lang w:val="en-US" w:eastAsia="zh-CN"/>
              </w:rPr>
              <w:t xml:space="preserve">字以内） </w:t>
            </w:r>
            <w:r>
              <w:rPr>
                <w:rFonts w:hint="default" w:ascii="Times New Roman" w:hAnsi="Times New Roman" w:eastAsia="宋体" w:cs="Times New Roman"/>
                <w:kern w:val="2"/>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参与制定国际标准（个）</w:t>
            </w:r>
          </w:p>
        </w:tc>
        <w:tc>
          <w:tcPr>
            <w:tcW w:w="15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c>
          <w:tcPr>
            <w:tcW w:w="262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spacing w:val="-6"/>
                <w:kern w:val="2"/>
                <w:sz w:val="21"/>
                <w:szCs w:val="21"/>
                <w:u w:val="single"/>
              </w:rPr>
            </w:pPr>
            <w:r>
              <w:rPr>
                <w:rFonts w:hint="default" w:ascii="黑体" w:hAnsi="宋体" w:eastAsia="黑体" w:cs="黑体"/>
                <w:spacing w:val="-6"/>
                <w:kern w:val="2"/>
                <w:sz w:val="21"/>
                <w:szCs w:val="21"/>
                <w:lang w:val="en-US" w:eastAsia="zh-CN"/>
              </w:rPr>
              <w:t>其中牵头制定国际标准（个）</w:t>
            </w:r>
          </w:p>
        </w:tc>
        <w:tc>
          <w:tcPr>
            <w:tcW w:w="16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参与制定国家标准（个）</w:t>
            </w:r>
          </w:p>
        </w:tc>
        <w:tc>
          <w:tcPr>
            <w:tcW w:w="15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c>
          <w:tcPr>
            <w:tcW w:w="262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spacing w:val="-6"/>
                <w:kern w:val="2"/>
                <w:sz w:val="21"/>
                <w:szCs w:val="21"/>
                <w:u w:val="single"/>
              </w:rPr>
            </w:pPr>
            <w:r>
              <w:rPr>
                <w:rFonts w:hint="default" w:ascii="黑体" w:hAnsi="宋体" w:eastAsia="黑体" w:cs="黑体"/>
                <w:spacing w:val="-6"/>
                <w:kern w:val="2"/>
                <w:sz w:val="21"/>
                <w:szCs w:val="21"/>
                <w:lang w:val="en-US" w:eastAsia="zh-CN"/>
              </w:rPr>
              <w:t>其中牵头制定国家标准（个）</w:t>
            </w:r>
          </w:p>
        </w:tc>
        <w:tc>
          <w:tcPr>
            <w:tcW w:w="16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参与制定行业标准（个）</w:t>
            </w:r>
          </w:p>
        </w:tc>
        <w:tc>
          <w:tcPr>
            <w:tcW w:w="15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c>
          <w:tcPr>
            <w:tcW w:w="262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spacing w:val="-6"/>
                <w:kern w:val="2"/>
                <w:sz w:val="21"/>
                <w:szCs w:val="21"/>
                <w:u w:val="single"/>
              </w:rPr>
            </w:pPr>
            <w:r>
              <w:rPr>
                <w:rFonts w:hint="default" w:ascii="黑体" w:hAnsi="宋体" w:eastAsia="黑体" w:cs="黑体"/>
                <w:spacing w:val="-6"/>
                <w:kern w:val="2"/>
                <w:sz w:val="21"/>
                <w:szCs w:val="21"/>
                <w:lang w:val="en-US" w:eastAsia="zh-CN"/>
              </w:rPr>
              <w:t>其中牵头制定行业标准（个）</w:t>
            </w:r>
          </w:p>
        </w:tc>
        <w:tc>
          <w:tcPr>
            <w:tcW w:w="16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r>
              <w:rPr>
                <w:rFonts w:hint="default" w:ascii="黑体" w:hAnsi="宋体" w:eastAsia="黑体" w:cs="黑体"/>
                <w:kern w:val="2"/>
                <w:sz w:val="21"/>
                <w:szCs w:val="21"/>
                <w:lang w:val="en-US" w:eastAsia="zh-CN"/>
              </w:rPr>
              <w:t>参与制定团体标准（个）</w:t>
            </w:r>
          </w:p>
        </w:tc>
        <w:tc>
          <w:tcPr>
            <w:tcW w:w="15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c>
          <w:tcPr>
            <w:tcW w:w="262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Times New Roman"/>
                <w:spacing w:val="-6"/>
                <w:kern w:val="2"/>
                <w:sz w:val="21"/>
                <w:szCs w:val="21"/>
                <w:u w:val="single"/>
              </w:rPr>
            </w:pPr>
            <w:r>
              <w:rPr>
                <w:rFonts w:hint="default" w:ascii="黑体" w:hAnsi="宋体" w:eastAsia="黑体" w:cs="黑体"/>
                <w:spacing w:val="-6"/>
                <w:kern w:val="2"/>
                <w:sz w:val="21"/>
                <w:szCs w:val="21"/>
                <w:lang w:val="en-US" w:eastAsia="zh-CN"/>
              </w:rPr>
              <w:t>其中牵头制定团体标准（个）</w:t>
            </w:r>
          </w:p>
        </w:tc>
        <w:tc>
          <w:tcPr>
            <w:tcW w:w="16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558"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b/>
                <w:bCs w:val="0"/>
                <w:kern w:val="2"/>
                <w:sz w:val="24"/>
                <w:szCs w:val="24"/>
              </w:rPr>
            </w:pPr>
            <w:r>
              <w:rPr>
                <w:rFonts w:hint="eastAsia" w:ascii="宋体" w:hAnsi="宋体" w:eastAsia="宋体" w:cs="宋体"/>
                <w:b/>
                <w:bCs w:val="0"/>
                <w:kern w:val="2"/>
                <w:sz w:val="24"/>
                <w:szCs w:val="24"/>
                <w:lang w:val="en-US" w:eastAsia="zh-CN"/>
              </w:rPr>
              <w:t>六、经营管理情况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3"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企业获得的管理体系认证情况</w:t>
            </w:r>
          </w:p>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b w:val="0"/>
                <w:bCs w:val="0"/>
                <w:kern w:val="2"/>
                <w:sz w:val="21"/>
                <w:szCs w:val="21"/>
              </w:rPr>
            </w:pPr>
            <w:r>
              <w:rPr>
                <w:rFonts w:hint="default" w:ascii="黑体" w:hAnsi="宋体" w:eastAsia="黑体" w:cs="黑体"/>
                <w:kern w:val="2"/>
                <w:sz w:val="21"/>
                <w:szCs w:val="21"/>
                <w:lang w:val="en-US" w:eastAsia="zh-CN"/>
              </w:rPr>
              <w:t>（可</w:t>
            </w:r>
            <w:r>
              <w:rPr>
                <w:rFonts w:hint="default" w:ascii="黑体" w:hAnsi="宋体" w:eastAsia="黑体" w:cs="黑体"/>
                <w:kern w:val="0"/>
                <w:sz w:val="21"/>
                <w:szCs w:val="21"/>
                <w:lang w:val="en-US" w:eastAsia="zh-CN"/>
              </w:rPr>
              <w:t>多选）</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rPr>
              <w:t>□</w:t>
            </w:r>
            <w:r>
              <w:rPr>
                <w:rFonts w:hint="default" w:ascii="Times New Roman" w:hAnsi="Times New Roman" w:eastAsia="宋体" w:cs="Times New Roman"/>
                <w:kern w:val="2"/>
                <w:sz w:val="21"/>
                <w:szCs w:val="21"/>
                <w:lang w:val="en-US" w:eastAsia="zh-CN"/>
              </w:rPr>
              <w:t>ISO9000</w:t>
            </w:r>
            <w:r>
              <w:rPr>
                <w:rFonts w:hint="eastAsia" w:ascii="宋体" w:hAnsi="宋体" w:eastAsia="宋体" w:cs="宋体"/>
                <w:kern w:val="2"/>
                <w:sz w:val="21"/>
                <w:szCs w:val="21"/>
                <w:lang w:val="en-US" w:eastAsia="zh-CN"/>
              </w:rPr>
              <w:t>质量管理体系认证</w:t>
            </w:r>
            <w:r>
              <w:rPr>
                <w:rFonts w:hint="default"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0"/>
                <w:sz w:val="21"/>
                <w:szCs w:val="21"/>
                <w:lang w:val="en-US" w:eastAsia="zh-CN"/>
              </w:rPr>
              <w:t xml:space="preserve"> </w:t>
            </w:r>
            <w:r>
              <w:rPr>
                <w:rFonts w:hint="eastAsia" w:ascii="宋体" w:hAnsi="宋体" w:eastAsia="宋体" w:cs="宋体"/>
                <w:kern w:val="0"/>
                <w:sz w:val="21"/>
                <w:szCs w:val="21"/>
                <w:lang w:val="en-US" w:eastAsia="zh-CN"/>
              </w:rPr>
              <w:t>□</w:t>
            </w:r>
            <w:r>
              <w:rPr>
                <w:rFonts w:hint="default" w:ascii="Times New Roman" w:hAnsi="Times New Roman" w:eastAsia="宋体" w:cs="Times New Roman"/>
                <w:kern w:val="0"/>
                <w:sz w:val="21"/>
                <w:szCs w:val="21"/>
                <w:lang w:val="en-US" w:eastAsia="zh-CN"/>
              </w:rPr>
              <w:t>ISO14000</w:t>
            </w:r>
            <w:r>
              <w:rPr>
                <w:rFonts w:hint="eastAsia" w:ascii="宋体" w:hAnsi="宋体" w:eastAsia="宋体" w:cs="宋体"/>
                <w:kern w:val="0"/>
                <w:sz w:val="21"/>
                <w:szCs w:val="21"/>
                <w:lang w:val="en-US" w:eastAsia="zh-CN"/>
              </w:rPr>
              <w:t>环境管理体系认证</w:t>
            </w:r>
          </w:p>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left"/>
              <w:rPr>
                <w:rFonts w:hint="eastAsia" w:ascii="Times New Roman" w:hAnsi="Times New Roman" w:eastAsia="宋体" w:cs="Times New Roman"/>
                <w:kern w:val="2"/>
                <w:sz w:val="21"/>
                <w:szCs w:val="21"/>
              </w:rPr>
            </w:pPr>
            <w:r>
              <w:rPr>
                <w:rFonts w:hint="eastAsia" w:ascii="宋体" w:hAnsi="宋体" w:eastAsia="宋体" w:cs="宋体"/>
                <w:kern w:val="0"/>
                <w:sz w:val="21"/>
                <w:szCs w:val="21"/>
                <w:lang w:val="en-US" w:eastAsia="zh-CN"/>
              </w:rPr>
              <w:t>□</w:t>
            </w:r>
            <w:r>
              <w:rPr>
                <w:rFonts w:hint="default" w:ascii="Times New Roman" w:hAnsi="Times New Roman" w:eastAsia="宋体" w:cs="Times New Roman"/>
                <w:kern w:val="2"/>
                <w:sz w:val="21"/>
                <w:szCs w:val="21"/>
                <w:lang w:val="en-US" w:eastAsia="zh-CN"/>
              </w:rPr>
              <w:t>OHSAS18000</w:t>
            </w:r>
            <w:r>
              <w:rPr>
                <w:rFonts w:hint="eastAsia" w:ascii="宋体" w:hAnsi="宋体" w:eastAsia="宋体" w:cs="宋体"/>
                <w:kern w:val="2"/>
                <w:sz w:val="21"/>
                <w:szCs w:val="21"/>
                <w:lang w:val="en-US" w:eastAsia="zh-CN"/>
              </w:rPr>
              <w:t>职业安全健康管理体系认证</w:t>
            </w:r>
          </w:p>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left"/>
              <w:rPr>
                <w:rFonts w:hint="eastAsia" w:ascii="Times New Roman" w:hAnsi="Times New Roman" w:eastAsia="仿宋_GB2312" w:cs="Times New Roman"/>
                <w:kern w:val="0"/>
                <w:sz w:val="21"/>
                <w:szCs w:val="21"/>
                <w:u w:val="single"/>
              </w:rPr>
            </w:pPr>
            <w:r>
              <w:rPr>
                <w:rFonts w:hint="eastAsia" w:ascii="宋体" w:hAnsi="宋体" w:eastAsia="宋体" w:cs="宋体"/>
                <w:kern w:val="0"/>
                <w:sz w:val="21"/>
                <w:szCs w:val="21"/>
                <w:lang w:val="en-US" w:eastAsia="zh-CN"/>
              </w:rPr>
              <w:t>□其他</w:t>
            </w:r>
            <w:r>
              <w:rPr>
                <w:rFonts w:hint="eastAsia" w:ascii="仿宋_GB2312" w:hAnsi="Times New Roman" w:eastAsia="仿宋_GB2312" w:cs="仿宋_GB2312"/>
                <w:kern w:val="0"/>
                <w:sz w:val="21"/>
                <w:szCs w:val="21"/>
                <w:u w:val="single"/>
                <w:lang w:val="en-US" w:eastAsia="zh-CN"/>
              </w:rPr>
              <w:t>（</w:t>
            </w:r>
            <w:r>
              <w:rPr>
                <w:rFonts w:hint="eastAsia" w:ascii="宋体" w:hAnsi="宋体" w:eastAsia="宋体" w:cs="宋体"/>
                <w:kern w:val="0"/>
                <w:sz w:val="21"/>
                <w:szCs w:val="21"/>
                <w:u w:val="single"/>
                <w:lang w:val="en-US" w:eastAsia="zh-CN"/>
              </w:rPr>
              <w:t>请说明，</w:t>
            </w:r>
            <w:r>
              <w:rPr>
                <w:rFonts w:hint="default" w:ascii="Times New Roman" w:hAnsi="Times New Roman" w:eastAsia="宋体" w:cs="Times New Roman"/>
                <w:kern w:val="0"/>
                <w:sz w:val="21"/>
                <w:szCs w:val="21"/>
                <w:u w:val="single"/>
                <w:lang w:val="en-US" w:eastAsia="zh-CN"/>
              </w:rPr>
              <w:t>30</w:t>
            </w:r>
            <w:r>
              <w:rPr>
                <w:rFonts w:hint="eastAsia" w:ascii="宋体" w:hAnsi="宋体" w:eastAsia="宋体" w:cs="宋体"/>
                <w:kern w:val="0"/>
                <w:sz w:val="21"/>
                <w:szCs w:val="21"/>
                <w:u w:val="single"/>
                <w:lang w:val="en-US" w:eastAsia="zh-CN"/>
              </w:rPr>
              <w:t>字以内）</w:t>
            </w:r>
            <w:r>
              <w:rPr>
                <w:rFonts w:hint="default" w:ascii="Times New Roman" w:hAnsi="Times New Roman" w:eastAsia="仿宋_GB2312" w:cs="Times New Roman"/>
                <w:kern w:val="0"/>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left"/>
              <w:rPr>
                <w:rFonts w:hint="eastAsia" w:ascii="Times New Roman" w:hAnsi="Times New Roman" w:eastAsia="宋体" w:cs="Times New Roman"/>
                <w:b w:val="0"/>
                <w:bCs w:val="0"/>
                <w:kern w:val="2"/>
                <w:sz w:val="21"/>
                <w:szCs w:val="21"/>
              </w:rPr>
            </w:pPr>
            <w:r>
              <w:rPr>
                <w:rFonts w:hint="default" w:ascii="Times New Roman" w:hAnsi="Times New Roman" w:eastAsia="宋体" w:cs="Times New Roman"/>
                <w:kern w:val="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0"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eastAsia" w:ascii="Times New Roman" w:hAnsi="Times New Roman" w:eastAsia="宋体" w:cs="Times New Roman"/>
                <w:kern w:val="2"/>
                <w:sz w:val="21"/>
                <w:szCs w:val="21"/>
              </w:rPr>
            </w:pPr>
            <w:r>
              <w:rPr>
                <w:rFonts w:hint="default" w:ascii="黑体" w:hAnsi="宋体" w:eastAsia="黑体" w:cs="黑体"/>
                <w:spacing w:val="-6"/>
                <w:kern w:val="2"/>
                <w:sz w:val="21"/>
                <w:szCs w:val="21"/>
                <w:lang w:val="en-US" w:eastAsia="zh-CN"/>
              </w:rPr>
              <w:t>科技领军人才情况</w:t>
            </w:r>
            <w:r>
              <w:rPr>
                <w:rFonts w:hint="default" w:ascii="黑体" w:hAnsi="宋体" w:eastAsia="黑体" w:cs="黑体"/>
                <w:kern w:val="2"/>
                <w:sz w:val="21"/>
                <w:szCs w:val="21"/>
                <w:lang w:val="en-US" w:eastAsia="zh-CN"/>
              </w:rPr>
              <w:t>（可多选）</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0"/>
                <w:sz w:val="21"/>
                <w:szCs w:val="21"/>
              </w:rPr>
            </w:pPr>
            <w:r>
              <w:rPr>
                <w:rFonts w:hint="eastAsia" w:ascii="宋体" w:hAnsi="宋体" w:eastAsia="宋体" w:cs="宋体"/>
                <w:kern w:val="0"/>
                <w:sz w:val="21"/>
                <w:szCs w:val="21"/>
                <w:lang w:val="en-US" w:eastAsia="zh-CN"/>
              </w:rPr>
              <w:t>□院士</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0"/>
                <w:sz w:val="21"/>
                <w:szCs w:val="21"/>
              </w:rPr>
            </w:pPr>
            <w:r>
              <w:rPr>
                <w:rFonts w:hint="eastAsia" w:ascii="宋体" w:hAnsi="宋体" w:eastAsia="宋体" w:cs="宋体"/>
                <w:kern w:val="0"/>
                <w:sz w:val="21"/>
                <w:szCs w:val="21"/>
                <w:lang w:val="en-US" w:eastAsia="zh-CN"/>
              </w:rPr>
              <w:t>□新世纪百千万人才工程国家级人选</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0"/>
                <w:sz w:val="21"/>
                <w:szCs w:val="21"/>
              </w:rPr>
            </w:pPr>
            <w:r>
              <w:rPr>
                <w:rFonts w:hint="eastAsia" w:ascii="宋体" w:hAnsi="宋体" w:eastAsia="宋体" w:cs="宋体"/>
                <w:kern w:val="0"/>
                <w:sz w:val="21"/>
                <w:szCs w:val="21"/>
                <w:lang w:val="en-US" w:eastAsia="zh-CN"/>
              </w:rPr>
              <w:t>□国家重大科学计划和科学工程的负责人、首席科学家</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0"/>
                <w:sz w:val="21"/>
                <w:szCs w:val="21"/>
              </w:rPr>
            </w:pPr>
            <w:r>
              <w:rPr>
                <w:rFonts w:hint="eastAsia" w:ascii="宋体" w:hAnsi="宋体" w:eastAsia="宋体" w:cs="宋体"/>
                <w:kern w:val="0"/>
                <w:sz w:val="21"/>
                <w:szCs w:val="21"/>
                <w:lang w:val="en-US" w:eastAsia="zh-CN"/>
              </w:rPr>
              <w:t>□全国杰出专业技术人才</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rPr>
              <w:t>□其他国家级科技领军人才，具体为</w:t>
            </w:r>
            <w:r>
              <w:rPr>
                <w:rFonts w:hint="eastAsia" w:ascii="宋体" w:hAnsi="宋体" w:eastAsia="宋体" w:cs="宋体"/>
                <w:kern w:val="0"/>
                <w:sz w:val="21"/>
                <w:szCs w:val="21"/>
                <w:u w:val="single"/>
                <w:lang w:val="en-US" w:eastAsia="zh-CN"/>
              </w:rPr>
              <w:t>（</w:t>
            </w:r>
            <w:r>
              <w:rPr>
                <w:rFonts w:hint="default" w:ascii="Times New Roman" w:hAnsi="Times New Roman" w:eastAsia="宋体" w:cs="Times New Roman"/>
                <w:kern w:val="0"/>
                <w:sz w:val="21"/>
                <w:szCs w:val="21"/>
                <w:u w:val="single"/>
                <w:lang w:val="en-US" w:eastAsia="zh-CN"/>
              </w:rPr>
              <w:t>30</w:t>
            </w:r>
            <w:r>
              <w:rPr>
                <w:rFonts w:hint="eastAsia" w:ascii="宋体" w:hAnsi="宋体" w:eastAsia="宋体" w:cs="宋体"/>
                <w:kern w:val="0"/>
                <w:sz w:val="21"/>
                <w:szCs w:val="21"/>
                <w:u w:val="single"/>
                <w:lang w:val="en-US" w:eastAsia="zh-CN"/>
              </w:rPr>
              <w:t xml:space="preserve">字以内） </w:t>
            </w:r>
            <w:r>
              <w:rPr>
                <w:rFonts w:hint="default" w:ascii="Times New Roman" w:hAnsi="Times New Roman" w:eastAsia="宋体" w:cs="Times New Roman"/>
                <w:kern w:val="0"/>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jc w:val="center"/>
        </w:trPr>
        <w:tc>
          <w:tcPr>
            <w:tcW w:w="185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eastAsia" w:ascii="Times New Roman" w:hAnsi="Times New Roman" w:eastAsia="宋体" w:cs="Times New Roman"/>
                <w:kern w:val="2"/>
                <w:sz w:val="21"/>
                <w:szCs w:val="21"/>
              </w:rPr>
            </w:pPr>
            <w:r>
              <w:rPr>
                <w:rFonts w:hint="default" w:ascii="黑体" w:hAnsi="宋体" w:eastAsia="黑体" w:cs="黑体"/>
                <w:kern w:val="0"/>
                <w:sz w:val="21"/>
                <w:szCs w:val="21"/>
                <w:lang w:val="en-US" w:eastAsia="zh-CN"/>
              </w:rPr>
              <w:t>境外经营情况</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u w:val="single"/>
              </w:rPr>
            </w:pPr>
            <w:r>
              <w:rPr>
                <w:rFonts w:hint="eastAsia" w:ascii="宋体" w:hAnsi="宋体" w:eastAsia="宋体" w:cs="宋体"/>
                <w:bCs/>
                <w:kern w:val="0"/>
                <w:sz w:val="21"/>
                <w:szCs w:val="21"/>
                <w:lang w:val="en-US" w:eastAsia="zh-CN"/>
              </w:rPr>
              <w:t>境外并购或收购情况：□无</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□有，总金额</w:t>
            </w:r>
            <w:r>
              <w:rPr>
                <w:rFonts w:hint="default" w:ascii="Times New Roman" w:hAnsi="Times New Roman" w:eastAsia="宋体" w:cs="Times New Roman"/>
                <w:bCs/>
                <w:kern w:val="0"/>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both"/>
              <w:rPr>
                <w:rFonts w:hint="eastAsia" w:ascii="Times New Roman" w:hAnsi="Times New Roman" w:eastAsia="宋体" w:cs="Times New Roman"/>
                <w:kern w:val="2"/>
                <w:sz w:val="21"/>
                <w:szCs w:val="21"/>
                <w:u w:val="single"/>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具体情况：</w:t>
            </w:r>
            <w:r>
              <w:rPr>
                <w:rFonts w:hint="eastAsia" w:ascii="宋体" w:hAnsi="宋体" w:eastAsia="宋体" w:cs="宋体"/>
                <w:bCs/>
                <w:kern w:val="0"/>
                <w:sz w:val="21"/>
                <w:szCs w:val="21"/>
                <w:u w:val="single"/>
                <w:lang w:val="en-US" w:eastAsia="zh-CN"/>
              </w:rPr>
              <w:t>（</w:t>
            </w:r>
            <w:r>
              <w:rPr>
                <w:rFonts w:hint="default" w:ascii="Times New Roman" w:hAnsi="Times New Roman" w:eastAsia="宋体" w:cs="Times New Roman"/>
                <w:bCs/>
                <w:kern w:val="0"/>
                <w:sz w:val="21"/>
                <w:szCs w:val="21"/>
                <w:u w:val="single"/>
                <w:lang w:val="en-US" w:eastAsia="zh-CN"/>
              </w:rPr>
              <w:t>30</w:t>
            </w:r>
            <w:r>
              <w:rPr>
                <w:rFonts w:hint="eastAsia" w:ascii="宋体" w:hAnsi="宋体" w:eastAsia="宋体" w:cs="宋体"/>
                <w:bCs/>
                <w:kern w:val="0"/>
                <w:sz w:val="21"/>
                <w:szCs w:val="21"/>
                <w:u w:val="single"/>
                <w:lang w:val="en-US" w:eastAsia="zh-CN"/>
              </w:rPr>
              <w:t>字以内）</w:t>
            </w:r>
            <w:r>
              <w:rPr>
                <w:rFonts w:hint="default" w:ascii="Times New Roman" w:hAnsi="Times New Roman" w:eastAsia="宋体" w:cs="Times New Roman"/>
                <w:kern w:val="2"/>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both"/>
              <w:rPr>
                <w:rFonts w:hint="default" w:ascii="Times New Roman" w:hAnsi="Times New Roman" w:eastAsia="楷体_GB2312" w:cs="Calibri"/>
                <w:bCs/>
                <w:kern w:val="0"/>
                <w:sz w:val="21"/>
                <w:szCs w:val="21"/>
              </w:rPr>
            </w:pPr>
            <w:r>
              <w:rPr>
                <w:rFonts w:hint="default" w:ascii="Times New Roman" w:hAnsi="Times New Roman" w:eastAsia="宋体" w:cs="Times New Roman"/>
                <w:kern w:val="2"/>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bCs/>
                <w:kern w:val="0"/>
                <w:sz w:val="21"/>
                <w:szCs w:val="21"/>
                <w:u w:val="single"/>
              </w:rPr>
            </w:pPr>
            <w:r>
              <w:rPr>
                <w:rFonts w:hint="eastAsia" w:ascii="宋体" w:hAnsi="宋体" w:eastAsia="宋体" w:cs="宋体"/>
                <w:bCs/>
                <w:kern w:val="0"/>
                <w:sz w:val="21"/>
                <w:szCs w:val="21"/>
                <w:lang w:val="en-US" w:eastAsia="zh-CN"/>
              </w:rPr>
              <w:t>境外设立分公司情况：□无</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□有，出资总额</w:t>
            </w:r>
            <w:r>
              <w:rPr>
                <w:rFonts w:hint="default" w:ascii="Times New Roman" w:hAnsi="Times New Roman" w:eastAsia="宋体" w:cs="Times New Roman"/>
                <w:bCs/>
                <w:kern w:val="0"/>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u w:val="single"/>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具体情况：</w:t>
            </w:r>
            <w:r>
              <w:rPr>
                <w:rFonts w:hint="eastAsia" w:ascii="宋体" w:hAnsi="宋体" w:eastAsia="宋体" w:cs="宋体"/>
                <w:bCs/>
                <w:kern w:val="0"/>
                <w:sz w:val="21"/>
                <w:szCs w:val="21"/>
                <w:u w:val="single"/>
                <w:lang w:val="en-US" w:eastAsia="zh-CN"/>
              </w:rPr>
              <w:t>（</w:t>
            </w:r>
            <w:r>
              <w:rPr>
                <w:rFonts w:hint="default" w:ascii="Times New Roman" w:hAnsi="Times New Roman" w:eastAsia="宋体" w:cs="Times New Roman"/>
                <w:bCs/>
                <w:kern w:val="0"/>
                <w:sz w:val="21"/>
                <w:szCs w:val="21"/>
                <w:u w:val="single"/>
                <w:lang w:val="en-US" w:eastAsia="zh-CN"/>
              </w:rPr>
              <w:t>30</w:t>
            </w:r>
            <w:r>
              <w:rPr>
                <w:rFonts w:hint="eastAsia" w:ascii="宋体" w:hAnsi="宋体" w:eastAsia="宋体" w:cs="宋体"/>
                <w:bCs/>
                <w:kern w:val="0"/>
                <w:sz w:val="21"/>
                <w:szCs w:val="21"/>
                <w:u w:val="single"/>
                <w:lang w:val="en-US" w:eastAsia="zh-CN"/>
              </w:rPr>
              <w:t xml:space="preserve">字以内） </w:t>
            </w:r>
            <w:r>
              <w:rPr>
                <w:rFonts w:hint="default" w:ascii="Times New Roman" w:hAnsi="Times New Roman" w:eastAsia="宋体" w:cs="Times New Roman"/>
                <w:bCs/>
                <w:kern w:val="0"/>
                <w:sz w:val="21"/>
                <w:szCs w:val="21"/>
                <w:u w:val="single"/>
                <w:lang w:val="en-US" w:eastAsia="zh-CN"/>
              </w:rPr>
              <w:t xml:space="preserve">             </w:t>
            </w:r>
            <w:r>
              <w:rPr>
                <w:rFonts w:hint="default" w:ascii="Times New Roman" w:hAnsi="Times New Roman" w:eastAsia="宋体" w:cs="Times New Roman"/>
                <w:kern w:val="2"/>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Calibri"/>
                <w:bCs/>
                <w:kern w:val="0"/>
                <w:sz w:val="21"/>
                <w:szCs w:val="21"/>
              </w:rPr>
            </w:pPr>
            <w:r>
              <w:rPr>
                <w:rFonts w:hint="default" w:ascii="Times New Roman" w:hAnsi="Times New Roman" w:eastAsia="宋体" w:cs="Times New Roman"/>
                <w:kern w:val="2"/>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6"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u w:val="single"/>
              </w:rPr>
            </w:pPr>
            <w:r>
              <w:rPr>
                <w:rFonts w:hint="eastAsia" w:ascii="宋体" w:hAnsi="宋体" w:eastAsia="宋体" w:cs="宋体"/>
                <w:bCs/>
                <w:kern w:val="0"/>
                <w:sz w:val="21"/>
                <w:szCs w:val="21"/>
                <w:lang w:val="en-US" w:eastAsia="zh-CN"/>
              </w:rPr>
              <w:t>境外设立研发机构情况：</w:t>
            </w:r>
            <w:r>
              <w:rPr>
                <w:rFonts w:hint="eastAsia"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□无</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□有，数量</w:t>
            </w:r>
            <w:r>
              <w:rPr>
                <w:rFonts w:hint="default" w:ascii="Times New Roman" w:hAnsi="Times New Roman" w:eastAsia="宋体" w:cs="Times New Roman"/>
                <w:bCs/>
                <w:kern w:val="0"/>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u w:val="single"/>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具体情况：</w:t>
            </w:r>
            <w:r>
              <w:rPr>
                <w:rFonts w:hint="eastAsia" w:ascii="宋体" w:hAnsi="宋体" w:eastAsia="宋体" w:cs="宋体"/>
                <w:bCs/>
                <w:kern w:val="0"/>
                <w:sz w:val="21"/>
                <w:szCs w:val="21"/>
                <w:u w:val="single"/>
                <w:lang w:val="en-US" w:eastAsia="zh-CN"/>
              </w:rPr>
              <w:t>（</w:t>
            </w:r>
            <w:r>
              <w:rPr>
                <w:rFonts w:hint="default" w:ascii="Times New Roman" w:hAnsi="Times New Roman" w:eastAsia="宋体" w:cs="Times New Roman"/>
                <w:bCs/>
                <w:kern w:val="0"/>
                <w:sz w:val="21"/>
                <w:szCs w:val="21"/>
                <w:u w:val="single"/>
                <w:lang w:val="en-US" w:eastAsia="zh-CN"/>
              </w:rPr>
              <w:t>30</w:t>
            </w:r>
            <w:r>
              <w:rPr>
                <w:rFonts w:hint="eastAsia" w:ascii="宋体" w:hAnsi="宋体" w:eastAsia="宋体" w:cs="宋体"/>
                <w:bCs/>
                <w:kern w:val="0"/>
                <w:sz w:val="21"/>
                <w:szCs w:val="21"/>
                <w:u w:val="single"/>
                <w:lang w:val="en-US" w:eastAsia="zh-CN"/>
              </w:rPr>
              <w:t>字以内）</w:t>
            </w:r>
            <w:r>
              <w:rPr>
                <w:rFonts w:hint="default" w:ascii="Times New Roman" w:hAnsi="Times New Roman" w:eastAsia="宋体" w:cs="Times New Roman"/>
                <w:kern w:val="2"/>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leftChars="0" w:right="0" w:firstLine="0" w:firstLineChars="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kern w:val="2"/>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1"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eastAsia" w:ascii="宋体" w:hAnsi="宋体" w:eastAsia="宋体" w:cs="宋体"/>
                <w:bCs/>
                <w:kern w:val="0"/>
                <w:sz w:val="21"/>
                <w:szCs w:val="21"/>
                <w:lang w:val="en-US" w:eastAsia="zh-CN"/>
              </w:rPr>
              <w:t>境外设立经营机构数量：□无</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□有，数量</w:t>
            </w:r>
            <w:r>
              <w:rPr>
                <w:rFonts w:hint="default" w:ascii="Times New Roman" w:hAnsi="Times New Roman" w:eastAsia="宋体" w:cs="Times New Roman"/>
                <w:bCs/>
                <w:kern w:val="0"/>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u w:val="single"/>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具体情况：</w:t>
            </w:r>
            <w:r>
              <w:rPr>
                <w:rFonts w:hint="eastAsia" w:ascii="宋体" w:hAnsi="宋体" w:eastAsia="宋体" w:cs="宋体"/>
                <w:bCs/>
                <w:kern w:val="0"/>
                <w:sz w:val="21"/>
                <w:szCs w:val="21"/>
                <w:u w:val="single"/>
                <w:lang w:val="en-US" w:eastAsia="zh-CN"/>
              </w:rPr>
              <w:t>（</w:t>
            </w:r>
            <w:r>
              <w:rPr>
                <w:rFonts w:hint="default" w:ascii="Times New Roman" w:hAnsi="Times New Roman" w:eastAsia="宋体" w:cs="Times New Roman"/>
                <w:bCs/>
                <w:kern w:val="0"/>
                <w:sz w:val="21"/>
                <w:szCs w:val="21"/>
                <w:u w:val="single"/>
                <w:lang w:val="en-US" w:eastAsia="zh-CN"/>
              </w:rPr>
              <w:t>30</w:t>
            </w:r>
            <w:r>
              <w:rPr>
                <w:rFonts w:hint="eastAsia" w:ascii="宋体" w:hAnsi="宋体" w:eastAsia="宋体" w:cs="宋体"/>
                <w:bCs/>
                <w:kern w:val="0"/>
                <w:sz w:val="21"/>
                <w:szCs w:val="21"/>
                <w:u w:val="single"/>
                <w:lang w:val="en-US" w:eastAsia="zh-CN"/>
              </w:rPr>
              <w:t>字以内）</w:t>
            </w:r>
            <w:r>
              <w:rPr>
                <w:rFonts w:hint="default" w:ascii="Times New Roman" w:hAnsi="Times New Roman" w:eastAsia="宋体" w:cs="Times New Roman"/>
                <w:kern w:val="2"/>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kern w:val="2"/>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4" w:hRule="atLeast"/>
          <w:jc w:val="center"/>
        </w:trPr>
        <w:tc>
          <w:tcPr>
            <w:tcW w:w="18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Calibri"/>
                <w:kern w:val="2"/>
                <w:sz w:val="21"/>
                <w:szCs w:val="21"/>
                <w:u w:val="single"/>
              </w:rPr>
            </w:pPr>
            <w:r>
              <w:rPr>
                <w:rFonts w:hint="eastAsia" w:ascii="宋体" w:hAnsi="宋体" w:eastAsia="宋体" w:cs="宋体"/>
                <w:kern w:val="2"/>
                <w:sz w:val="21"/>
                <w:szCs w:val="21"/>
                <w:lang w:val="en-US" w:eastAsia="zh-CN"/>
              </w:rPr>
              <w:t>其他情况：</w:t>
            </w:r>
            <w:r>
              <w:rPr>
                <w:rFonts w:hint="eastAsia" w:ascii="宋体" w:hAnsi="宋体" w:eastAsia="宋体" w:cs="宋体"/>
                <w:kern w:val="2"/>
                <w:sz w:val="21"/>
                <w:szCs w:val="21"/>
                <w:u w:val="single"/>
                <w:lang w:val="en-US" w:eastAsia="zh-CN"/>
              </w:rPr>
              <w:t>（</w:t>
            </w:r>
            <w:r>
              <w:rPr>
                <w:rFonts w:hint="default" w:ascii="Times New Roman" w:hAnsi="Times New Roman" w:eastAsia="宋体" w:cs="Times New Roman"/>
                <w:kern w:val="2"/>
                <w:sz w:val="21"/>
                <w:szCs w:val="21"/>
                <w:u w:val="single"/>
                <w:lang w:val="en-US" w:eastAsia="zh-CN"/>
              </w:rPr>
              <w:t>50</w:t>
            </w:r>
            <w:r>
              <w:rPr>
                <w:rFonts w:hint="eastAsia" w:ascii="宋体" w:hAnsi="宋体" w:eastAsia="宋体" w:cs="宋体"/>
                <w:kern w:val="2"/>
                <w:sz w:val="21"/>
                <w:szCs w:val="21"/>
                <w:u w:val="single"/>
                <w:lang w:val="en-US" w:eastAsia="zh-CN"/>
              </w:rPr>
              <w:t xml:space="preserve">字以内） </w:t>
            </w:r>
            <w:r>
              <w:rPr>
                <w:rFonts w:hint="default" w:ascii="Times New Roman" w:hAnsi="Times New Roman" w:eastAsia="宋体" w:cs="Times New Roman"/>
                <w:kern w:val="2"/>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Calibri"/>
                <w:bCs w:val="0"/>
                <w:kern w:val="2"/>
                <w:sz w:val="21"/>
                <w:szCs w:val="21"/>
              </w:rPr>
            </w:pPr>
            <w:r>
              <w:rPr>
                <w:rFonts w:hint="default" w:ascii="Times New Roman" w:hAnsi="Times New Roman" w:eastAsia="宋体" w:cs="Times New Roman"/>
                <w:kern w:val="2"/>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558"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b/>
                <w:bCs w:val="0"/>
                <w:kern w:val="2"/>
                <w:sz w:val="24"/>
                <w:szCs w:val="24"/>
              </w:rPr>
            </w:pPr>
            <w:r>
              <w:rPr>
                <w:rFonts w:hint="eastAsia" w:ascii="宋体" w:hAnsi="宋体" w:eastAsia="宋体" w:cs="宋体"/>
                <w:b/>
                <w:bCs w:val="0"/>
                <w:kern w:val="2"/>
                <w:sz w:val="24"/>
                <w:szCs w:val="24"/>
                <w:lang w:val="en-US" w:eastAsia="zh-CN"/>
              </w:rPr>
              <w:t>七、产品所属领域情况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8"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是否属于制造业单项冠军企业遴选认定重点领域</w:t>
            </w:r>
          </w:p>
        </w:tc>
        <w:tc>
          <w:tcPr>
            <w:tcW w:w="24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楷体_GB2312" w:cs="楷体_GB2312"/>
                <w:kern w:val="2"/>
                <w:sz w:val="24"/>
                <w:szCs w:val="24"/>
              </w:rPr>
            </w:pP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否</w:t>
            </w:r>
            <w:r>
              <w:rPr>
                <w:rFonts w:hint="default" w:ascii="Times New Roman" w:hAnsi="Times New Roman" w:eastAsia="宋体" w:cs="Times New Roman"/>
                <w:kern w:val="2"/>
                <w:sz w:val="21"/>
                <w:szCs w:val="21"/>
                <w:lang w:val="en-US" w:eastAsia="zh-CN"/>
              </w:rPr>
              <w:t xml:space="preserve">     </w:t>
            </w: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是</w:t>
            </w:r>
          </w:p>
        </w:tc>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是否属于战略新兴产业领域</w:t>
            </w:r>
          </w:p>
        </w:tc>
        <w:tc>
          <w:tcPr>
            <w:tcW w:w="26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both"/>
              <w:rPr>
                <w:rFonts w:hint="default" w:ascii="Times New Roman" w:hAnsi="Times New Roman" w:eastAsia="楷体_GB2312" w:cs="楷体_GB2312"/>
                <w:kern w:val="2"/>
                <w:sz w:val="24"/>
                <w:szCs w:val="24"/>
              </w:rPr>
            </w:pP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否</w:t>
            </w:r>
            <w:r>
              <w:rPr>
                <w:rFonts w:hint="default" w:ascii="Times New Roman" w:hAnsi="Times New Roman" w:eastAsia="宋体" w:cs="Times New Roman"/>
                <w:kern w:val="2"/>
                <w:sz w:val="21"/>
                <w:szCs w:val="21"/>
                <w:lang w:val="en-US" w:eastAsia="zh-CN"/>
              </w:rPr>
              <w:t xml:space="preserve">     </w:t>
            </w: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是否属于工业“六基”领域</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rPr>
            </w:pP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否</w:t>
            </w:r>
            <w:r>
              <w:rPr>
                <w:rFonts w:hint="default" w:ascii="Times New Roman" w:hAnsi="Times New Roman" w:eastAsia="宋体" w:cs="Times New Roman"/>
                <w:kern w:val="2"/>
                <w:sz w:val="21"/>
                <w:szCs w:val="21"/>
                <w:lang w:val="en-US" w:eastAsia="zh-CN"/>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rPr>
            </w:pP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是，请选择：</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 xml:space="preserve">□核心基础零部件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 xml:space="preserve">□核心基础元器件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 xml:space="preserve">□基础软件和工业软件 </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both"/>
              <w:rPr>
                <w:rFonts w:hint="default" w:ascii="Times New Roman" w:hAnsi="Times New Roman" w:eastAsia="楷体_GB2312" w:cs="楷体_GB2312"/>
                <w:kern w:val="2"/>
                <w:sz w:val="24"/>
                <w:szCs w:val="24"/>
              </w:rPr>
            </w:pP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 xml:space="preserve">□先进基础工艺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 xml:space="preserve">□关键基础材料 </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 xml:space="preserve">□产业技术基础 </w:t>
            </w:r>
            <w:r>
              <w:rPr>
                <w:rFonts w:hint="default" w:ascii="Times New Roman" w:hAnsi="Times New Roman" w:eastAsia="宋体" w:cs="Times New Roman"/>
                <w:kern w:val="2"/>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7"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b/>
                <w:bCs w:val="0"/>
                <w:kern w:val="2"/>
                <w:sz w:val="24"/>
                <w:szCs w:val="24"/>
              </w:rPr>
            </w:pPr>
            <w:r>
              <w:rPr>
                <w:rFonts w:hint="default" w:ascii="黑体" w:hAnsi="宋体" w:eastAsia="黑体" w:cs="黑体"/>
                <w:kern w:val="0"/>
                <w:sz w:val="21"/>
                <w:szCs w:val="21"/>
                <w:lang w:val="en-US" w:eastAsia="zh-CN"/>
              </w:rPr>
              <w:t>是否在产业链关键领域实现“补短板”“填空白”</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1"/>
                <w:szCs w:val="21"/>
                <w:u w:val="single"/>
              </w:rPr>
            </w:pP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否</w:t>
            </w:r>
            <w:r>
              <w:rPr>
                <w:rFonts w:hint="default" w:ascii="Times New Roman" w:hAnsi="Times New Roman" w:eastAsia="宋体" w:cs="Times New Roman"/>
                <w:kern w:val="2"/>
                <w:sz w:val="21"/>
                <w:szCs w:val="21"/>
                <w:lang w:val="en-US" w:eastAsia="zh-CN"/>
              </w:rPr>
              <w:t xml:space="preserve">     </w:t>
            </w:r>
            <w:r>
              <w:rPr>
                <w:rFonts w:hint="default" w:ascii="楷体_GB2312" w:hAnsi="Times New Roman" w:eastAsia="楷体_GB2312" w:cs="楷体_GB2312"/>
                <w:kern w:val="2"/>
                <w:sz w:val="24"/>
                <w:szCs w:val="24"/>
                <w:lang w:val="en-US" w:eastAsia="zh-CN"/>
              </w:rPr>
              <w:t>□</w:t>
            </w:r>
            <w:r>
              <w:rPr>
                <w:rFonts w:hint="eastAsia" w:ascii="宋体" w:hAnsi="宋体" w:eastAsia="宋体" w:cs="宋体"/>
                <w:kern w:val="2"/>
                <w:sz w:val="21"/>
                <w:szCs w:val="21"/>
                <w:lang w:val="en-US" w:eastAsia="zh-CN"/>
              </w:rPr>
              <w:t>是</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如是，请填写所属产业链：</w:t>
            </w:r>
            <w:r>
              <w:rPr>
                <w:rFonts w:hint="default" w:ascii="Times New Roman" w:hAnsi="Times New Roman" w:eastAsia="宋体" w:cs="Times New Roman"/>
                <w:kern w:val="2"/>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1"/>
                <w:szCs w:val="21"/>
                <w:u w:val="single"/>
              </w:rPr>
            </w:pPr>
            <w:r>
              <w:rPr>
                <w:rFonts w:hint="eastAsia" w:ascii="宋体" w:hAnsi="宋体" w:eastAsia="宋体" w:cs="宋体"/>
                <w:kern w:val="2"/>
                <w:sz w:val="21"/>
                <w:szCs w:val="21"/>
                <w:lang w:val="en-US" w:eastAsia="zh-CN"/>
              </w:rPr>
              <w:t>“补短板”的产品名称：</w:t>
            </w:r>
            <w:r>
              <w:rPr>
                <w:rFonts w:hint="eastAsia" w:ascii="Times New Roman" w:hAnsi="Times New Roman" w:eastAsia="宋体" w:cs="Times New Roman"/>
                <w:kern w:val="2"/>
                <w:sz w:val="21"/>
                <w:szCs w:val="21"/>
                <w:lang w:val="en-US" w:eastAsia="zh-CN"/>
              </w:rPr>
              <w:t xml:space="preserve"> </w:t>
            </w:r>
            <w:r>
              <w:rPr>
                <w:rFonts w:hint="default" w:ascii="Times New Roman" w:hAnsi="Times New Roman" w:eastAsia="宋体" w:cs="Times New Roman"/>
                <w:kern w:val="2"/>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或填补国内（国际）空白的领域：</w:t>
            </w:r>
            <w:r>
              <w:rPr>
                <w:rFonts w:hint="default" w:ascii="Times New Roman" w:hAnsi="Times New Roman" w:eastAsia="宋体" w:cs="Times New Roman"/>
                <w:kern w:val="2"/>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或替代进口的国外企业（或产品）名称：</w:t>
            </w:r>
            <w:r>
              <w:rPr>
                <w:rFonts w:hint="default" w:ascii="Times New Roman" w:hAnsi="Times New Roman" w:eastAsia="宋体" w:cs="Times New Roman"/>
                <w:kern w:val="2"/>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u w:val="single"/>
              </w:rPr>
            </w:pPr>
            <w:r>
              <w:rPr>
                <w:rFonts w:hint="eastAsia" w:ascii="宋体" w:hAnsi="宋体" w:eastAsia="宋体" w:cs="宋体"/>
                <w:kern w:val="2"/>
                <w:sz w:val="21"/>
                <w:szCs w:val="21"/>
                <w:lang w:val="en-US" w:eastAsia="zh-CN"/>
              </w:rPr>
              <w:t>具体说明（在细分领域实现关键技术首创等情况，</w:t>
            </w:r>
            <w:r>
              <w:rPr>
                <w:rFonts w:hint="default" w:ascii="Times New Roman" w:hAnsi="Times New Roman" w:eastAsia="宋体" w:cs="Times New Roman"/>
                <w:kern w:val="2"/>
                <w:sz w:val="21"/>
                <w:szCs w:val="21"/>
                <w:lang w:val="en-US" w:eastAsia="zh-CN"/>
              </w:rPr>
              <w:t>30</w:t>
            </w:r>
            <w:r>
              <w:rPr>
                <w:rFonts w:hint="eastAsia" w:ascii="宋体" w:hAnsi="宋体" w:eastAsia="宋体" w:cs="宋体"/>
                <w:kern w:val="2"/>
                <w:sz w:val="21"/>
                <w:szCs w:val="21"/>
                <w:lang w:val="en-US" w:eastAsia="zh-CN"/>
              </w:rPr>
              <w:t>字以内）：</w:t>
            </w:r>
            <w:r>
              <w:rPr>
                <w:rFonts w:hint="default" w:ascii="Times New Roman" w:hAnsi="Times New Roman" w:eastAsia="宋体" w:cs="Times New Roman"/>
                <w:kern w:val="2"/>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
                <w:bCs w:val="0"/>
                <w:kern w:val="2"/>
                <w:sz w:val="24"/>
                <w:szCs w:val="24"/>
              </w:rPr>
            </w:pPr>
            <w:r>
              <w:rPr>
                <w:rFonts w:hint="default" w:ascii="Times New Roman" w:hAnsi="Times New Roman" w:eastAsia="宋体" w:cs="Times New Roman"/>
                <w:kern w:val="2"/>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3"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带动产业链上下游发展情况</w:t>
            </w:r>
          </w:p>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w:t>
            </w:r>
            <w:r>
              <w:rPr>
                <w:rFonts w:hint="default" w:ascii="Times New Roman" w:hAnsi="Times New Roman" w:eastAsia="黑体" w:cs="Times New Roman"/>
                <w:kern w:val="0"/>
                <w:sz w:val="21"/>
                <w:szCs w:val="21"/>
                <w:lang w:val="en-US" w:eastAsia="zh-CN"/>
              </w:rPr>
              <w:t>300</w:t>
            </w:r>
            <w:r>
              <w:rPr>
                <w:rFonts w:hint="default" w:ascii="黑体" w:hAnsi="宋体" w:eastAsia="黑体" w:cs="黑体"/>
                <w:kern w:val="0"/>
                <w:sz w:val="21"/>
                <w:szCs w:val="21"/>
                <w:lang w:val="en-US" w:eastAsia="zh-CN"/>
              </w:rPr>
              <w:t>字以内）</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宋体" w:cs="Times New Roman"/>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558"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jc w:val="center"/>
              <w:rPr>
                <w:rFonts w:hint="default" w:ascii="Times New Roman" w:hAnsi="Times New Roman" w:eastAsia="宋体" w:cs="Times New Roman"/>
                <w:b/>
                <w:bCs w:val="0"/>
                <w:kern w:val="2"/>
                <w:sz w:val="24"/>
                <w:szCs w:val="24"/>
              </w:rPr>
            </w:pPr>
            <w:r>
              <w:rPr>
                <w:rFonts w:hint="eastAsia" w:ascii="宋体" w:hAnsi="宋体" w:eastAsia="宋体" w:cs="宋体"/>
                <w:b/>
                <w:bCs w:val="0"/>
                <w:kern w:val="2"/>
                <w:sz w:val="24"/>
                <w:szCs w:val="24"/>
                <w:lang w:val="en-US" w:eastAsia="zh-CN"/>
              </w:rPr>
              <w:t>八、其他情况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8"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获得相关部门认定的奖项和荣誉（有效期内）</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宋体" w:cs="Calibri"/>
                <w:kern w:val="2"/>
                <w:sz w:val="21"/>
                <w:szCs w:val="21"/>
              </w:rPr>
            </w:pPr>
            <w:r>
              <w:rPr>
                <w:rFonts w:hint="default" w:ascii="黑体" w:hAnsi="宋体" w:eastAsia="黑体" w:cs="黑体"/>
                <w:kern w:val="0"/>
                <w:sz w:val="21"/>
                <w:szCs w:val="21"/>
                <w:lang w:val="en-US" w:eastAsia="zh-CN"/>
              </w:rPr>
              <w:t>（可多选）</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lang w:val="en-US" w:eastAsia="zh-CN"/>
              </w:rPr>
              <w:t>1.</w:t>
            </w:r>
            <w:r>
              <w:rPr>
                <w:rFonts w:hint="eastAsia" w:ascii="宋体" w:hAnsi="宋体" w:eastAsia="宋体" w:cs="宋体"/>
                <w:b/>
                <w:bCs/>
                <w:kern w:val="0"/>
                <w:sz w:val="21"/>
                <w:szCs w:val="21"/>
                <w:lang w:val="en-US" w:eastAsia="zh-CN"/>
              </w:rPr>
              <w:t>科技类</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kern w:val="0"/>
                <w:sz w:val="21"/>
                <w:szCs w:val="21"/>
                <w:lang w:val="en-US" w:eastAsia="zh-CN"/>
              </w:rPr>
              <w:t xml:space="preserve">  1.1 </w:t>
            </w:r>
            <w:r>
              <w:rPr>
                <w:rFonts w:hint="eastAsia" w:ascii="宋体" w:hAnsi="宋体" w:eastAsia="宋体" w:cs="宋体"/>
                <w:kern w:val="0"/>
                <w:sz w:val="21"/>
                <w:szCs w:val="21"/>
                <w:lang w:val="en-US" w:eastAsia="zh-CN"/>
              </w:rPr>
              <w:t>国家科学技术进步奖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0"/>
                <w:sz w:val="21"/>
                <w:szCs w:val="21"/>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年份：</w:t>
            </w:r>
            <w:r>
              <w:rPr>
                <w:rFonts w:hint="eastAsia"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kern w:val="0"/>
                <w:sz w:val="21"/>
                <w:szCs w:val="21"/>
                <w:lang w:val="en-US" w:eastAsia="zh-CN"/>
              </w:rPr>
              <w:t xml:space="preserve"> </w:t>
            </w:r>
            <w:r>
              <w:rPr>
                <w:rFonts w:hint="eastAsia" w:ascii="宋体" w:hAnsi="宋体" w:eastAsia="宋体" w:cs="宋体"/>
                <w:bCs/>
                <w:kern w:val="0"/>
                <w:sz w:val="21"/>
                <w:szCs w:val="21"/>
                <w:lang w:val="en-US" w:eastAsia="zh-CN"/>
              </w:rPr>
              <w:t>□一等奖</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□二等奖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kern w:val="2"/>
                <w:sz w:val="21"/>
                <w:szCs w:val="21"/>
                <w:lang w:val="en-US" w:eastAsia="zh-CN"/>
              </w:rPr>
              <w:t xml:space="preserve">  1.2 </w:t>
            </w:r>
            <w:r>
              <w:rPr>
                <w:rFonts w:hint="eastAsia" w:ascii="宋体" w:hAnsi="宋体" w:eastAsia="宋体" w:cs="宋体"/>
                <w:kern w:val="0"/>
                <w:sz w:val="21"/>
                <w:szCs w:val="21"/>
                <w:lang w:val="en-US" w:eastAsia="zh-CN"/>
              </w:rPr>
              <w:t>国家技术发明奖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年份：</w:t>
            </w:r>
            <w:r>
              <w:rPr>
                <w:rFonts w:hint="eastAsia"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kern w:val="0"/>
                <w:sz w:val="21"/>
                <w:szCs w:val="21"/>
                <w:lang w:val="en-US" w:eastAsia="zh-CN"/>
              </w:rPr>
              <w:t xml:space="preserve"> </w:t>
            </w:r>
            <w:r>
              <w:rPr>
                <w:rFonts w:hint="eastAsia" w:ascii="宋体" w:hAnsi="宋体" w:eastAsia="宋体" w:cs="宋体"/>
                <w:bCs/>
                <w:kern w:val="0"/>
                <w:sz w:val="21"/>
                <w:szCs w:val="21"/>
                <w:lang w:val="en-US" w:eastAsia="zh-CN"/>
              </w:rPr>
              <w:t>□一等奖</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□二等奖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lang w:val="en-US" w:eastAsia="zh-CN"/>
              </w:rPr>
              <w:t>2.</w:t>
            </w:r>
            <w:r>
              <w:rPr>
                <w:rFonts w:hint="eastAsia" w:ascii="宋体" w:hAnsi="宋体" w:eastAsia="宋体" w:cs="宋体"/>
                <w:b/>
                <w:bCs/>
                <w:kern w:val="0"/>
                <w:sz w:val="21"/>
                <w:szCs w:val="21"/>
                <w:lang w:val="en-US" w:eastAsia="zh-CN"/>
              </w:rPr>
              <w:t>质量品牌类</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kern w:val="2"/>
                <w:sz w:val="21"/>
                <w:szCs w:val="21"/>
                <w:lang w:val="en-US" w:eastAsia="zh-CN"/>
              </w:rPr>
              <w:t xml:space="preserve">  2.1 </w:t>
            </w:r>
            <w:r>
              <w:rPr>
                <w:rFonts w:hint="eastAsia" w:ascii="宋体" w:hAnsi="宋体" w:eastAsia="宋体" w:cs="宋体"/>
                <w:bCs/>
                <w:kern w:val="0"/>
                <w:sz w:val="21"/>
                <w:szCs w:val="21"/>
                <w:lang w:val="en-US" w:eastAsia="zh-CN"/>
              </w:rPr>
              <w:t>中国工业大奖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□大奖</w:t>
            </w:r>
            <w:r>
              <w:rPr>
                <w:rFonts w:hint="default"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kern w:val="0"/>
                <w:sz w:val="21"/>
                <w:szCs w:val="21"/>
                <w:lang w:val="en-US" w:eastAsia="zh-CN"/>
              </w:rPr>
              <w:t xml:space="preserve"> </w:t>
            </w:r>
            <w:r>
              <w:rPr>
                <w:rFonts w:hint="eastAsia" w:ascii="宋体" w:hAnsi="宋体" w:eastAsia="宋体" w:cs="宋体"/>
                <w:bCs/>
                <w:kern w:val="0"/>
                <w:sz w:val="21"/>
                <w:szCs w:val="21"/>
                <w:lang w:val="en-US" w:eastAsia="zh-CN"/>
              </w:rPr>
              <w:t>□表彰奖</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□提名奖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kern w:val="2"/>
                <w:sz w:val="21"/>
                <w:szCs w:val="21"/>
                <w:lang w:val="en-US" w:eastAsia="zh-CN"/>
              </w:rPr>
              <w:t xml:space="preserve">  2.2 </w:t>
            </w:r>
            <w:r>
              <w:rPr>
                <w:rFonts w:hint="eastAsia" w:ascii="宋体" w:hAnsi="宋体" w:eastAsia="宋体" w:cs="宋体"/>
                <w:bCs/>
                <w:kern w:val="0"/>
                <w:sz w:val="21"/>
                <w:szCs w:val="21"/>
                <w:lang w:val="en-US" w:eastAsia="zh-CN"/>
              </w:rPr>
              <w:t>中国质量奖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□大奖</w:t>
            </w: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□表彰奖</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□提名奖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lang w:val="en-US" w:eastAsia="zh-CN"/>
              </w:rPr>
              <w:t xml:space="preserve">  2.3 </w:t>
            </w:r>
            <w:r>
              <w:rPr>
                <w:rFonts w:hint="eastAsia" w:ascii="宋体" w:hAnsi="宋体" w:eastAsia="宋体" w:cs="宋体"/>
                <w:bCs/>
                <w:kern w:val="0"/>
                <w:sz w:val="21"/>
                <w:szCs w:val="21"/>
                <w:lang w:val="en-US" w:eastAsia="zh-CN"/>
              </w:rPr>
              <w:t>中国优秀工业设计奖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□金奖</w:t>
            </w:r>
            <w:r>
              <w:rPr>
                <w:rFonts w:hint="default"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kern w:val="0"/>
                <w:sz w:val="21"/>
                <w:szCs w:val="21"/>
                <w:lang w:val="en-US" w:eastAsia="zh-CN"/>
              </w:rPr>
              <w:t xml:space="preserve"> </w:t>
            </w:r>
            <w:r>
              <w:rPr>
                <w:rFonts w:hint="eastAsia" w:ascii="宋体" w:hAnsi="宋体" w:eastAsia="宋体" w:cs="宋体"/>
                <w:bCs/>
                <w:kern w:val="0"/>
                <w:sz w:val="21"/>
                <w:szCs w:val="21"/>
                <w:lang w:val="en-US" w:eastAsia="zh-CN"/>
              </w:rPr>
              <w:t>□银奖</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kern w:val="2"/>
                <w:sz w:val="21"/>
                <w:szCs w:val="21"/>
                <w:lang w:val="en-US" w:eastAsia="zh-CN"/>
              </w:rPr>
              <w:t>□</w:t>
            </w:r>
            <w:r>
              <w:rPr>
                <w:rFonts w:hint="eastAsia" w:ascii="宋体" w:hAnsi="宋体" w:eastAsia="宋体" w:cs="宋体"/>
                <w:bCs/>
                <w:kern w:val="0"/>
                <w:sz w:val="21"/>
                <w:szCs w:val="21"/>
                <w:lang w:val="en-US" w:eastAsia="zh-CN"/>
              </w:rPr>
              <w:t>铜奖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Cs/>
                <w:kern w:val="0"/>
                <w:sz w:val="21"/>
                <w:szCs w:val="21"/>
              </w:rPr>
            </w:pPr>
            <w:r>
              <w:rPr>
                <w:rFonts w:hint="default" w:ascii="Times New Roman" w:hAnsi="Times New Roman" w:eastAsia="宋体" w:cs="Times New Roman"/>
                <w:kern w:val="2"/>
                <w:sz w:val="21"/>
                <w:szCs w:val="21"/>
                <w:lang w:val="en-US" w:eastAsia="zh-CN"/>
              </w:rPr>
              <w:t xml:space="preserve">  2.4 </w:t>
            </w:r>
            <w:r>
              <w:rPr>
                <w:rFonts w:hint="eastAsia" w:ascii="宋体" w:hAnsi="宋体" w:eastAsia="宋体" w:cs="宋体"/>
                <w:bCs/>
                <w:kern w:val="0"/>
                <w:sz w:val="21"/>
                <w:szCs w:val="21"/>
                <w:lang w:val="en-US" w:eastAsia="zh-CN"/>
              </w:rPr>
              <w:t>□质量标杆</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lang w:val="en-US" w:eastAsia="zh-CN"/>
              </w:rPr>
              <w:t>3.</w:t>
            </w:r>
            <w:r>
              <w:rPr>
                <w:rFonts w:hint="eastAsia" w:ascii="宋体" w:hAnsi="宋体" w:eastAsia="宋体" w:cs="宋体"/>
                <w:b/>
                <w:bCs/>
                <w:kern w:val="0"/>
                <w:sz w:val="21"/>
                <w:szCs w:val="21"/>
                <w:lang w:val="en-US" w:eastAsia="zh-CN"/>
              </w:rPr>
              <w:t>其他</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（请具体说明，</w:t>
            </w:r>
            <w:r>
              <w:rPr>
                <w:rFonts w:hint="default" w:ascii="Times New Roman" w:hAnsi="Times New Roman" w:eastAsia="宋体" w:cs="Times New Roman"/>
                <w:bCs/>
                <w:kern w:val="0"/>
                <w:sz w:val="21"/>
                <w:szCs w:val="21"/>
                <w:lang w:val="en-US" w:eastAsia="zh-CN"/>
              </w:rPr>
              <w:t>30</w:t>
            </w:r>
            <w:r>
              <w:rPr>
                <w:rFonts w:hint="eastAsia" w:ascii="宋体" w:hAnsi="宋体" w:eastAsia="宋体" w:cs="宋体"/>
                <w:bCs/>
                <w:kern w:val="0"/>
                <w:sz w:val="21"/>
                <w:szCs w:val="21"/>
                <w:lang w:val="en-US" w:eastAsia="zh-CN"/>
              </w:rPr>
              <w:t>字以内）</w:t>
            </w:r>
            <w:r>
              <w:rPr>
                <w:rFonts w:hint="default" w:ascii="Times New Roman" w:hAnsi="Times New Roman" w:eastAsia="宋体" w:cs="Times New Roman"/>
                <w:bCs/>
                <w:kern w:val="0"/>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bCs/>
                <w:kern w:val="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0"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获得相关部门国家级项目认定</w:t>
            </w:r>
          </w:p>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2"/>
                <w:sz w:val="21"/>
                <w:szCs w:val="21"/>
              </w:rPr>
            </w:pPr>
            <w:r>
              <w:rPr>
                <w:rFonts w:hint="default" w:ascii="黑体" w:hAnsi="宋体" w:eastAsia="黑体" w:cs="黑体"/>
                <w:kern w:val="2"/>
                <w:sz w:val="21"/>
                <w:szCs w:val="21"/>
                <w:lang w:val="en-US" w:eastAsia="zh-CN"/>
              </w:rPr>
              <w:t>（有效期内）</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Calibri"/>
                <w:kern w:val="2"/>
                <w:sz w:val="21"/>
                <w:szCs w:val="21"/>
              </w:rPr>
            </w:pPr>
            <w:r>
              <w:rPr>
                <w:rFonts w:hint="default" w:ascii="黑体" w:hAnsi="宋体" w:eastAsia="黑体" w:cs="黑体"/>
                <w:kern w:val="0"/>
                <w:sz w:val="21"/>
                <w:szCs w:val="21"/>
                <w:lang w:val="en-US" w:eastAsia="zh-CN"/>
              </w:rPr>
              <w:t>（可多选）</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bCs/>
                <w:kern w:val="0"/>
                <w:sz w:val="21"/>
                <w:szCs w:val="21"/>
              </w:rPr>
            </w:pPr>
            <w:r>
              <w:rPr>
                <w:rFonts w:hint="eastAsia" w:ascii="宋体" w:hAnsi="宋体" w:eastAsia="宋体" w:cs="宋体"/>
                <w:bCs/>
                <w:kern w:val="0"/>
                <w:sz w:val="21"/>
                <w:szCs w:val="21"/>
                <w:lang w:val="en-US" w:eastAsia="zh-CN"/>
              </w:rPr>
              <w:t>□</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kern w:val="0"/>
                <w:sz w:val="21"/>
                <w:szCs w:val="21"/>
                <w:lang w:val="en-US" w:eastAsia="zh-CN"/>
              </w:rPr>
              <w:t>高新技术企业</w:t>
            </w:r>
            <w:r>
              <w:rPr>
                <w:rFonts w:hint="eastAsia"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lang w:val="en-US" w:eastAsia="zh-CN"/>
              </w:rPr>
              <w:t xml:space="preserve">  </w:t>
            </w:r>
            <w:r>
              <w:rPr>
                <w:rFonts w:hint="eastAsia" w:ascii="宋体" w:hAnsi="宋体" w:eastAsia="宋体" w:cs="宋体"/>
                <w:bCs/>
                <w:kern w:val="0"/>
                <w:sz w:val="21"/>
                <w:szCs w:val="21"/>
                <w:lang w:val="en-US" w:eastAsia="zh-CN"/>
              </w:rPr>
              <w:t>□</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技术创新示范企业</w:t>
            </w:r>
            <w:r>
              <w:rPr>
                <w:rFonts w:hint="eastAsia" w:ascii="Times New Roman" w:hAnsi="Times New Roman" w:eastAsia="宋体" w:cs="Times New Roman"/>
                <w:bCs/>
                <w:kern w:val="0"/>
                <w:sz w:val="21"/>
                <w:szCs w:val="21"/>
                <w:lang w:val="en-US" w:eastAsia="zh-CN"/>
              </w:rPr>
              <w:t xml:space="preserve"> </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绿色工厂</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bCs/>
                <w:kern w:val="0"/>
                <w:sz w:val="21"/>
                <w:szCs w:val="21"/>
              </w:rPr>
            </w:pPr>
            <w:r>
              <w:rPr>
                <w:rFonts w:hint="eastAsia" w:ascii="宋体" w:hAnsi="宋体" w:eastAsia="宋体" w:cs="宋体"/>
                <w:bCs/>
                <w:kern w:val="0"/>
                <w:sz w:val="21"/>
                <w:szCs w:val="21"/>
                <w:lang w:val="en-US" w:eastAsia="zh-CN"/>
              </w:rPr>
              <w:t>□</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工业企业知识产权运用试点企业</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bCs/>
                <w:kern w:val="0"/>
                <w:sz w:val="21"/>
                <w:szCs w:val="21"/>
              </w:rPr>
            </w:pPr>
            <w:r>
              <w:rPr>
                <w:rFonts w:hint="eastAsia" w:ascii="宋体" w:hAnsi="宋体" w:eastAsia="宋体" w:cs="宋体"/>
                <w:bCs/>
                <w:kern w:val="0"/>
                <w:sz w:val="21"/>
                <w:szCs w:val="21"/>
                <w:lang w:val="en-US" w:eastAsia="zh-CN"/>
              </w:rPr>
              <w:t>□</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智能制造试点示范企业</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bCs/>
                <w:kern w:val="0"/>
                <w:sz w:val="21"/>
                <w:szCs w:val="21"/>
              </w:rPr>
            </w:pPr>
            <w:r>
              <w:rPr>
                <w:rFonts w:hint="eastAsia" w:ascii="宋体" w:hAnsi="宋体" w:eastAsia="宋体" w:cs="宋体"/>
                <w:bCs/>
                <w:kern w:val="0"/>
                <w:sz w:val="21"/>
                <w:szCs w:val="21"/>
                <w:lang w:val="en-US" w:eastAsia="zh-CN"/>
              </w:rPr>
              <w:t>□《先进技术产品转化应用目录》入编企业</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bCs/>
                <w:kern w:val="0"/>
                <w:sz w:val="21"/>
                <w:szCs w:val="21"/>
              </w:rPr>
            </w:pPr>
            <w:r>
              <w:rPr>
                <w:rFonts w:hint="eastAsia" w:ascii="宋体" w:hAnsi="宋体" w:eastAsia="宋体" w:cs="宋体"/>
                <w:bCs/>
                <w:kern w:val="0"/>
                <w:sz w:val="21"/>
                <w:szCs w:val="21"/>
                <w:lang w:val="en-US" w:eastAsia="zh-CN"/>
              </w:rPr>
              <w:t>□</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科技产业金融一体化专项试点</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eastAsia" w:ascii="Times New Roman" w:hAnsi="Times New Roman" w:eastAsia="宋体" w:cs="Times New Roman"/>
                <w:kern w:val="2"/>
                <w:sz w:val="21"/>
                <w:szCs w:val="21"/>
              </w:rPr>
            </w:pPr>
            <w:r>
              <w:rPr>
                <w:rFonts w:hint="eastAsia" w:ascii="宋体" w:hAnsi="宋体" w:eastAsia="宋体" w:cs="宋体"/>
                <w:bCs/>
                <w:kern w:val="0"/>
                <w:sz w:val="21"/>
                <w:szCs w:val="21"/>
                <w:lang w:val="en-US" w:eastAsia="zh-CN"/>
              </w:rPr>
              <w:t>□</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享受国家首台（套）重大技术装备保险补偿试点政策</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eastAsia" w:ascii="Times New Roman" w:hAnsi="Times New Roman" w:eastAsia="宋体" w:cs="Times New Roman"/>
                <w:kern w:val="0"/>
                <w:sz w:val="21"/>
                <w:szCs w:val="21"/>
                <w:u w:val="single"/>
              </w:rPr>
            </w:pPr>
            <w:r>
              <w:rPr>
                <w:rFonts w:hint="eastAsia" w:ascii="宋体" w:hAnsi="宋体" w:eastAsia="宋体" w:cs="宋体"/>
                <w:bCs/>
                <w:kern w:val="0"/>
                <w:sz w:val="21"/>
                <w:szCs w:val="21"/>
                <w:lang w:val="en-US" w:eastAsia="zh-CN"/>
              </w:rPr>
              <w:t>□</w:t>
            </w:r>
            <w:r>
              <w:rPr>
                <w:rFonts w:hint="default" w:ascii="Times New Roman" w:hAnsi="Times New Roman" w:eastAsia="宋体" w:cs="Times New Roman"/>
                <w:bCs/>
                <w:kern w:val="0"/>
                <w:sz w:val="21"/>
                <w:szCs w:val="21"/>
                <w:lang w:val="en-US" w:eastAsia="zh-CN"/>
              </w:rPr>
              <w:t xml:space="preserve"> </w:t>
            </w:r>
            <w:r>
              <w:rPr>
                <w:rFonts w:hint="eastAsia" w:ascii="宋体" w:hAnsi="宋体" w:eastAsia="宋体" w:cs="宋体"/>
                <w:bCs/>
                <w:kern w:val="0"/>
                <w:sz w:val="21"/>
                <w:szCs w:val="21"/>
                <w:lang w:val="en-US" w:eastAsia="zh-CN"/>
              </w:rPr>
              <w:t>其他</w:t>
            </w:r>
            <w:r>
              <w:rPr>
                <w:rFonts w:hint="eastAsia" w:ascii="宋体" w:hAnsi="宋体" w:eastAsia="宋体" w:cs="宋体"/>
                <w:kern w:val="0"/>
                <w:sz w:val="21"/>
                <w:szCs w:val="21"/>
                <w:u w:val="single"/>
                <w:lang w:val="en-US" w:eastAsia="zh-CN"/>
              </w:rPr>
              <w:t>（请说明，</w:t>
            </w:r>
            <w:r>
              <w:rPr>
                <w:rFonts w:hint="default" w:ascii="Times New Roman" w:hAnsi="Times New Roman" w:eastAsia="宋体" w:cs="Times New Roman"/>
                <w:kern w:val="0"/>
                <w:sz w:val="21"/>
                <w:szCs w:val="21"/>
                <w:u w:val="single"/>
                <w:lang w:val="en-US" w:eastAsia="zh-CN"/>
              </w:rPr>
              <w:t>30</w:t>
            </w:r>
            <w:r>
              <w:rPr>
                <w:rFonts w:hint="eastAsia" w:ascii="宋体" w:hAnsi="宋体" w:eastAsia="宋体" w:cs="宋体"/>
                <w:kern w:val="0"/>
                <w:sz w:val="21"/>
                <w:szCs w:val="21"/>
                <w:u w:val="single"/>
                <w:lang w:val="en-US" w:eastAsia="zh-CN"/>
              </w:rPr>
              <w:t>字以内）</w:t>
            </w:r>
            <w:r>
              <w:rPr>
                <w:rFonts w:hint="default" w:ascii="Times New Roman" w:hAnsi="Times New Roman" w:eastAsia="宋体" w:cs="Times New Roman"/>
                <w:bCs/>
                <w:kern w:val="0"/>
                <w:sz w:val="21"/>
                <w:szCs w:val="21"/>
                <w:u w:val="single"/>
                <w:lang w:val="en-US" w:eastAsia="zh-CN"/>
              </w:rPr>
              <w:t xml:space="preserve"> </w:t>
            </w:r>
            <w:r>
              <w:rPr>
                <w:rFonts w:hint="default" w:ascii="Times New Roman" w:hAnsi="Times New Roman" w:eastAsia="宋体" w:cs="Times New Roman"/>
                <w:kern w:val="0"/>
                <w:sz w:val="21"/>
                <w:szCs w:val="21"/>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宋体" w:cs="Times New Roman"/>
                <w:bCs/>
                <w:kern w:val="0"/>
                <w:sz w:val="21"/>
                <w:szCs w:val="21"/>
              </w:rPr>
            </w:pPr>
            <w:r>
              <w:rPr>
                <w:rFonts w:hint="default" w:ascii="Times New Roman" w:hAnsi="Times New Roman" w:eastAsia="宋体" w:cs="Times New Roman"/>
                <w:kern w:val="0"/>
                <w:sz w:val="21"/>
                <w:szCs w:val="21"/>
                <w:lang w:val="en-US" w:eastAsia="zh-CN"/>
              </w:rPr>
              <w:t xml:space="preserve">   </w:t>
            </w:r>
            <w:r>
              <w:rPr>
                <w:rFonts w:hint="default" w:ascii="Times New Roman" w:hAnsi="Times New Roman" w:eastAsia="宋体" w:cs="Times New Roman"/>
                <w:kern w:val="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8"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近年是否承担过国家重大科技创新项目或国家重大创新平台建设</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leftChars="0" w:right="0" w:firstLine="0" w:firstLineChars="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□否</w:t>
            </w:r>
            <w:r>
              <w:rPr>
                <w:rFonts w:hint="default" w:ascii="Times New Roman" w:hAnsi="Times New Roman" w:eastAsia="宋体" w:cs="Times New Roman"/>
                <w:kern w:val="2"/>
                <w:sz w:val="21"/>
                <w:szCs w:val="21"/>
                <w:lang w:val="en-US" w:eastAsia="zh-CN"/>
              </w:rPr>
              <w:t xml:space="preserve">    </w:t>
            </w:r>
          </w:p>
          <w:p>
            <w:pPr>
              <w:keepNext w:val="0"/>
              <w:keepLines w:val="0"/>
              <w:widowControl w:val="0"/>
              <w:suppressLineNumbers w:val="0"/>
              <w:wordWrap w:val="0"/>
              <w:adjustRightInd w:val="0"/>
              <w:snapToGrid w:val="0"/>
              <w:spacing w:before="0" w:beforeAutospacing="0" w:after="0" w:afterAutospacing="0" w:line="0" w:lineRule="atLeast"/>
              <w:ind w:left="0" w:leftChars="0" w:right="0" w:firstLine="0" w:firstLineChars="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□是</w:t>
            </w:r>
            <w:r>
              <w:rPr>
                <w:rFonts w:hint="default" w:ascii="Times New Roman" w:hAnsi="Times New Roman" w:eastAsia="宋体" w:cs="Times New Roman"/>
                <w:kern w:val="2"/>
                <w:sz w:val="21"/>
                <w:szCs w:val="21"/>
                <w:lang w:val="en-US" w:eastAsia="zh-CN"/>
              </w:rPr>
              <w:t xml:space="preserve">   </w:t>
            </w:r>
            <w:r>
              <w:rPr>
                <w:rFonts w:hint="eastAsia" w:ascii="宋体" w:hAnsi="宋体" w:eastAsia="宋体" w:cs="宋体"/>
                <w:kern w:val="2"/>
                <w:sz w:val="21"/>
                <w:szCs w:val="21"/>
                <w:lang w:val="en-US" w:eastAsia="zh-CN"/>
              </w:rPr>
              <w:t>如是，请填写年份及名称</w:t>
            </w:r>
            <w:r>
              <w:rPr>
                <w:rFonts w:hint="eastAsia" w:ascii="宋体" w:hAnsi="宋体" w:eastAsia="宋体" w:cs="宋体"/>
                <w:kern w:val="2"/>
                <w:sz w:val="21"/>
                <w:szCs w:val="21"/>
                <w:u w:val="single"/>
                <w:lang w:val="en-US" w:eastAsia="zh-CN"/>
              </w:rPr>
              <w:t>（</w:t>
            </w:r>
            <w:r>
              <w:rPr>
                <w:rFonts w:hint="default" w:ascii="Times New Roman" w:hAnsi="Times New Roman" w:eastAsia="宋体" w:cs="Times New Roman"/>
                <w:kern w:val="2"/>
                <w:sz w:val="21"/>
                <w:szCs w:val="21"/>
                <w:u w:val="single"/>
                <w:lang w:val="en-US" w:eastAsia="zh-CN"/>
              </w:rPr>
              <w:t>30</w:t>
            </w:r>
            <w:r>
              <w:rPr>
                <w:rFonts w:hint="eastAsia" w:ascii="宋体" w:hAnsi="宋体" w:eastAsia="宋体" w:cs="宋体"/>
                <w:kern w:val="2"/>
                <w:sz w:val="21"/>
                <w:szCs w:val="21"/>
                <w:u w:val="single"/>
                <w:lang w:val="en-US" w:eastAsia="zh-CN"/>
              </w:rPr>
              <w:t>字以内）</w:t>
            </w:r>
            <w:r>
              <w:rPr>
                <w:rFonts w:hint="default" w:ascii="Times New Roman" w:hAnsi="Times New Roman" w:eastAsia="宋体" w:cs="Times New Roman"/>
                <w:kern w:val="2"/>
                <w:sz w:val="21"/>
                <w:szCs w:val="21"/>
                <w:u w:val="single"/>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Calibri"/>
                <w:kern w:val="2"/>
                <w:sz w:val="21"/>
                <w:szCs w:val="21"/>
              </w:rPr>
            </w:pPr>
            <w:r>
              <w:rPr>
                <w:rFonts w:hint="default" w:ascii="Times New Roman" w:hAnsi="Times New Roman" w:eastAsia="宋体" w:cs="Times New Roman"/>
                <w:kern w:val="2"/>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3"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核心优势与</w:t>
            </w:r>
          </w:p>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特色概括</w:t>
            </w:r>
          </w:p>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w:t>
            </w:r>
            <w:r>
              <w:rPr>
                <w:rFonts w:hint="default" w:ascii="Times New Roman" w:hAnsi="Times New Roman" w:eastAsia="黑体" w:cs="黑体"/>
                <w:kern w:val="0"/>
                <w:sz w:val="21"/>
                <w:szCs w:val="21"/>
                <w:lang w:val="en-US" w:eastAsia="zh-CN"/>
              </w:rPr>
              <w:t>5</w:t>
            </w:r>
            <w:r>
              <w:rPr>
                <w:rFonts w:hint="default" w:ascii="Times New Roman" w:hAnsi="Times New Roman" w:eastAsia="黑体" w:cs="Times New Roman"/>
                <w:kern w:val="0"/>
                <w:sz w:val="21"/>
                <w:szCs w:val="21"/>
                <w:lang w:val="en-US" w:eastAsia="zh-CN"/>
              </w:rPr>
              <w:t>00</w:t>
            </w:r>
            <w:r>
              <w:rPr>
                <w:rFonts w:hint="default" w:ascii="黑体" w:hAnsi="宋体" w:eastAsia="黑体" w:cs="黑体"/>
                <w:kern w:val="0"/>
                <w:sz w:val="21"/>
                <w:szCs w:val="21"/>
                <w:lang w:val="en-US" w:eastAsia="zh-CN"/>
              </w:rPr>
              <w:t>字以内，</w:t>
            </w:r>
          </w:p>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0"/>
                <w:sz w:val="21"/>
                <w:szCs w:val="21"/>
                <w:lang w:val="en-US" w:eastAsia="zh-CN"/>
              </w:rPr>
              <w:t>请勿另附页）</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0" w:firstLineChars="0"/>
              <w:jc w:val="left"/>
              <w:rPr>
                <w:rFonts w:hint="default" w:ascii="Times New Roman" w:hAnsi="Times New Roman" w:eastAsia="方正黑体_GBK" w:cs="Times New Roman"/>
                <w:b/>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9"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kern w:val="0"/>
                <w:sz w:val="21"/>
                <w:szCs w:val="21"/>
              </w:rPr>
            </w:pPr>
            <w:r>
              <w:rPr>
                <w:rFonts w:hint="default" w:ascii="黑体" w:hAnsi="宋体" w:eastAsia="黑体" w:cs="黑体"/>
                <w:kern w:val="2"/>
                <w:sz w:val="21"/>
                <w:szCs w:val="21"/>
                <w:lang w:val="en-US" w:eastAsia="zh-CN"/>
              </w:rPr>
              <w:t>真实性声明</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firstLine="420" w:firstLineChars="200"/>
              <w:jc w:val="both"/>
              <w:rPr>
                <w:rFonts w:hint="default" w:ascii="Times New Roman" w:hAnsi="Times New Roman" w:eastAsia="宋体" w:cs="Times New Roman"/>
                <w:kern w:val="0"/>
                <w:sz w:val="21"/>
                <w:szCs w:val="21"/>
              </w:rPr>
            </w:pPr>
            <w:r>
              <w:rPr>
                <w:rFonts w:hint="eastAsia" w:ascii="宋体" w:hAnsi="宋体" w:eastAsia="宋体" w:cs="宋体"/>
                <w:kern w:val="0"/>
                <w:sz w:val="21"/>
                <w:szCs w:val="21"/>
                <w:lang w:val="en-US" w:eastAsia="zh-CN"/>
              </w:rPr>
              <w:t>以上所填内容和提交资料均准确、真实、合法、有效、无涉密信息，同时本企业近三年在环保、质量、安全、诚信经营等方面无重大问题，本企业愿为此承担有关法律责任。</w:t>
            </w:r>
          </w:p>
          <w:p>
            <w:pPr>
              <w:keepNext w:val="0"/>
              <w:keepLines w:val="0"/>
              <w:widowControl w:val="0"/>
              <w:suppressLineNumbers w:val="0"/>
              <w:wordWrap w:val="0"/>
              <w:adjustRightInd w:val="0"/>
              <w:snapToGrid w:val="0"/>
              <w:spacing w:before="0" w:beforeAutospacing="0" w:after="0" w:afterAutospacing="0" w:line="0" w:lineRule="atLeast"/>
              <w:ind w:left="0" w:right="0" w:firstLine="630" w:firstLineChars="300"/>
              <w:jc w:val="left"/>
              <w:rPr>
                <w:rFonts w:hint="default" w:ascii="Times New Roman" w:hAnsi="Times New Roman" w:eastAsia="宋体" w:cs="Times New Roman"/>
                <w:kern w:val="0"/>
                <w:sz w:val="21"/>
                <w:szCs w:val="21"/>
              </w:rPr>
            </w:pPr>
          </w:p>
          <w:p>
            <w:pPr>
              <w:keepNext w:val="0"/>
              <w:keepLines w:val="0"/>
              <w:widowControl w:val="0"/>
              <w:suppressLineNumbers w:val="0"/>
              <w:wordWrap w:val="0"/>
              <w:adjustRightInd w:val="0"/>
              <w:snapToGrid w:val="0"/>
              <w:spacing w:before="0" w:beforeAutospacing="0" w:after="0" w:afterAutospacing="0" w:line="0" w:lineRule="atLeast"/>
              <w:ind w:left="0" w:right="0" w:firstLine="630" w:firstLineChars="300"/>
              <w:jc w:val="left"/>
              <w:rPr>
                <w:rFonts w:hint="default" w:ascii="Times New Roman" w:hAnsi="Times New Roman" w:eastAsia="宋体" w:cs="Times New Roman"/>
                <w:kern w:val="0"/>
                <w:sz w:val="21"/>
                <w:szCs w:val="21"/>
              </w:rPr>
            </w:pPr>
          </w:p>
          <w:p>
            <w:pPr>
              <w:keepNext w:val="0"/>
              <w:keepLines w:val="0"/>
              <w:widowControl w:val="0"/>
              <w:suppressLineNumbers w:val="0"/>
              <w:wordWrap w:val="0"/>
              <w:adjustRightInd w:val="0"/>
              <w:snapToGrid w:val="0"/>
              <w:spacing w:before="0" w:beforeAutospacing="0" w:after="0" w:afterAutospacing="0" w:line="0" w:lineRule="atLeast"/>
              <w:ind w:left="0" w:right="0"/>
              <w:jc w:val="left"/>
              <w:rPr>
                <w:rFonts w:hint="default" w:ascii="Times New Roman" w:hAnsi="Times New Roman" w:eastAsia="宋体" w:cs="Times New Roman"/>
                <w:kern w:val="0"/>
                <w:sz w:val="21"/>
                <w:szCs w:val="21"/>
              </w:rPr>
            </w:pPr>
            <w:r>
              <w:rPr>
                <w:rFonts w:hint="default" w:ascii="黑体" w:hAnsi="宋体" w:eastAsia="黑体" w:cs="黑体"/>
                <w:kern w:val="0"/>
                <w:sz w:val="21"/>
                <w:szCs w:val="21"/>
                <w:lang w:val="en-US" w:eastAsia="zh-CN"/>
              </w:rPr>
              <w:t>法定代表人（签名）</w:t>
            </w:r>
            <w:r>
              <w:rPr>
                <w:rFonts w:hint="eastAsia" w:ascii="宋体" w:hAnsi="宋体" w:eastAsia="宋体" w:cs="宋体"/>
                <w:kern w:val="0"/>
                <w:sz w:val="21"/>
                <w:szCs w:val="21"/>
                <w:lang w:val="en-US" w:eastAsia="zh-CN"/>
              </w:rPr>
              <w:t>：</w:t>
            </w:r>
            <w:r>
              <w:rPr>
                <w:rFonts w:hint="default" w:ascii="Times New Roman" w:hAnsi="Times New Roman" w:eastAsia="宋体" w:cs="Times New Roman"/>
                <w:kern w:val="0"/>
                <w:sz w:val="21"/>
                <w:szCs w:val="21"/>
                <w:lang w:val="en-US" w:eastAsia="zh-CN"/>
              </w:rPr>
              <w:t xml:space="preserve">            </w:t>
            </w:r>
            <w:r>
              <w:rPr>
                <w:rFonts w:hint="default" w:ascii="黑体" w:hAnsi="宋体" w:eastAsia="黑体" w:cs="黑体"/>
                <w:kern w:val="0"/>
                <w:sz w:val="21"/>
                <w:szCs w:val="21"/>
                <w:lang w:val="en-US" w:eastAsia="zh-CN"/>
              </w:rPr>
              <w:t>（企业公章）</w:t>
            </w:r>
            <w:r>
              <w:rPr>
                <w:rFonts w:hint="eastAsia" w:ascii="宋体" w:hAnsi="宋体" w:eastAsia="宋体" w:cs="宋体"/>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6" w:hRule="atLeast"/>
          <w:jc w:val="center"/>
        </w:trPr>
        <w:tc>
          <w:tcPr>
            <w:tcW w:w="18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spacing w:val="-6"/>
                <w:kern w:val="2"/>
                <w:sz w:val="21"/>
                <w:szCs w:val="21"/>
              </w:rPr>
            </w:pPr>
            <w:r>
              <w:rPr>
                <w:rFonts w:hint="default" w:ascii="黑体" w:hAnsi="宋体" w:eastAsia="黑体" w:cs="黑体"/>
                <w:spacing w:val="-6"/>
                <w:kern w:val="2"/>
                <w:sz w:val="21"/>
                <w:szCs w:val="21"/>
                <w:lang w:val="en-US" w:eastAsia="zh-CN"/>
              </w:rPr>
              <w:t>详细情况介绍</w:t>
            </w:r>
          </w:p>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spacing w:val="-6"/>
                <w:kern w:val="2"/>
                <w:sz w:val="21"/>
                <w:szCs w:val="21"/>
              </w:rPr>
            </w:pPr>
            <w:r>
              <w:rPr>
                <w:rFonts w:hint="default" w:ascii="黑体" w:hAnsi="宋体" w:eastAsia="黑体" w:cs="黑体"/>
                <w:spacing w:val="-6"/>
                <w:kern w:val="2"/>
                <w:sz w:val="21"/>
                <w:szCs w:val="21"/>
                <w:lang w:val="en-US" w:eastAsia="zh-CN"/>
              </w:rPr>
              <w:t>（</w:t>
            </w:r>
            <w:r>
              <w:rPr>
                <w:rFonts w:hint="default" w:ascii="Times New Roman" w:hAnsi="Times New Roman" w:eastAsia="黑体" w:cs="Times New Roman"/>
                <w:spacing w:val="-6"/>
                <w:kern w:val="2"/>
                <w:sz w:val="21"/>
                <w:szCs w:val="21"/>
                <w:lang w:val="en-US" w:eastAsia="zh-CN"/>
              </w:rPr>
              <w:t>5000</w:t>
            </w:r>
            <w:r>
              <w:rPr>
                <w:rFonts w:hint="default" w:ascii="黑体" w:hAnsi="宋体" w:eastAsia="黑体" w:cs="黑体"/>
                <w:spacing w:val="-6"/>
                <w:kern w:val="2"/>
                <w:sz w:val="21"/>
                <w:szCs w:val="21"/>
                <w:lang w:val="en-US" w:eastAsia="zh-CN"/>
              </w:rPr>
              <w:t>字以内</w:t>
            </w:r>
          </w:p>
          <w:p>
            <w:pPr>
              <w:keepNext w:val="0"/>
              <w:keepLines w:val="0"/>
              <w:widowControl w:val="0"/>
              <w:suppressLineNumbers w:val="0"/>
              <w:wordWrap w:val="0"/>
              <w:adjustRightInd w:val="0"/>
              <w:snapToGrid w:val="0"/>
              <w:spacing w:before="0" w:beforeAutospacing="0" w:after="0" w:afterAutospacing="0" w:line="0" w:lineRule="atLeast"/>
              <w:ind w:left="0" w:right="0"/>
              <w:jc w:val="distribute"/>
              <w:rPr>
                <w:rFonts w:hint="default" w:ascii="Times New Roman" w:hAnsi="Times New Roman" w:eastAsia="黑体" w:cs="黑体"/>
                <w:spacing w:val="-6"/>
                <w:kern w:val="2"/>
                <w:sz w:val="21"/>
                <w:szCs w:val="21"/>
              </w:rPr>
            </w:pPr>
            <w:r>
              <w:rPr>
                <w:rFonts w:hint="default" w:ascii="黑体" w:hAnsi="宋体" w:eastAsia="黑体" w:cs="黑体"/>
                <w:spacing w:val="-6"/>
                <w:kern w:val="2"/>
                <w:sz w:val="21"/>
                <w:szCs w:val="21"/>
                <w:lang w:val="en-US" w:eastAsia="zh-CN"/>
              </w:rPr>
              <w:t>图片不超过</w:t>
            </w:r>
            <w:r>
              <w:rPr>
                <w:rFonts w:hint="default" w:ascii="Times New Roman" w:hAnsi="Times New Roman" w:eastAsia="黑体" w:cs="Times New Roman"/>
                <w:spacing w:val="-6"/>
                <w:kern w:val="2"/>
                <w:sz w:val="21"/>
                <w:szCs w:val="21"/>
                <w:lang w:val="en-US" w:eastAsia="zh-CN"/>
              </w:rPr>
              <w:t>5</w:t>
            </w:r>
            <w:r>
              <w:rPr>
                <w:rFonts w:hint="default" w:ascii="黑体" w:hAnsi="宋体" w:eastAsia="黑体" w:cs="黑体"/>
                <w:spacing w:val="-6"/>
                <w:kern w:val="2"/>
                <w:sz w:val="21"/>
                <w:szCs w:val="21"/>
                <w:lang w:val="en-US" w:eastAsia="zh-CN"/>
              </w:rPr>
              <w:t>张）</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leftChars="0" w:right="0" w:rightChars="0" w:firstLine="422" w:firstLineChars="200"/>
              <w:jc w:val="both"/>
              <w:rPr>
                <w:rFonts w:hint="eastAsia" w:ascii="Times New Roman" w:hAnsi="Times New Roman" w:eastAsia="宋体" w:cs="宋体"/>
                <w:b/>
                <w:bCs/>
                <w:kern w:val="2"/>
                <w:sz w:val="21"/>
                <w:szCs w:val="21"/>
              </w:rPr>
            </w:pPr>
            <w:r>
              <w:rPr>
                <w:rFonts w:hint="eastAsia" w:ascii="宋体" w:hAnsi="宋体" w:eastAsia="宋体" w:cs="宋体"/>
                <w:b/>
                <w:bCs/>
                <w:kern w:val="2"/>
                <w:sz w:val="21"/>
                <w:szCs w:val="21"/>
                <w:lang w:val="en-US" w:eastAsia="zh-CN"/>
              </w:rPr>
              <w:t>（一）专业化发展</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企业围绕产业链细分环节领域精耕细作、专业发展情况，产品主要用途、在产业链中的位置情况，主要客户群体情况等。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7" w:hRule="atLeast"/>
          <w:jc w:val="center"/>
        </w:trPr>
        <w:tc>
          <w:tcPr>
            <w:tcW w:w="1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leftChars="0" w:right="0" w:rightChars="0" w:firstLine="422" w:firstLineChars="200"/>
              <w:jc w:val="both"/>
              <w:rPr>
                <w:rFonts w:hint="eastAsia" w:ascii="Times New Roman" w:hAnsi="Times New Roman" w:eastAsia="宋体" w:cs="宋体"/>
                <w:b/>
                <w:bCs/>
                <w:kern w:val="2"/>
                <w:sz w:val="21"/>
                <w:szCs w:val="21"/>
              </w:rPr>
            </w:pPr>
            <w:r>
              <w:rPr>
                <w:rFonts w:hint="eastAsia" w:ascii="宋体" w:hAnsi="宋体" w:eastAsia="宋体" w:cs="宋体"/>
                <w:b/>
                <w:bCs/>
                <w:kern w:val="2"/>
                <w:sz w:val="21"/>
                <w:szCs w:val="21"/>
                <w:lang w:val="en-US" w:eastAsia="zh-CN"/>
              </w:rPr>
              <w:t>（二）市场竞争力</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b w:val="0"/>
                <w:bCs w:val="0"/>
                <w:kern w:val="2"/>
                <w:sz w:val="21"/>
                <w:szCs w:val="21"/>
                <w:lang w:val="en-US" w:eastAsia="zh-CN"/>
              </w:rPr>
              <w:t>在全球及国内市场地位情况；产品质量品质、关键性能指标、生产工艺行业水平情况及国际国内领先水平对比；高端化发展和品牌培育成效；国际化经营情况；数字化转型实施情况；绿色低碳发展情况。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 w:hRule="atLeast"/>
          <w:jc w:val="center"/>
        </w:trPr>
        <w:tc>
          <w:tcPr>
            <w:tcW w:w="1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leftChars="0" w:right="0" w:rightChars="0" w:firstLine="422" w:firstLineChars="200"/>
              <w:jc w:val="both"/>
              <w:rPr>
                <w:rFonts w:hint="default" w:ascii="Times New Roman" w:hAnsi="Times New Roman" w:eastAsia="宋体" w:cs="Times New Roman"/>
                <w:b/>
                <w:bCs/>
                <w:kern w:val="2"/>
                <w:sz w:val="21"/>
                <w:szCs w:val="21"/>
              </w:rPr>
            </w:pPr>
            <w:r>
              <w:rPr>
                <w:rFonts w:hint="eastAsia" w:ascii="宋体" w:hAnsi="宋体" w:eastAsia="宋体" w:cs="宋体"/>
                <w:b/>
                <w:bCs/>
                <w:kern w:val="2"/>
                <w:sz w:val="21"/>
                <w:szCs w:val="21"/>
                <w:lang w:val="en-US" w:eastAsia="zh-CN"/>
              </w:rPr>
              <w:t>（三）创新能力</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企业研发机构、研发制度、人才团队、研发投入情况；知识产权积累及运用情况；参与或主导国际国内相关技术、工艺标准制定情况；重要技术或质量奖项等情况。是否属于关键领域补短板及具体情况。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3" w:hRule="atLeast"/>
          <w:jc w:val="center"/>
        </w:trPr>
        <w:tc>
          <w:tcPr>
            <w:tcW w:w="1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leftChars="0" w:right="0" w:rightChars="0" w:firstLine="422" w:firstLineChars="200"/>
              <w:jc w:val="both"/>
              <w:rPr>
                <w:rFonts w:hint="default" w:ascii="Times New Roman" w:hAnsi="Times New Roman" w:eastAsia="宋体" w:cs="Times New Roman"/>
                <w:b/>
                <w:bCs/>
                <w:kern w:val="2"/>
                <w:sz w:val="21"/>
                <w:szCs w:val="21"/>
              </w:rPr>
            </w:pPr>
            <w:r>
              <w:rPr>
                <w:rFonts w:hint="eastAsia" w:ascii="宋体" w:hAnsi="宋体" w:eastAsia="宋体" w:cs="宋体"/>
                <w:b/>
                <w:bCs/>
                <w:kern w:val="2"/>
                <w:sz w:val="21"/>
                <w:szCs w:val="21"/>
                <w:lang w:val="en-US" w:eastAsia="zh-CN"/>
              </w:rPr>
              <w:t>（四）经营管理</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企业经营业绩情况；发展战略、发展愿景、社会责任情况；管理体系、管理创新情况；企业文化建设情况等。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1" w:hRule="atLeast"/>
          <w:jc w:val="center"/>
        </w:trPr>
        <w:tc>
          <w:tcPr>
            <w:tcW w:w="1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leftChars="0" w:right="0" w:rightChars="0" w:firstLine="422" w:firstLineChars="200"/>
              <w:jc w:val="both"/>
              <w:rPr>
                <w:rFonts w:hint="eastAsia"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rPr>
              <w:t>（五）其他情况</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承担国家重大项目情况，带动产业链上下游发展情况，其他特色及需要说明的情况。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6" w:hRule="atLeast"/>
          <w:jc w:val="center"/>
        </w:trPr>
        <w:tc>
          <w:tcPr>
            <w:tcW w:w="1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黑体" w:cs="黑体"/>
                <w:kern w:val="2"/>
                <w:sz w:val="24"/>
                <w:szCs w:val="24"/>
              </w:rPr>
            </w:pPr>
            <w:r>
              <w:rPr>
                <w:rFonts w:hint="default" w:ascii="黑体" w:hAnsi="宋体" w:eastAsia="黑体" w:cs="黑体"/>
                <w:kern w:val="2"/>
                <w:sz w:val="24"/>
                <w:szCs w:val="24"/>
                <w:lang w:val="en-US" w:eastAsia="zh-CN"/>
              </w:rPr>
              <w:t>附</w:t>
            </w:r>
            <w:r>
              <w:rPr>
                <w:rFonts w:hint="default" w:ascii="Times New Roman" w:hAnsi="Times New Roman" w:eastAsia="黑体" w:cs="黑体"/>
                <w:kern w:val="2"/>
                <w:sz w:val="24"/>
                <w:szCs w:val="24"/>
                <w:lang w:val="en-US" w:eastAsia="zh-CN"/>
              </w:rPr>
              <w:t xml:space="preserve"> </w:t>
            </w:r>
            <w:r>
              <w:rPr>
                <w:rFonts w:hint="default" w:ascii="Times New Roman" w:hAnsi="Times New Roman" w:eastAsia="黑体" w:cs="Times New Roman"/>
                <w:kern w:val="2"/>
                <w:sz w:val="24"/>
                <w:szCs w:val="24"/>
                <w:lang w:val="en-US" w:eastAsia="zh-CN"/>
              </w:rPr>
              <w:t xml:space="preserve">   </w:t>
            </w:r>
            <w:r>
              <w:rPr>
                <w:rFonts w:hint="default" w:ascii="黑体" w:hAnsi="宋体" w:eastAsia="黑体" w:cs="黑体"/>
                <w:kern w:val="2"/>
                <w:sz w:val="24"/>
                <w:szCs w:val="24"/>
                <w:lang w:val="en-US" w:eastAsia="zh-CN"/>
              </w:rPr>
              <w:t>件</w:t>
            </w:r>
          </w:p>
        </w:tc>
        <w:tc>
          <w:tcPr>
            <w:tcW w:w="670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rPr>
              <w:t>包括并不限于以下材料：</w:t>
            </w:r>
            <w:r>
              <w:rPr>
                <w:rFonts w:hint="eastAsia" w:ascii="Times New Roman" w:hAnsi="Times New Roman" w:eastAsia="宋体" w:cs="Times New Roman"/>
                <w:kern w:val="2"/>
                <w:sz w:val="21"/>
                <w:szCs w:val="21"/>
                <w:lang w:val="en-US" w:eastAsia="zh-CN"/>
              </w:rPr>
              <w:t xml:space="preserve"> </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1. </w:t>
            </w:r>
            <w:r>
              <w:rPr>
                <w:rFonts w:hint="eastAsia" w:ascii="宋体" w:hAnsi="宋体" w:eastAsia="宋体" w:cs="宋体"/>
                <w:kern w:val="2"/>
                <w:sz w:val="21"/>
                <w:szCs w:val="21"/>
                <w:lang w:val="en-US" w:eastAsia="zh-CN"/>
              </w:rPr>
              <w:t>营业执照（副本）复印件；</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2. </w:t>
            </w:r>
            <w:r>
              <w:rPr>
                <w:rFonts w:hint="eastAsia" w:ascii="宋体" w:hAnsi="宋体" w:eastAsia="宋体" w:cs="宋体"/>
                <w:kern w:val="2"/>
                <w:sz w:val="21"/>
                <w:szCs w:val="21"/>
                <w:lang w:val="en-US" w:eastAsia="zh-CN"/>
              </w:rPr>
              <w:t>企业申请产品近三年全球及国内市场占有率、排名说明材料；</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3. </w:t>
            </w:r>
            <w:r>
              <w:rPr>
                <w:rFonts w:hint="eastAsia" w:ascii="宋体" w:hAnsi="宋体" w:eastAsia="宋体" w:cs="宋体"/>
                <w:kern w:val="2"/>
                <w:sz w:val="21"/>
                <w:szCs w:val="21"/>
                <w:lang w:val="en-US" w:eastAsia="zh-CN"/>
              </w:rPr>
              <w:t>近三年会计报表和审计报告复印件；</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4. </w:t>
            </w:r>
            <w:r>
              <w:rPr>
                <w:rFonts w:hint="eastAsia" w:ascii="宋体" w:hAnsi="宋体" w:eastAsia="宋体" w:cs="宋体"/>
                <w:kern w:val="2"/>
                <w:sz w:val="21"/>
                <w:szCs w:val="21"/>
                <w:lang w:val="en-US" w:eastAsia="zh-CN"/>
              </w:rPr>
              <w:t>有效专利、核心自主知识产权目录（国际专利需附专利复印件、国内专利只提供目录）；</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5. </w:t>
            </w:r>
            <w:r>
              <w:rPr>
                <w:rFonts w:hint="eastAsia" w:ascii="宋体" w:hAnsi="宋体" w:eastAsia="宋体" w:cs="宋体"/>
                <w:kern w:val="2"/>
                <w:sz w:val="21"/>
                <w:szCs w:val="21"/>
                <w:lang w:val="en-US" w:eastAsia="zh-CN"/>
              </w:rPr>
              <w:t>科技奖项、质量认证及荣誉、品牌荣誉等相关材料及目录（国家级提供复印件，其他级别只提供目录）；</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6. </w:t>
            </w:r>
            <w:r>
              <w:rPr>
                <w:rFonts w:hint="eastAsia" w:ascii="宋体" w:hAnsi="宋体" w:eastAsia="宋体" w:cs="宋体"/>
                <w:kern w:val="2"/>
                <w:sz w:val="21"/>
                <w:szCs w:val="21"/>
                <w:lang w:val="en-US" w:eastAsia="zh-CN"/>
              </w:rPr>
              <w:t>《信用信息报告》（信用中国网站查询）；</w:t>
            </w:r>
          </w:p>
          <w:p>
            <w:pPr>
              <w:keepNext w:val="0"/>
              <w:keepLines w:val="0"/>
              <w:widowControl w:val="0"/>
              <w:suppressLineNumbers w:val="0"/>
              <w:wordWrap w:val="0"/>
              <w:autoSpaceDE w:val="0"/>
              <w:autoSpaceDN/>
              <w:adjustRightInd w:val="0"/>
              <w:snapToGrid w:val="0"/>
              <w:spacing w:before="0" w:beforeAutospacing="0" w:after="0" w:afterAutospacing="0" w:line="0" w:lineRule="atLeast"/>
              <w:ind w:left="0" w:right="0" w:firstLine="420" w:firstLineChars="20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7. </w:t>
            </w:r>
            <w:r>
              <w:rPr>
                <w:rFonts w:hint="eastAsia" w:ascii="宋体" w:hAnsi="宋体" w:eastAsia="宋体" w:cs="宋体"/>
                <w:kern w:val="2"/>
                <w:sz w:val="21"/>
                <w:szCs w:val="21"/>
                <w:lang w:val="en-US" w:eastAsia="zh-CN"/>
              </w:rPr>
              <w:t>企业认为需提供的其他材料。</w:t>
            </w:r>
          </w:p>
        </w:tc>
      </w:tr>
    </w:tbl>
    <w:p>
      <w:pPr>
        <w:rPr>
          <w:rFonts w:hint="eastAsia" w:ascii="Times New Roman" w:hAnsi="Times New Roman" w:eastAsia="方正小标宋_GBK" w:cs="宋体"/>
          <w:kern w:val="0"/>
          <w:sz w:val="44"/>
          <w:szCs w:val="44"/>
        </w:rPr>
        <w:sectPr>
          <w:pgSz w:w="11906" w:h="16838"/>
          <w:pgMar w:top="2098" w:right="1474" w:bottom="1984" w:left="1587" w:header="850" w:footer="1587" w:gutter="0"/>
          <w:pgNumType w:fmt="decimal"/>
          <w:cols w:space="0" w:num="1"/>
          <w:rtlGutter w:val="0"/>
          <w:docGrid w:type="lines" w:linePitch="319" w:charSpace="0"/>
        </w:sectPr>
      </w:pPr>
    </w:p>
    <w:p>
      <w:pPr>
        <w:keepNext w:val="0"/>
        <w:keepLines w:val="0"/>
        <w:widowControl w:val="0"/>
        <w:suppressLineNumbers w:val="0"/>
        <w:wordWrap w:val="0"/>
        <w:autoSpaceDE w:val="0"/>
        <w:autoSpaceDN/>
        <w:adjustRightInd w:val="0"/>
        <w:snapToGrid w:val="0"/>
        <w:spacing w:before="0" w:beforeAutospacing="0" w:after="0" w:afterAutospacing="0" w:line="578" w:lineRule="atLeast"/>
        <w:ind w:left="0" w:right="0"/>
        <w:jc w:val="left"/>
        <w:rPr>
          <w:rFonts w:hint="eastAsia" w:ascii="Times New Roman" w:hAnsi="Times New Roman" w:eastAsia="方正黑体_GBK" w:cs="Times New Roman"/>
          <w:b w:val="0"/>
          <w:bCs w:val="0"/>
          <w:color w:val="000000"/>
          <w:kern w:val="2"/>
          <w:sz w:val="32"/>
          <w:szCs w:val="32"/>
        </w:rPr>
      </w:pPr>
      <w:r>
        <w:rPr>
          <w:rFonts w:hint="eastAsia" w:ascii="方正黑体_GBK" w:hAnsi="方正黑体_GBK" w:eastAsia="方正黑体_GBK" w:cs="方正黑体_GBK"/>
          <w:b w:val="0"/>
          <w:bCs w:val="0"/>
          <w:color w:val="000000"/>
          <w:kern w:val="2"/>
          <w:sz w:val="32"/>
          <w:szCs w:val="32"/>
          <w:lang w:val="en-US" w:eastAsia="zh-CN"/>
        </w:rPr>
        <w:t>附件</w:t>
      </w:r>
      <w:r>
        <w:rPr>
          <w:rFonts w:hint="default" w:ascii="Times New Roman" w:hAnsi="Times New Roman" w:eastAsia="方正黑体_GBK" w:cs="Times New Roman"/>
          <w:b w:val="0"/>
          <w:bCs w:val="0"/>
          <w:color w:val="000000"/>
          <w:kern w:val="2"/>
          <w:sz w:val="32"/>
          <w:szCs w:val="32"/>
          <w:lang w:val="en-US" w:eastAsia="zh-CN"/>
        </w:rPr>
        <w:t>2</w:t>
      </w:r>
    </w:p>
    <w:p>
      <w:pPr>
        <w:pStyle w:val="7"/>
        <w:keepNext w:val="0"/>
        <w:keepLines w:val="0"/>
        <w:widowControl w:val="0"/>
        <w:suppressLineNumbers w:val="0"/>
        <w:wordWrap w:val="0"/>
        <w:adjustRightInd w:val="0"/>
        <w:snapToGrid w:val="0"/>
        <w:spacing w:before="0" w:beforeAutospacing="0" w:after="0" w:afterAutospacing="0" w:line="580" w:lineRule="exact"/>
        <w:ind w:left="0" w:right="0"/>
        <w:jc w:val="center"/>
        <w:rPr>
          <w:rFonts w:hint="eastAsia"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lang w:val="en-US" w:eastAsia="zh-CN"/>
        </w:rPr>
        <w:t xml:space="preserve"> </w:t>
      </w:r>
    </w:p>
    <w:p>
      <w:pPr>
        <w:pStyle w:val="7"/>
        <w:keepNext w:val="0"/>
        <w:keepLines w:val="0"/>
        <w:widowControl w:val="0"/>
        <w:suppressLineNumbers w:val="0"/>
        <w:wordWrap w:val="0"/>
        <w:adjustRightInd w:val="0"/>
        <w:snapToGrid w:val="0"/>
        <w:spacing w:before="0" w:beforeAutospacing="0" w:after="0" w:afterAutospacing="0" w:line="580" w:lineRule="exact"/>
        <w:ind w:left="0" w:right="0"/>
        <w:jc w:val="center"/>
        <w:rPr>
          <w:rFonts w:hint="default" w:ascii="Times New Roman" w:hAnsi="Times New Roman" w:eastAsia="方正黑体_GBK" w:cs="宋体"/>
          <w:kern w:val="0"/>
          <w:sz w:val="32"/>
          <w:szCs w:val="32"/>
        </w:rPr>
      </w:pPr>
      <w:r>
        <w:rPr>
          <w:rFonts w:hint="eastAsia" w:ascii="方正小标宋_GBK" w:hAnsi="方正小标宋_GBK" w:eastAsia="方正小标宋_GBK" w:cs="方正小标宋_GBK"/>
          <w:kern w:val="0"/>
          <w:sz w:val="44"/>
          <w:szCs w:val="44"/>
          <w:lang w:val="en-US" w:eastAsia="zh-CN"/>
        </w:rPr>
        <w:t>部分指标和要求说明</w:t>
      </w:r>
    </w:p>
    <w:p>
      <w:pPr>
        <w:keepNext w:val="0"/>
        <w:keepLines w:val="0"/>
        <w:widowControl w:val="0"/>
        <w:suppressLineNumbers w:val="0"/>
        <w:wordWrap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shd w:val="clear" w:color="auto" w:fill="FFFFFF"/>
        </w:rPr>
      </w:pPr>
      <w:r>
        <w:rPr>
          <w:rFonts w:hint="eastAsia" w:ascii="Times New Roman" w:hAnsi="Times New Roman" w:eastAsia="方正仿宋_GBK" w:cs="方正仿宋_GBK"/>
          <w:kern w:val="2"/>
          <w:sz w:val="32"/>
          <w:szCs w:val="32"/>
          <w:shd w:val="clear" w:color="auto" w:fill="FFFFFF"/>
          <w:lang w:val="en-US" w:eastAsia="zh-CN"/>
        </w:rPr>
        <w:t xml:space="preserve"> </w:t>
      </w:r>
    </w:p>
    <w:p>
      <w:pPr>
        <w:keepNext w:val="0"/>
        <w:keepLines w:val="0"/>
        <w:widowControl w:val="0"/>
        <w:suppressLineNumbers w:val="0"/>
        <w:wordWrap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val="en-US" w:eastAsia="zh-CN"/>
        </w:rPr>
        <w:t>一、指标中如对期限无特殊说明，一般使用企业近</w:t>
      </w:r>
      <w:r>
        <w:rPr>
          <w:rFonts w:hint="default" w:ascii="Times New Roman" w:hAnsi="Times New Roman" w:eastAsia="方正仿宋_GBK" w:cs="Times New Roman"/>
          <w:kern w:val="2"/>
          <w:sz w:val="32"/>
          <w:szCs w:val="32"/>
          <w:shd w:val="clear" w:color="auto" w:fill="FFFFFF"/>
          <w:lang w:val="en-US" w:eastAsia="zh-CN"/>
        </w:rPr>
        <w:t>1</w:t>
      </w:r>
      <w:r>
        <w:rPr>
          <w:rFonts w:hint="eastAsia" w:ascii="方正仿宋_GBK" w:hAnsi="方正仿宋_GBK" w:eastAsia="方正仿宋_GBK" w:cs="方正仿宋_GBK"/>
          <w:kern w:val="2"/>
          <w:sz w:val="32"/>
          <w:szCs w:val="32"/>
          <w:shd w:val="clear" w:color="auto" w:fill="FFFFFF"/>
          <w:lang w:val="en-US" w:eastAsia="zh-CN"/>
        </w:rPr>
        <w:t>年的年度数据，具体定义为：指企业上一完整会计年度，以企业上一年度审计报告期末数为准。对于存在子公司或母公司的企业，按财政部印发的《企业会计准则》有关规定执行。</w:t>
      </w:r>
    </w:p>
    <w:p>
      <w:pPr>
        <w:keepNext w:val="0"/>
        <w:keepLines w:val="0"/>
        <w:widowControl w:val="0"/>
        <w:suppressLineNumbers w:val="0"/>
        <w:wordWrap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val="en-US" w:eastAsia="zh-CN"/>
        </w:rPr>
        <w:t>二、所称“重大安全（含网络安全、数据安全、安全保密）、质量、环境污染等事故”是指产品安全、生产安全、工程质量安全、环境保护、网络安全等各级监管部门，依据《中华人民共和国安全生产法》《中华人民共和国环境保护法》《中华人民共和国网络安全法》《中华人民共和国数据安全法》《生产安全事故报告和调查处理条例》等法律法规，最高人民法院、最高人民检察院司法解释，部门规章以及地方法规等出具的判定意见。</w:t>
      </w:r>
    </w:p>
    <w:p>
      <w:pPr>
        <w:keepNext w:val="0"/>
        <w:keepLines w:val="0"/>
        <w:widowControl w:val="0"/>
        <w:suppressLineNumbers w:val="0"/>
        <w:wordWrap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val="en-US" w:eastAsia="zh-CN"/>
        </w:rPr>
        <w:t>三、所称专精特新“小巨人”企业，须在有效期内。</w:t>
      </w:r>
    </w:p>
    <w:p>
      <w:pPr>
        <w:keepNext w:val="0"/>
        <w:keepLines w:val="0"/>
        <w:widowControl w:val="0"/>
        <w:suppressLineNumbers w:val="0"/>
        <w:wordWrap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val="en-US" w:eastAsia="zh-CN"/>
        </w:rPr>
        <w:t>四、所称“产品（生产性服务）市场占有率”，可通过企业自证或其他方式佐证。产品类别原则上按照《统计用产品分类目录》</w:t>
      </w:r>
      <w:r>
        <w:rPr>
          <w:rFonts w:hint="default" w:ascii="Times New Roman" w:hAnsi="Times New Roman" w:eastAsia="方正仿宋_GBK" w:cs="Times New Roman"/>
          <w:kern w:val="2"/>
          <w:sz w:val="32"/>
          <w:szCs w:val="32"/>
          <w:shd w:val="clear" w:color="auto" w:fill="FFFFFF"/>
          <w:lang w:val="en-US" w:eastAsia="zh-CN"/>
        </w:rPr>
        <w:t>8</w:t>
      </w:r>
      <w:r>
        <w:rPr>
          <w:rFonts w:hint="eastAsia" w:ascii="方正仿宋_GBK" w:hAnsi="方正仿宋_GBK" w:eastAsia="方正仿宋_GBK" w:cs="方正仿宋_GBK"/>
          <w:kern w:val="2"/>
          <w:sz w:val="32"/>
          <w:szCs w:val="32"/>
          <w:shd w:val="clear" w:color="auto" w:fill="FFFFFF"/>
          <w:lang w:val="en-US" w:eastAsia="zh-CN"/>
        </w:rPr>
        <w:t>位或</w:t>
      </w:r>
      <w:r>
        <w:rPr>
          <w:rFonts w:hint="default" w:ascii="Times New Roman" w:hAnsi="Times New Roman" w:eastAsia="方正仿宋_GBK" w:cs="Times New Roman"/>
          <w:kern w:val="2"/>
          <w:sz w:val="32"/>
          <w:szCs w:val="32"/>
          <w:shd w:val="clear" w:color="auto" w:fill="FFFFFF"/>
          <w:lang w:val="en-US" w:eastAsia="zh-CN"/>
        </w:rPr>
        <w:t>10</w:t>
      </w:r>
      <w:r>
        <w:rPr>
          <w:rFonts w:hint="eastAsia" w:ascii="方正仿宋_GBK" w:hAnsi="方正仿宋_GBK" w:eastAsia="方正仿宋_GBK" w:cs="方正仿宋_GBK"/>
          <w:kern w:val="2"/>
          <w:sz w:val="32"/>
          <w:szCs w:val="32"/>
          <w:shd w:val="clear" w:color="auto" w:fill="FFFFFF"/>
          <w:lang w:val="en-US" w:eastAsia="zh-CN"/>
        </w:rPr>
        <w:t>位代码界定，生产性服务类别原则上按照《生产性服务业统计分类（</w:t>
      </w:r>
      <w:r>
        <w:rPr>
          <w:rFonts w:hint="default" w:ascii="Times New Roman" w:hAnsi="Times New Roman" w:eastAsia="方正仿宋_GBK" w:cs="Times New Roman"/>
          <w:kern w:val="2"/>
          <w:sz w:val="32"/>
          <w:szCs w:val="32"/>
          <w:shd w:val="clear" w:color="auto" w:fill="FFFFFF"/>
          <w:lang w:val="en-US" w:eastAsia="zh-CN"/>
        </w:rPr>
        <w:t>2019</w:t>
      </w:r>
      <w:r>
        <w:rPr>
          <w:rFonts w:hint="eastAsia" w:ascii="方正仿宋_GBK" w:hAnsi="方正仿宋_GBK" w:eastAsia="方正仿宋_GBK" w:cs="方正仿宋_GBK"/>
          <w:kern w:val="2"/>
          <w:sz w:val="32"/>
          <w:szCs w:val="32"/>
          <w:shd w:val="clear" w:color="auto" w:fill="FFFFFF"/>
          <w:lang w:val="en-US" w:eastAsia="zh-CN"/>
        </w:rPr>
        <w:t>）》中“小类”界定，难以准确归入的应符合行业普遍认可的惯例。</w:t>
      </w:r>
    </w:p>
    <w:p>
      <w:pPr>
        <w:keepNext w:val="0"/>
        <w:keepLines w:val="0"/>
        <w:widowControl w:val="0"/>
        <w:suppressLineNumbers w:val="0"/>
        <w:wordWrap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val="en-US" w:eastAsia="zh-CN"/>
        </w:rPr>
        <w:t>五、所称“新产品”，是指企业近年研发上市且无法归入国家统计局《统计用产品分类目录》的产品，或科技部近</w:t>
      </w:r>
      <w:r>
        <w:rPr>
          <w:rFonts w:hint="default" w:ascii="Times New Roman" w:hAnsi="Times New Roman" w:eastAsia="方正仿宋_GBK" w:cs="Times New Roman"/>
          <w:kern w:val="2"/>
          <w:sz w:val="32"/>
          <w:szCs w:val="32"/>
          <w:shd w:val="clear" w:color="auto" w:fill="FFFFFF"/>
          <w:lang w:val="en-US" w:eastAsia="zh-CN"/>
        </w:rPr>
        <w:t>3</w:t>
      </w:r>
      <w:r>
        <w:rPr>
          <w:rFonts w:hint="eastAsia" w:ascii="方正仿宋_GBK" w:hAnsi="方正仿宋_GBK" w:eastAsia="方正仿宋_GBK" w:cs="方正仿宋_GBK"/>
          <w:kern w:val="2"/>
          <w:sz w:val="32"/>
          <w:szCs w:val="32"/>
          <w:shd w:val="clear" w:color="auto" w:fill="FFFFFF"/>
          <w:lang w:val="en-US" w:eastAsia="zh-CN"/>
        </w:rPr>
        <w:t>年以上认定的“国家重点新产品”。新产品类型要求为全球首发或国内首发。</w:t>
      </w:r>
    </w:p>
    <w:p>
      <w:pPr>
        <w:keepNext w:val="0"/>
        <w:keepLines w:val="0"/>
        <w:widowControl w:val="0"/>
        <w:suppressLineNumbers w:val="0"/>
        <w:wordWrap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宋体" w:cs="Times New Roman"/>
          <w:kern w:val="2"/>
          <w:sz w:val="21"/>
          <w:szCs w:val="21"/>
        </w:rPr>
      </w:pPr>
      <w:r>
        <w:rPr>
          <w:rFonts w:hint="eastAsia" w:ascii="方正仿宋_GBK" w:hAnsi="方正仿宋_GBK" w:eastAsia="方正仿宋_GBK" w:cs="方正仿宋_GBK"/>
          <w:kern w:val="2"/>
          <w:sz w:val="32"/>
          <w:szCs w:val="32"/>
          <w:shd w:val="clear" w:color="auto" w:fill="FFFFFF"/>
          <w:lang w:val="en-US" w:eastAsia="zh-CN"/>
        </w:rPr>
        <w:t>六、所称“被列入经营异常名录”以国家企业信用信息公示系统（</w:t>
      </w:r>
      <w:r>
        <w:rPr>
          <w:rFonts w:hint="default" w:ascii="Times New Roman" w:hAnsi="Times New Roman" w:eastAsia="方正仿宋_GBK" w:cs="Times New Roman"/>
          <w:kern w:val="2"/>
          <w:sz w:val="32"/>
          <w:szCs w:val="32"/>
          <w:shd w:val="clear" w:color="auto" w:fill="FFFFFF"/>
          <w:lang w:val="en-US" w:eastAsia="zh-CN"/>
        </w:rPr>
        <w:t>http://www.gsxt.gov.cn</w:t>
      </w:r>
      <w:r>
        <w:rPr>
          <w:rFonts w:hint="eastAsia" w:ascii="方正仿宋_GBK" w:hAnsi="方正仿宋_GBK" w:eastAsia="方正仿宋_GBK" w:cs="方正仿宋_GBK"/>
          <w:kern w:val="2"/>
          <w:sz w:val="32"/>
          <w:szCs w:val="32"/>
          <w:shd w:val="clear" w:color="auto" w:fill="FFFFFF"/>
          <w:lang w:val="en-US" w:eastAsia="zh-CN"/>
        </w:rPr>
        <w:t>）查询结果为准；所称“严重失信主体名单”以信用中国（</w:t>
      </w:r>
      <w:r>
        <w:rPr>
          <w:rFonts w:hint="default" w:ascii="Times New Roman" w:hAnsi="Times New Roman" w:eastAsia="方正仿宋_GBK" w:cs="Times New Roman"/>
          <w:kern w:val="2"/>
          <w:sz w:val="32"/>
          <w:szCs w:val="32"/>
          <w:shd w:val="clear" w:color="auto" w:fill="FFFFFF"/>
          <w:lang w:val="en-US" w:eastAsia="zh-CN"/>
        </w:rPr>
        <w:t>http://www.creditchina.gov.cn</w:t>
      </w:r>
      <w:r>
        <w:rPr>
          <w:rFonts w:hint="eastAsia" w:ascii="方正仿宋_GBK" w:hAnsi="方正仿宋_GBK" w:eastAsia="方正仿宋_GBK" w:cs="方正仿宋_GBK"/>
          <w:kern w:val="2"/>
          <w:sz w:val="32"/>
          <w:szCs w:val="32"/>
          <w:shd w:val="clear" w:color="auto" w:fill="FFFFFF"/>
          <w:lang w:val="en-US" w:eastAsia="zh-CN"/>
        </w:rPr>
        <w:t>）查询结果为准。</w:t>
      </w:r>
    </w:p>
    <w:p>
      <w:pPr>
        <w:keepNext w:val="0"/>
        <w:keepLines w:val="0"/>
        <w:widowControl w:val="0"/>
        <w:suppressLineNumbers w:val="0"/>
        <w:wordWrap w:val="0"/>
        <w:adjustRightInd w:val="0"/>
        <w:snapToGrid w:val="0"/>
        <w:spacing w:before="0" w:beforeAutospacing="0" w:after="0" w:afterAutospacing="0" w:line="578" w:lineRule="atLeast"/>
        <w:ind w:left="0" w:right="0"/>
        <w:jc w:val="both"/>
        <w:rPr>
          <w:rFonts w:hint="default" w:ascii="Times New Roman" w:hAnsi="Times New Roman" w:eastAsia="黑体" w:cs="Times New Roman"/>
          <w:b w:val="0"/>
          <w:bCs w:val="0"/>
          <w:color w:val="000000"/>
          <w:kern w:val="21"/>
          <w:sz w:val="32"/>
          <w:szCs w:val="32"/>
        </w:rPr>
      </w:pPr>
      <w:r>
        <w:rPr>
          <w:rFonts w:hint="default" w:ascii="Times New Roman" w:hAnsi="Times New Roman" w:eastAsia="黑体" w:cs="Times New Roman"/>
          <w:b w:val="0"/>
          <w:bCs w:val="0"/>
          <w:color w:val="000000"/>
          <w:kern w:val="21"/>
          <w:sz w:val="32"/>
          <w:szCs w:val="32"/>
          <w:lang w:val="en-US" w:eastAsia="zh-CN"/>
        </w:rPr>
        <w:t xml:space="preserve"> </w:t>
      </w:r>
    </w:p>
    <w:p>
      <w:pPr>
        <w:rPr>
          <w:rFonts w:hint="default" w:ascii="Times New Roman" w:hAnsi="Times New Roman" w:eastAsia="宋体" w:cs="Times New Roman"/>
          <w:kern w:val="2"/>
          <w:sz w:val="21"/>
          <w:szCs w:val="21"/>
        </w:rPr>
        <w:sectPr>
          <w:pgSz w:w="11906" w:h="16838"/>
          <w:pgMar w:top="2098" w:right="1474" w:bottom="1984" w:left="1587" w:header="850" w:footer="1587" w:gutter="0"/>
          <w:pgNumType w:fmt="decimal"/>
          <w:cols w:space="0" w:num="1"/>
          <w:rtlGutter w:val="0"/>
          <w:docGrid w:type="lines" w:linePitch="312" w:charSpace="0"/>
        </w:sectPr>
      </w:pPr>
    </w:p>
    <w:p>
      <w:pPr>
        <w:keepNext w:val="0"/>
        <w:keepLines w:val="0"/>
        <w:widowControl w:val="0"/>
        <w:suppressLineNumbers w:val="0"/>
        <w:wordWrap w:val="0"/>
        <w:autoSpaceDE w:val="0"/>
        <w:autoSpaceDN/>
        <w:adjustRightInd w:val="0"/>
        <w:snapToGrid w:val="0"/>
        <w:spacing w:before="0" w:beforeAutospacing="0" w:after="0" w:afterAutospacing="0" w:line="578" w:lineRule="atLeast"/>
        <w:ind w:left="0" w:right="0"/>
        <w:jc w:val="left"/>
        <w:rPr>
          <w:rFonts w:hint="eastAsia" w:ascii="Times New Roman" w:hAnsi="Times New Roman" w:eastAsia="方正黑体_GBK" w:cs="Times New Roman"/>
          <w:b w:val="0"/>
          <w:bCs w:val="0"/>
          <w:color w:val="000000"/>
          <w:kern w:val="2"/>
          <w:sz w:val="32"/>
          <w:szCs w:val="32"/>
        </w:rPr>
      </w:pPr>
      <w:r>
        <w:rPr>
          <w:rFonts w:hint="eastAsia" w:ascii="方正黑体_GBK" w:hAnsi="方正黑体_GBK" w:eastAsia="方正黑体_GBK" w:cs="方正黑体_GBK"/>
          <w:b w:val="0"/>
          <w:bCs w:val="0"/>
          <w:color w:val="000000"/>
          <w:kern w:val="2"/>
          <w:sz w:val="32"/>
          <w:szCs w:val="32"/>
          <w:lang w:val="en-US" w:eastAsia="zh-CN"/>
        </w:rPr>
        <w:t>附件</w:t>
      </w:r>
      <w:r>
        <w:rPr>
          <w:rFonts w:hint="default" w:ascii="Times New Roman" w:hAnsi="Times New Roman" w:eastAsia="方正黑体_GBK" w:cs="Times New Roman"/>
          <w:b w:val="0"/>
          <w:bCs w:val="0"/>
          <w:color w:val="000000"/>
          <w:kern w:val="2"/>
          <w:sz w:val="32"/>
          <w:szCs w:val="32"/>
          <w:lang w:val="en-US" w:eastAsia="zh-CN"/>
        </w:rPr>
        <w:t>3</w:t>
      </w:r>
    </w:p>
    <w:p>
      <w:pPr>
        <w:keepNext w:val="0"/>
        <w:keepLines w:val="0"/>
        <w:widowControl w:val="0"/>
        <w:suppressLineNumbers w:val="0"/>
        <w:wordWrap w:val="0"/>
        <w:adjustRightInd w:val="0"/>
        <w:snapToGrid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 </w:t>
      </w:r>
    </w:p>
    <w:p>
      <w:pPr>
        <w:keepNext w:val="0"/>
        <w:keepLines w:val="0"/>
        <w:widowControl w:val="0"/>
        <w:suppressLineNumbers w:val="0"/>
        <w:wordWrap w:val="0"/>
        <w:adjustRightInd w:val="0"/>
        <w:snapToGrid w:val="0"/>
        <w:spacing w:before="0" w:beforeAutospacing="0" w:after="0" w:afterAutospacing="0" w:line="600" w:lineRule="atLeast"/>
        <w:ind w:left="0" w:right="0"/>
        <w:jc w:val="center"/>
        <w:rPr>
          <w:rFonts w:hint="eastAsia" w:ascii="Times New Roman" w:hAnsi="Times New Roman"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rPr>
        <w:t>重庆市制造业单项冠军企业申请汇总表</w:t>
      </w:r>
    </w:p>
    <w:p>
      <w:pPr>
        <w:keepNext w:val="0"/>
        <w:keepLines w:val="0"/>
        <w:widowControl w:val="0"/>
        <w:suppressLineNumbers w:val="0"/>
        <w:wordWrap w:val="0"/>
        <w:adjustRightInd w:val="0"/>
        <w:snapToGrid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 </w:t>
      </w:r>
    </w:p>
    <w:p>
      <w:pPr>
        <w:keepNext w:val="0"/>
        <w:keepLines w:val="0"/>
        <w:widowControl w:val="0"/>
        <w:suppressLineNumbers w:val="0"/>
        <w:wordWrap w:val="0"/>
        <w:adjustRightInd w:val="0"/>
        <w:snapToGrid w:val="0"/>
        <w:spacing w:before="114" w:beforeAutospacing="0" w:after="0" w:afterAutospacing="0"/>
        <w:ind w:left="114" w:right="0"/>
        <w:jc w:val="both"/>
        <w:rPr>
          <w:rFonts w:hint="default" w:ascii="Times New Roman" w:hAnsi="Times New Roman" w:eastAsia="黑体" w:cs="黑体"/>
          <w:kern w:val="2"/>
          <w:sz w:val="35"/>
          <w:szCs w:val="35"/>
          <w:u w:val="single"/>
        </w:rPr>
      </w:pPr>
      <w:r>
        <w:rPr>
          <w:rFonts w:hint="eastAsia" w:ascii="方正黑体_GBK" w:hAnsi="方正黑体_GBK" w:eastAsia="方正黑体_GBK" w:cs="方正黑体_GBK"/>
          <w:kern w:val="2"/>
          <w:sz w:val="32"/>
          <w:szCs w:val="32"/>
          <w:lang w:val="en-US" w:eastAsia="zh-CN"/>
        </w:rPr>
        <w:t>推荐单位（盖章）：</w:t>
      </w:r>
      <w:r>
        <w:rPr>
          <w:rFonts w:hint="default" w:ascii="Times New Roman" w:hAnsi="Times New Roman" w:eastAsia="黑体" w:cs="黑体"/>
          <w:spacing w:val="2"/>
          <w:kern w:val="2"/>
          <w:sz w:val="35"/>
          <w:szCs w:val="35"/>
          <w:u w:val="single"/>
          <w:lang w:val="en-US" w:eastAsia="zh-CN"/>
        </w:rPr>
        <w:t xml:space="preserve">                       </w:t>
      </w:r>
      <w:r>
        <w:rPr>
          <w:rFonts w:hint="default" w:ascii="Times New Roman" w:hAnsi="Times New Roman" w:eastAsia="黑体" w:cs="黑体"/>
          <w:spacing w:val="2"/>
          <w:kern w:val="2"/>
          <w:sz w:val="35"/>
          <w:szCs w:val="35"/>
          <w:lang w:val="en-US" w:eastAsia="zh-CN"/>
        </w:rPr>
        <w:t xml:space="preserve">         </w:t>
      </w:r>
      <w:r>
        <w:rPr>
          <w:rFonts w:hint="eastAsia" w:ascii="方正黑体_GBK" w:hAnsi="方正黑体_GBK" w:eastAsia="方正黑体_GBK" w:cs="方正黑体_GBK"/>
          <w:kern w:val="2"/>
          <w:sz w:val="32"/>
          <w:szCs w:val="32"/>
          <w:lang w:val="en-US" w:eastAsia="zh-CN"/>
        </w:rPr>
        <w:t>联系人：</w:t>
      </w:r>
      <w:r>
        <w:rPr>
          <w:rFonts w:hint="eastAsia" w:ascii="Times New Roman" w:hAnsi="Times New Roman" w:eastAsia="方正黑体_GBK" w:cs="Times New Roman"/>
          <w:kern w:val="2"/>
          <w:sz w:val="32"/>
          <w:szCs w:val="32"/>
          <w:u w:val="single"/>
          <w:lang w:val="en-US" w:eastAsia="zh-CN"/>
        </w:rPr>
        <w:t xml:space="preserve">                  </w:t>
      </w:r>
    </w:p>
    <w:p>
      <w:pPr>
        <w:keepNext w:val="0"/>
        <w:keepLines w:val="0"/>
        <w:widowControl w:val="0"/>
        <w:suppressLineNumbers w:val="0"/>
        <w:wordWrap w:val="0"/>
        <w:adjustRightInd w:val="0"/>
        <w:snapToGrid w:val="0"/>
        <w:spacing w:before="0" w:beforeAutospacing="0" w:after="0" w:afterAutospacing="0" w:line="131"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t xml:space="preserve"> </w:t>
      </w:r>
    </w:p>
    <w:tbl>
      <w:tblPr>
        <w:tblStyle w:val="13"/>
        <w:tblW w:w="1274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08"/>
        <w:gridCol w:w="2290"/>
        <w:gridCol w:w="2519"/>
        <w:gridCol w:w="2897"/>
        <w:gridCol w:w="2787"/>
        <w:gridCol w:w="1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94" w:hRule="atLeast"/>
          <w:jc w:val="center"/>
        </w:trPr>
        <w:tc>
          <w:tcPr>
            <w:tcW w:w="8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rPr>
              <w:t>序号</w:t>
            </w:r>
          </w:p>
        </w:tc>
        <w:tc>
          <w:tcPr>
            <w:tcW w:w="22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rPr>
              <w:t>企业名称</w:t>
            </w:r>
          </w:p>
        </w:tc>
        <w:tc>
          <w:tcPr>
            <w:tcW w:w="25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rPr>
              <w:t>统一社会信用代码</w:t>
            </w:r>
          </w:p>
        </w:tc>
        <w:tc>
          <w:tcPr>
            <w:tcW w:w="289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eastAsia"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rPr>
              <w:t>产品名称</w:t>
            </w:r>
          </w:p>
        </w:tc>
        <w:tc>
          <w:tcPr>
            <w:tcW w:w="27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rPr>
              <w:t>推荐意见</w:t>
            </w:r>
          </w:p>
        </w:tc>
        <w:tc>
          <w:tcPr>
            <w:tcW w:w="14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方正黑体_GBK" w:cs="Times New Roman"/>
                <w:kern w:val="2"/>
                <w:sz w:val="28"/>
                <w:szCs w:val="28"/>
              </w:rPr>
            </w:pPr>
            <w:r>
              <w:rPr>
                <w:rFonts w:hint="eastAsia" w:ascii="方正黑体_GBK" w:hAnsi="方正黑体_GBK" w:eastAsia="方正黑体_GBK" w:cs="方正黑体_GBK"/>
                <w:kern w:val="2"/>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b w:val="0"/>
                <w:bCs w:val="0"/>
                <w:kern w:val="2"/>
                <w:sz w:val="28"/>
                <w:szCs w:val="28"/>
              </w:rPr>
            </w:pPr>
            <w:r>
              <w:rPr>
                <w:rFonts w:hint="default" w:ascii="Times New Roman" w:hAnsi="Times New Roman" w:eastAsia="宋体" w:cs="Times New Roman"/>
                <w:b w:val="0"/>
                <w:bCs w:val="0"/>
                <w:kern w:val="2"/>
                <w:sz w:val="28"/>
                <w:szCs w:val="28"/>
                <w:lang w:val="en-US" w:eastAsia="zh-CN"/>
              </w:rPr>
              <w:t>1</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b w:val="0"/>
                <w:bCs w:val="0"/>
                <w:kern w:val="2"/>
                <w:sz w:val="28"/>
                <w:szCs w:val="28"/>
              </w:rPr>
            </w:pPr>
            <w:r>
              <w:rPr>
                <w:rFonts w:hint="default" w:ascii="Times New Roman" w:hAnsi="Times New Roman" w:eastAsia="宋体" w:cs="Times New Roman"/>
                <w:b w:val="0"/>
                <w:bCs w:val="0"/>
                <w:kern w:val="2"/>
                <w:sz w:val="28"/>
                <w:szCs w:val="28"/>
                <w:lang w:val="en-US" w:eastAsia="zh-CN"/>
              </w:rPr>
              <w:t>2</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bookmarkStart w:id="0" w:name="_GoBack"/>
            <w:bookmarkEnd w:id="0"/>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b w:val="0"/>
                <w:bCs w:val="0"/>
                <w:kern w:val="2"/>
                <w:sz w:val="28"/>
                <w:szCs w:val="28"/>
              </w:rPr>
            </w:pPr>
            <w:r>
              <w:rPr>
                <w:rFonts w:hint="default" w:ascii="Times New Roman" w:hAnsi="Times New Roman" w:eastAsia="宋体" w:cs="Times New Roman"/>
                <w:b w:val="0"/>
                <w:bCs w:val="0"/>
                <w:kern w:val="2"/>
                <w:sz w:val="28"/>
                <w:szCs w:val="28"/>
                <w:lang w:val="en-US" w:eastAsia="zh-CN"/>
              </w:rPr>
              <w:t>3</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b w:val="0"/>
                <w:bCs w:val="0"/>
                <w:kern w:val="2"/>
                <w:sz w:val="28"/>
                <w:szCs w:val="28"/>
              </w:rPr>
            </w:pPr>
            <w:r>
              <w:rPr>
                <w:rFonts w:hint="default" w:ascii="Times New Roman" w:hAnsi="Times New Roman" w:eastAsia="宋体" w:cs="Times New Roman"/>
                <w:b w:val="0"/>
                <w:bCs w:val="0"/>
                <w:kern w:val="2"/>
                <w:sz w:val="28"/>
                <w:szCs w:val="28"/>
                <w:lang w:val="en-US" w:eastAsia="zh-CN"/>
              </w:rPr>
              <w:t>4</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center"/>
              <w:rPr>
                <w:rFonts w:hint="default" w:ascii="Times New Roman" w:hAnsi="Times New Roman" w:eastAsia="宋体" w:cs="Times New Roman"/>
                <w:b w:val="0"/>
                <w:bCs w:val="0"/>
                <w:kern w:val="2"/>
                <w:sz w:val="28"/>
                <w:szCs w:val="28"/>
              </w:rPr>
            </w:pPr>
            <w:r>
              <w:rPr>
                <w:rFonts w:hint="default" w:ascii="Times New Roman" w:hAnsi="Times New Roman" w:eastAsia="宋体" w:cs="Times New Roman"/>
                <w:b w:val="0"/>
                <w:bCs w:val="0"/>
                <w:kern w:val="2"/>
                <w:sz w:val="28"/>
                <w:szCs w:val="28"/>
                <w:lang w:val="en-US" w:eastAsia="zh-CN"/>
              </w:rPr>
              <w:t>5</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0" w:lineRule="atLeast"/>
              <w:ind w:left="0" w:right="0"/>
              <w:jc w:val="both"/>
              <w:rPr>
                <w:rFonts w:hint="default" w:ascii="Times New Roman" w:hAnsi="Times New Roman" w:eastAsia="宋体" w:cs="Times New Roman"/>
                <w:kern w:val="2"/>
                <w:sz w:val="28"/>
                <w:szCs w:val="28"/>
              </w:rPr>
            </w:pPr>
          </w:p>
        </w:tc>
      </w:tr>
    </w:tbl>
    <w:p>
      <w:pPr>
        <w:pBdr>
          <w:top w:val="none" w:color="auto" w:sz="0" w:space="0"/>
          <w:left w:val="none" w:color="auto" w:sz="0" w:space="0"/>
          <w:bottom w:val="none" w:color="auto" w:sz="0" w:space="0"/>
          <w:right w:val="none" w:color="auto" w:sz="0" w:space="0"/>
          <w:between w:val="none" w:color="auto" w:sz="0" w:space="0"/>
        </w:pBdr>
        <w:adjustRightInd/>
        <w:snapToGrid/>
        <w:spacing w:beforeLines="0" w:afterLines="0" w:line="240" w:lineRule="auto"/>
        <w:outlineLvl w:val="9"/>
      </w:pPr>
      <w:r>
        <w:rPr>
          <w:rFonts w:hint="default" w:ascii="Times New Roman" w:hAnsi="Times New Roman" w:eastAsia="宋体" w:cs="Times New Roman"/>
          <w:kern w:val="2"/>
          <w:sz w:val="21"/>
          <w:szCs w:val="21"/>
          <w:lang w:val="en-US" w:eastAsia="zh-CN"/>
        </w:rPr>
        <w:t xml:space="preserve"> </w:t>
      </w:r>
    </w:p>
    <w:sectPr>
      <w:pgSz w:w="16838" w:h="11906" w:orient="landscape"/>
      <w:pgMar w:top="1587" w:right="2098" w:bottom="1474" w:left="1984"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5"/>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5"/>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74127"/>
    <w:rsid w:val="12113800"/>
    <w:rsid w:val="298F1CD0"/>
    <w:rsid w:val="2EC17DC3"/>
    <w:rsid w:val="359D09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Times New Roman" w:hAnsi="Times New Roman" w:eastAsia="宋体" w:cs="Times New Roman"/>
      <w:b/>
      <w:bCs/>
      <w:kern w:val="44"/>
      <w:sz w:val="44"/>
      <w:szCs w:val="44"/>
      <w:lang w:val="en-US" w:eastAsia="zh-CN"/>
    </w:rPr>
  </w:style>
  <w:style w:type="character" w:default="1" w:styleId="9">
    <w:name w:val="Default Paragraph Font"/>
    <w:qFormat/>
    <w:uiPriority w:val="0"/>
  </w:style>
  <w:style w:type="table" w:default="1" w:styleId="1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First Indent"/>
    <w:basedOn w:val="4"/>
    <w:uiPriority w:val="0"/>
    <w:pPr>
      <w:keepNext w:val="0"/>
      <w:keepLines w:val="0"/>
      <w:widowControl w:val="0"/>
      <w:suppressLineNumbers w:val="0"/>
      <w:spacing w:after="120" w:afterAutospacing="0" w:line="360" w:lineRule="auto"/>
      <w:ind w:firstLine="420" w:firstLineChars="100"/>
      <w:jc w:val="both"/>
    </w:pPr>
    <w:rPr>
      <w:rFonts w:hint="default" w:ascii="Calibri" w:hAnsi="Calibri" w:eastAsia="宋体" w:cs="Calibri"/>
      <w:kern w:val="2"/>
      <w:sz w:val="21"/>
      <w:szCs w:val="21"/>
      <w:lang w:val="en-US" w:eastAsia="zh-CN"/>
    </w:rPr>
  </w:style>
  <w:style w:type="paragraph" w:styleId="4">
    <w:name w:val="Body Text"/>
    <w:basedOn w:val="1"/>
    <w:qFormat/>
    <w:uiPriority w:val="0"/>
    <w:pPr>
      <w:keepNext w:val="0"/>
      <w:keepLines w:val="0"/>
      <w:widowControl w:val="0"/>
      <w:suppressLineNumbers w:val="0"/>
      <w:spacing w:after="120" w:afterAutospacing="0"/>
      <w:jc w:val="both"/>
    </w:pPr>
    <w:rPr>
      <w:rFonts w:hint="default" w:ascii="Calibri" w:hAnsi="Calibri" w:eastAsia="宋体" w:cs="Calibri"/>
      <w:kern w:val="2"/>
      <w:sz w:val="21"/>
      <w:szCs w:val="21"/>
      <w:lang w:val="en-US" w:eastAsia="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keepNext w:val="0"/>
      <w:keepLines w:val="0"/>
      <w:widowControl/>
      <w:suppressLineNumbers w:val="0"/>
      <w:spacing w:before="0" w:beforeAutospacing="1" w:after="0" w:afterAutospacing="1"/>
      <w:jc w:val="left"/>
    </w:pPr>
    <w:rPr>
      <w:rFonts w:hint="eastAsia" w:ascii="宋体" w:hAnsi="Times New Roman" w:eastAsia="宋体" w:cs="宋体"/>
      <w:kern w:val="0"/>
      <w:sz w:val="24"/>
      <w:szCs w:val="24"/>
      <w:lang w:val="en-US" w:eastAsia="zh-CN"/>
    </w:rPr>
  </w:style>
  <w:style w:type="paragraph" w:styleId="8">
    <w:name w:val="Title"/>
    <w:basedOn w:val="1"/>
    <w:qFormat/>
    <w:uiPriority w:val="0"/>
    <w:pPr>
      <w:keepNext w:val="0"/>
      <w:keepLines w:val="0"/>
      <w:widowControl w:val="0"/>
      <w:suppressLineNumbers w:val="0"/>
      <w:spacing w:before="0" w:beforeAutospacing="0" w:after="0" w:afterAutospacing="0"/>
      <w:ind w:left="0" w:right="0"/>
      <w:jc w:val="center"/>
      <w:outlineLvl w:val="0"/>
    </w:pPr>
    <w:rPr>
      <w:rFonts w:hint="eastAsia" w:ascii="方正小标宋_GBK" w:hAnsi="方正小标宋_GBK" w:eastAsia="方正小标宋_GBK" w:cs="方正小标宋_GBK"/>
      <w:kern w:val="2"/>
      <w:sz w:val="44"/>
      <w:szCs w:val="44"/>
      <w:lang w:val="en-US" w:eastAsia="zh-CN"/>
    </w:rPr>
  </w:style>
  <w:style w:type="character" w:customStyle="1" w:styleId="11">
    <w:name w:val="10"/>
    <w:basedOn w:val="9"/>
    <w:uiPriority w:val="0"/>
    <w:rPr>
      <w:rFonts w:hint="default" w:ascii="Times New Roman" w:hAnsi="Times New Roman" w:cs="Times New Roman"/>
    </w:rPr>
  </w:style>
  <w:style w:type="character" w:customStyle="1" w:styleId="12">
    <w:name w:val="15"/>
    <w:basedOn w:val="9"/>
    <w:qFormat/>
    <w:uiPriority w:val="0"/>
    <w:rPr>
      <w:rFonts w:hint="default" w:ascii="Times New Roman" w:hAnsi="Times New Roman" w:eastAsia="宋体" w:cs="Verdana"/>
      <w:sz w:val="21"/>
      <w:szCs w:val="21"/>
      <w:vertAlign w:val="superscript"/>
    </w:rPr>
  </w:style>
  <w:style w:type="table" w:customStyle="1" w:styleId="13">
    <w:name w:val="Table Normal"/>
    <w:basedOn w:val="10"/>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0" w:type="dxa"/>
        <w:bottom w:w="0" w:type="dxa"/>
        <w:right w:w="0" w:type="dxa"/>
      </w:tblCellMar>
    </w:tblPr>
  </w:style>
  <w:style w:type="paragraph" w:customStyle="1" w:styleId="14">
    <w:name w:val="索引 51"/>
    <w:basedOn w:val="1"/>
    <w:next w:val="1"/>
    <w:qFormat/>
    <w:uiPriority w:val="0"/>
    <w:pPr>
      <w:ind w:left="1680"/>
    </w:pPr>
    <w:rPr>
      <w:rFonts w:ascii="Times New Roman" w:hAnsi="Times New Roman" w:eastAsia="宋体" w:cs="Times New Roman"/>
      <w:szCs w:val="22"/>
    </w:rPr>
  </w:style>
  <w:style w:type="paragraph" w:customStyle="1" w:styleId="15">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4914</Words>
  <Characters>5150</Characters>
  <Paragraphs>625</Paragraphs>
  <TotalTime>2</TotalTime>
  <ScaleCrop>false</ScaleCrop>
  <LinksUpToDate>false</LinksUpToDate>
  <CharactersWithSpaces>8068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2026-03-28T17:30:00Z</dcterms:created>
  <dc:creator>wh</dc:creator>
  <cp:lastModifiedBy>文萍</cp:lastModifiedBy>
  <dcterms:modified xsi:type="dcterms:W3CDTF">2026-05-13T09:14:00Z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A36092398FD54131193D046A36D1C792_43</vt:lpwstr>
  </property>
</Properties>
</file>