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80" w:lineRule="atLeast"/>
        <w:jc w:val="center"/>
        <w:rPr>
          <w:rFonts w:ascii="Times New Roman" w:hAnsi="Times New Roman" w:eastAsia="方正仿宋_GBK" w:cs="Times New Roman"/>
          <w:color w:val="000000"/>
          <w:sz w:val="32"/>
          <w:szCs w:val="32"/>
        </w:rPr>
      </w:pPr>
    </w:p>
    <w:p>
      <w:pPr>
        <w:adjustRightInd w:val="0"/>
        <w:snapToGrid w:val="0"/>
        <w:spacing w:line="580" w:lineRule="atLeast"/>
        <w:jc w:val="center"/>
        <w:rPr>
          <w:rFonts w:ascii="Times New Roman" w:hAnsi="Times New Roman" w:eastAsia="方正仿宋_GBK" w:cs="Times New Roman"/>
          <w:color w:val="000000"/>
          <w:sz w:val="32"/>
          <w:szCs w:val="32"/>
        </w:rPr>
      </w:pPr>
    </w:p>
    <w:p>
      <w:pPr>
        <w:spacing w:line="600" w:lineRule="exact"/>
        <w:jc w:val="center"/>
        <w:rPr>
          <w:rFonts w:ascii="Times New Roman" w:hAnsi="Times New Roman" w:eastAsia="方正仿宋_GBK" w:cs="Times New Roman"/>
          <w:bCs/>
          <w:sz w:val="32"/>
          <w:szCs w:val="32"/>
        </w:rPr>
      </w:pPr>
    </w:p>
    <w:p>
      <w:pPr>
        <w:keepNext/>
        <w:keepLines/>
        <w:spacing w:before="340" w:after="330" w:line="578" w:lineRule="auto"/>
        <w:outlineLvl w:val="0"/>
        <w:rPr>
          <w:rFonts w:ascii="Calibri" w:hAnsi="Calibri" w:eastAsia="宋体" w:cs="Times New Roman"/>
          <w:b/>
          <w:bCs/>
          <w:kern w:val="44"/>
          <w:sz w:val="44"/>
          <w:szCs w:val="44"/>
        </w:rPr>
      </w:pPr>
    </w:p>
    <w:p>
      <w:pPr>
        <w:spacing w:line="600" w:lineRule="exact"/>
        <w:jc w:val="center"/>
        <w:rPr>
          <w:rFonts w:ascii="Times New Roman" w:hAnsi="Times New Roman" w:eastAsia="方正仿宋_GBK" w:cs="Times New Roman"/>
          <w:bCs/>
          <w:sz w:val="32"/>
          <w:szCs w:val="32"/>
        </w:rPr>
      </w:pPr>
      <w:r>
        <w:rPr>
          <w:rFonts w:ascii="Times New Roman" w:hAnsi="Times New Roman" w:eastAsia="方正仿宋_GBK" w:cs="Times New Roman"/>
          <w:bCs/>
          <w:sz w:val="32"/>
          <w:szCs w:val="32"/>
        </w:rPr>
        <w:t>渝经信发〔</w:t>
      </w:r>
      <w:r>
        <w:rPr>
          <w:rFonts w:hint="eastAsia" w:ascii="Times New Roman" w:hAnsi="Times New Roman" w:eastAsia="宋体" w:cs="Times New Roman"/>
          <w:bCs/>
          <w:sz w:val="32"/>
          <w:szCs w:val="32"/>
        </w:rPr>
        <w:t>2026</w:t>
      </w:r>
      <w:r>
        <w:rPr>
          <w:rFonts w:ascii="Times New Roman" w:hAnsi="Times New Roman" w:eastAsia="方正仿宋_GBK" w:cs="Times New Roman"/>
          <w:bCs/>
          <w:sz w:val="32"/>
          <w:szCs w:val="32"/>
        </w:rPr>
        <w:t>〕</w:t>
      </w:r>
      <w:r>
        <w:rPr>
          <w:rFonts w:hint="eastAsia" w:ascii="Times New Roman" w:hAnsi="Times New Roman" w:eastAsia="方正仿宋_GBK" w:cs="Times New Roman"/>
          <w:bCs/>
          <w:sz w:val="32"/>
          <w:szCs w:val="32"/>
        </w:rPr>
        <w:t>20号</w:t>
      </w:r>
    </w:p>
    <w:p>
      <w:pPr>
        <w:spacing w:line="480" w:lineRule="exact"/>
        <w:jc w:val="center"/>
        <w:rPr>
          <w:rFonts w:ascii="Times New Roman" w:hAnsi="Times New Roman" w:eastAsia="方正小标宋_GBK" w:cs="Times New Roman"/>
          <w:bCs/>
          <w:sz w:val="44"/>
          <w:szCs w:val="44"/>
        </w:rPr>
      </w:pPr>
    </w:p>
    <w:p>
      <w:pPr>
        <w:widowControl/>
        <w:spacing w:line="480" w:lineRule="exact"/>
        <w:jc w:val="center"/>
        <w:rPr>
          <w:rFonts w:ascii="Times New Roman" w:hAnsi="Times New Roman" w:eastAsia="方正黑体_GBK" w:cs="Times New Roman"/>
          <w:sz w:val="44"/>
          <w:szCs w:val="44"/>
        </w:rPr>
      </w:pPr>
    </w:p>
    <w:tbl>
      <w:tblPr>
        <w:tblStyle w:val="10"/>
        <w:tblW w:w="5632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3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32" w:type="dxa"/>
          </w:tcPr>
          <w:p>
            <w:pPr>
              <w:widowControl/>
              <w:spacing w:line="600" w:lineRule="exact"/>
              <w:jc w:val="distribute"/>
              <w:rPr>
                <w:rFonts w:ascii="Times New Roman" w:hAnsi="Times New Roman" w:eastAsia="方正黑体_GBK" w:cs="Times New Roman"/>
                <w:sz w:val="44"/>
                <w:szCs w:val="44"/>
              </w:rPr>
            </w:pPr>
            <w:r>
              <w:rPr>
                <w:rFonts w:ascii="Times New Roman" w:hAnsi="Times New Roman" w:eastAsia="方正小标宋_GBK" w:cs="Times New Roman"/>
                <w:sz w:val="44"/>
                <w:szCs w:val="44"/>
              </w:rPr>
              <w:t>重庆市经济和信息化委员会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32" w:type="dxa"/>
          </w:tcPr>
          <w:p>
            <w:pPr>
              <w:widowControl/>
              <w:spacing w:line="600" w:lineRule="exact"/>
              <w:jc w:val="distribute"/>
              <w:rPr>
                <w:rFonts w:ascii="Times New Roman" w:hAnsi="Times New Roman" w:eastAsia="方正黑体_GBK" w:cs="Times New Roman"/>
                <w:sz w:val="44"/>
                <w:szCs w:val="44"/>
              </w:rPr>
            </w:pPr>
            <w:r>
              <w:rPr>
                <w:rFonts w:ascii="Times New Roman" w:hAnsi="Times New Roman" w:eastAsia="方正小标宋_GBK" w:cs="Times New Roman"/>
                <w:sz w:val="44"/>
                <w:szCs w:val="44"/>
              </w:rPr>
              <w:t>重庆市教育委员会</w:t>
            </w:r>
          </w:p>
        </w:tc>
      </w:tr>
    </w:tbl>
    <w:p>
      <w:pPr>
        <w:spacing w:line="600" w:lineRule="exact"/>
        <w:jc w:val="center"/>
        <w:rPr>
          <w:rFonts w:ascii="Times New Roman" w:hAnsi="Times New Roman" w:eastAsia="方正小标宋_GBK" w:cs="Times New Roman"/>
          <w:sz w:val="44"/>
          <w:szCs w:val="44"/>
        </w:rPr>
      </w:pPr>
      <w:bookmarkStart w:id="0" w:name="heading_27"/>
      <w:r>
        <w:rPr>
          <w:rFonts w:ascii="Times New Roman" w:hAnsi="Times New Roman" w:eastAsia="方正小标宋_GBK" w:cs="Times New Roman"/>
          <w:sz w:val="44"/>
          <w:szCs w:val="44"/>
        </w:rPr>
        <w:t>关于组织参加重庆市首届大学生</w:t>
      </w:r>
    </w:p>
    <w:p>
      <w:pPr>
        <w:spacing w:line="600" w:lineRule="exact"/>
        <w:jc w:val="center"/>
        <w:rPr>
          <w:rFonts w:ascii="Times New Roman" w:hAnsi="Times New Roman" w:eastAsia="方正小标宋_GBK" w:cs="Times New Roman"/>
          <w:sz w:val="44"/>
          <w:szCs w:val="44"/>
        </w:rPr>
      </w:pPr>
      <w:r>
        <w:rPr>
          <w:rFonts w:ascii="Times New Roman" w:hAnsi="Times New Roman" w:eastAsia="方正小标宋_GBK" w:cs="Times New Roman"/>
          <w:sz w:val="44"/>
          <w:szCs w:val="44"/>
        </w:rPr>
        <w:t>AIGC视频大赛的通知</w:t>
      </w:r>
    </w:p>
    <w:p>
      <w:pPr>
        <w:rPr>
          <w:rFonts w:ascii="Times New Roman" w:hAnsi="Times New Roman" w:eastAsia="方正仿宋_GBK" w:cs="Times New Roman"/>
          <w:color w:val="000000"/>
          <w:sz w:val="32"/>
          <w:szCs w:val="32"/>
        </w:rPr>
      </w:pPr>
    </w:p>
    <w:p>
      <w:pPr>
        <w:widowControl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各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"/>
        </w:rPr>
        <w:t>高校</w:t>
      </w:r>
      <w:r>
        <w:rPr>
          <w:rFonts w:ascii="Times New Roman" w:hAnsi="Times New Roman" w:eastAsia="方正仿宋_GBK" w:cs="Times New Roman"/>
          <w:sz w:val="32"/>
          <w:szCs w:val="32"/>
        </w:rPr>
        <w:t>：</w:t>
      </w:r>
    </w:p>
    <w:p>
      <w:pPr>
        <w:ind w:firstLine="640" w:firstLineChars="200"/>
        <w:jc w:val="left"/>
        <w:rPr>
          <w:rFonts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ascii="Times New Roman" w:hAnsi="Times New Roman" w:eastAsia="方正仿宋_GBK" w:cs="Times New Roman"/>
          <w:kern w:val="0"/>
          <w:sz w:val="32"/>
          <w:szCs w:val="32"/>
        </w:rPr>
        <w:t>AIGC作为当下数字创作领域的新兴力量，兼具创新性与实践性，已广泛应用于各类视频、艺术创作场景。为顺应人工智能技术发展趋势，激发大学生创新思维与数字创作能力，丰富校园文化生活，搭建大学生展示自我、交流学习的优质平台，由重庆市经济和信息化委员会、重庆市教育委员会指导，重庆市大数据和人工智能产业协会、重庆人工智能学院主办的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</w:rPr>
        <w:t>“</w:t>
      </w:r>
      <w:r>
        <w:rPr>
          <w:rFonts w:ascii="Times New Roman" w:hAnsi="Times New Roman" w:eastAsia="方正仿宋_GBK" w:cs="Times New Roman"/>
          <w:kern w:val="0"/>
          <w:sz w:val="32"/>
          <w:szCs w:val="32"/>
        </w:rPr>
        <w:t>重庆市首届大学生AIGC视频大赛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</w:rPr>
        <w:t>”</w:t>
      </w:r>
      <w:r>
        <w:rPr>
          <w:rFonts w:ascii="Times New Roman" w:hAnsi="Times New Roman" w:eastAsia="方正仿宋_GBK" w:cs="Times New Roman"/>
          <w:kern w:val="0"/>
          <w:sz w:val="32"/>
          <w:szCs w:val="32"/>
        </w:rPr>
        <w:t>将于2026年4月13日开赛。</w:t>
      </w:r>
    </w:p>
    <w:p>
      <w:pPr>
        <w:ind w:firstLine="640" w:firstLineChars="200"/>
        <w:jc w:val="lef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kern w:val="0"/>
          <w:sz w:val="32"/>
          <w:szCs w:val="32"/>
        </w:rPr>
        <w:t>大赛以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</w:rPr>
        <w:t>“</w:t>
      </w:r>
      <w:r>
        <w:rPr>
          <w:rFonts w:ascii="Times New Roman" w:hAnsi="Times New Roman" w:eastAsia="方正仿宋_GBK" w:cs="Times New Roman"/>
          <w:kern w:val="0"/>
          <w:sz w:val="32"/>
          <w:szCs w:val="32"/>
        </w:rPr>
        <w:t>科技赋能创作，青春演绎美好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</w:rPr>
        <w:t>”</w:t>
      </w:r>
      <w:r>
        <w:rPr>
          <w:rFonts w:ascii="Times New Roman" w:hAnsi="Times New Roman" w:eastAsia="方正仿宋_GBK" w:cs="Times New Roman"/>
          <w:kern w:val="0"/>
          <w:sz w:val="32"/>
          <w:szCs w:val="32"/>
        </w:rPr>
        <w:t>为导向，鼓励大学生运用AIGC技术进行视频创作，展现新时代青年的精神风貌与创新能力。</w:t>
      </w:r>
    </w:p>
    <w:p>
      <w:pPr>
        <w:widowControl/>
        <w:ind w:firstLine="640" w:firstLineChars="200"/>
        <w:rPr>
          <w:rFonts w:ascii="Times New Roman" w:hAnsi="Times New Roman" w:eastAsia="方正黑体_GBK" w:cs="Times New Roman"/>
          <w:sz w:val="32"/>
          <w:szCs w:val="32"/>
        </w:rPr>
      </w:pPr>
      <w:r>
        <w:rPr>
          <w:rFonts w:ascii="Times New Roman" w:hAnsi="Times New Roman" w:eastAsia="方正黑体_GBK" w:cs="Times New Roman"/>
          <w:sz w:val="32"/>
          <w:szCs w:val="32"/>
        </w:rPr>
        <w:t>一、参赛赛道</w:t>
      </w:r>
    </w:p>
    <w:p>
      <w:pPr>
        <w:widowControl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kern w:val="0"/>
          <w:sz w:val="32"/>
          <w:szCs w:val="32"/>
        </w:rPr>
        <w:t>本次大赛共设置乡村三农、文旅景点、未来产业、商贸交流、重庆故事等五个创作赛道，详细要求请参阅大赛章程。</w:t>
      </w:r>
    </w:p>
    <w:p>
      <w:pPr>
        <w:ind w:firstLine="640" w:firstLineChars="200"/>
        <w:jc w:val="left"/>
        <w:rPr>
          <w:rFonts w:ascii="Times New Roman" w:hAnsi="Times New Roman" w:eastAsia="方正黑体_GBK" w:cs="Times New Roman"/>
          <w:kern w:val="0"/>
          <w:sz w:val="32"/>
          <w:szCs w:val="32"/>
        </w:rPr>
      </w:pPr>
      <w:r>
        <w:rPr>
          <w:rFonts w:ascii="Times New Roman" w:hAnsi="Times New Roman" w:eastAsia="方正黑体_GBK" w:cs="Times New Roman"/>
          <w:sz w:val="32"/>
          <w:szCs w:val="32"/>
        </w:rPr>
        <w:t>二、奖项设置</w:t>
      </w:r>
    </w:p>
    <w:p>
      <w:pPr>
        <w:ind w:firstLine="640" w:firstLineChars="200"/>
        <w:jc w:val="left"/>
        <w:rPr>
          <w:rFonts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ascii="Times New Roman" w:hAnsi="Times New Roman" w:eastAsia="方正仿宋_GBK" w:cs="Times New Roman"/>
          <w:kern w:val="0"/>
          <w:sz w:val="32"/>
          <w:szCs w:val="32"/>
        </w:rPr>
        <w:t>五个创作赛道均设置一等奖、二等奖、三等奖，并设有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</w:rPr>
        <w:t>“</w:t>
      </w:r>
      <w:r>
        <w:rPr>
          <w:rFonts w:ascii="Times New Roman" w:hAnsi="Times New Roman" w:eastAsia="方正仿宋_GBK" w:cs="Times New Roman"/>
          <w:kern w:val="0"/>
          <w:sz w:val="32"/>
          <w:szCs w:val="32"/>
        </w:rPr>
        <w:t>最佳画面设计奖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</w:rPr>
        <w:t>”“</w:t>
      </w:r>
      <w:r>
        <w:rPr>
          <w:rFonts w:ascii="Times New Roman" w:hAnsi="Times New Roman" w:eastAsia="方正仿宋_GBK" w:cs="Times New Roman"/>
          <w:kern w:val="0"/>
          <w:sz w:val="32"/>
          <w:szCs w:val="32"/>
        </w:rPr>
        <w:t>最佳剧本创意奖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</w:rPr>
        <w:t>”</w:t>
      </w:r>
      <w:r>
        <w:rPr>
          <w:rFonts w:ascii="Times New Roman" w:hAnsi="Times New Roman" w:eastAsia="方正仿宋_GBK" w:cs="Times New Roman"/>
          <w:kern w:val="0"/>
          <w:sz w:val="32"/>
          <w:szCs w:val="32"/>
        </w:rPr>
        <w:t>等单项奖。所有获奖者将获得主办方颁发的荣誉证书，综合类奖项获得者还将获得定制奖杯及相应奖金。</w:t>
      </w:r>
    </w:p>
    <w:p>
      <w:pPr>
        <w:widowControl/>
        <w:ind w:firstLine="640" w:firstLineChars="200"/>
        <w:rPr>
          <w:rFonts w:ascii="Times New Roman" w:hAnsi="Times New Roman" w:eastAsia="方正黑体_GBK" w:cs="Times New Roman"/>
          <w:sz w:val="32"/>
          <w:szCs w:val="32"/>
        </w:rPr>
      </w:pPr>
      <w:r>
        <w:rPr>
          <w:rFonts w:ascii="Times New Roman" w:hAnsi="Times New Roman" w:eastAsia="方正黑体_GBK" w:cs="Times New Roman"/>
          <w:sz w:val="32"/>
          <w:szCs w:val="32"/>
        </w:rPr>
        <w:t>三、报名方式</w:t>
      </w:r>
    </w:p>
    <w:p>
      <w:pPr>
        <w:ind w:firstLine="640" w:firstLineChars="200"/>
        <w:jc w:val="left"/>
        <w:rPr>
          <w:rFonts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ascii="Times New Roman" w:hAnsi="Times New Roman" w:eastAsia="方正楷体_GBK" w:cs="Times New Roman"/>
          <w:kern w:val="0"/>
          <w:sz w:val="32"/>
          <w:szCs w:val="32"/>
        </w:rPr>
        <w:t>（一）报名途径</w:t>
      </w:r>
      <w:r>
        <w:rPr>
          <w:rFonts w:ascii="Times New Roman" w:hAnsi="Times New Roman" w:eastAsia="方正仿宋_GBK" w:cs="Times New Roman"/>
          <w:kern w:val="0"/>
          <w:sz w:val="32"/>
          <w:szCs w:val="32"/>
        </w:rPr>
        <w:t>：请参赛者扫描大赛章程中公布的官方报名二维码，完成在线报名（详见章程）。</w:t>
      </w:r>
    </w:p>
    <w:p>
      <w:pPr>
        <w:ind w:firstLine="640" w:firstLineChars="200"/>
        <w:jc w:val="left"/>
        <w:rPr>
          <w:rFonts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ascii="Times New Roman" w:hAnsi="Times New Roman" w:eastAsia="方正楷体_GBK" w:cs="Times New Roman"/>
          <w:kern w:val="0"/>
          <w:sz w:val="32"/>
          <w:szCs w:val="32"/>
        </w:rPr>
        <w:t>（</w:t>
      </w:r>
      <w:r>
        <w:rPr>
          <w:rFonts w:hint="eastAsia" w:ascii="Times New Roman" w:hAnsi="Times New Roman" w:eastAsia="方正楷体_GBK" w:cs="Times New Roman"/>
          <w:kern w:val="0"/>
          <w:sz w:val="32"/>
          <w:szCs w:val="32"/>
          <w:lang w:eastAsia="zh"/>
        </w:rPr>
        <w:t>二</w:t>
      </w:r>
      <w:r>
        <w:rPr>
          <w:rFonts w:ascii="Times New Roman" w:hAnsi="Times New Roman" w:eastAsia="方正楷体_GBK" w:cs="Times New Roman"/>
          <w:kern w:val="0"/>
          <w:sz w:val="32"/>
          <w:szCs w:val="32"/>
        </w:rPr>
        <w:t>）作品提交</w:t>
      </w:r>
      <w:r>
        <w:rPr>
          <w:rFonts w:ascii="Times New Roman" w:hAnsi="Times New Roman" w:eastAsia="方正仿宋_GBK" w:cs="Times New Roman"/>
          <w:kern w:val="0"/>
          <w:sz w:val="32"/>
          <w:szCs w:val="32"/>
        </w:rPr>
        <w:t>：参赛作品及相关资料请发送至大赛官方邮箱：</w:t>
      </w:r>
      <w:r>
        <w:rPr>
          <w:rFonts w:ascii="Times New Roman" w:hAnsi="Times New Roman" w:eastAsia="方正仿宋_GBK" w:cs="Times New Roman"/>
          <w:color w:val="auto"/>
          <w:kern w:val="0"/>
          <w:sz w:val="32"/>
          <w:szCs w:val="32"/>
          <w:u w:val="none"/>
        </w:rPr>
        <w:t>gordon0907@</w:t>
      </w:r>
      <w:bookmarkStart w:id="1" w:name="_GoBack"/>
      <w:bookmarkEnd w:id="1"/>
      <w:r>
        <w:rPr>
          <w:rFonts w:ascii="Times New Roman" w:hAnsi="Times New Roman" w:eastAsia="方正仿宋_GBK" w:cs="Times New Roman"/>
          <w:color w:val="auto"/>
          <w:kern w:val="0"/>
          <w:sz w:val="32"/>
          <w:szCs w:val="32"/>
          <w:u w:val="none"/>
        </w:rPr>
        <w:t>163.com</w:t>
      </w:r>
    </w:p>
    <w:p>
      <w:pPr>
        <w:ind w:firstLine="640" w:firstLineChars="200"/>
        <w:jc w:val="left"/>
        <w:rPr>
          <w:rFonts w:ascii="Times New Roman" w:hAnsi="Times New Roman" w:eastAsia="方正仿宋_GBK" w:cs="Times New Roman"/>
          <w:bCs/>
          <w:sz w:val="32"/>
          <w:szCs w:val="32"/>
          <w:lang w:eastAsia="zh"/>
        </w:rPr>
      </w:pPr>
      <w:r>
        <w:rPr>
          <w:rFonts w:ascii="Times New Roman" w:hAnsi="Times New Roman" w:eastAsia="方正楷体_GBK" w:cs="Times New Roman"/>
          <w:kern w:val="0"/>
          <w:sz w:val="32"/>
          <w:szCs w:val="32"/>
        </w:rPr>
        <w:t>（三）作品提交截止时间</w:t>
      </w:r>
      <w:r>
        <w:rPr>
          <w:rFonts w:ascii="Times New Roman" w:hAnsi="Times New Roman" w:eastAsia="方正仿宋_GBK" w:cs="Times New Roman"/>
          <w:kern w:val="0"/>
          <w:sz w:val="32"/>
          <w:szCs w:val="32"/>
        </w:rPr>
        <w:t>：</w:t>
      </w:r>
      <w:r>
        <w:rPr>
          <w:rFonts w:ascii="Times New Roman" w:hAnsi="Times New Roman" w:eastAsia="方正仿宋_GBK" w:cs="Times New Roman"/>
          <w:bCs/>
          <w:sz w:val="32"/>
          <w:szCs w:val="32"/>
        </w:rPr>
        <w:t>5月6日12</w:t>
      </w:r>
      <w:r>
        <w:rPr>
          <w:rFonts w:ascii="Times New Roman" w:hAnsi="Times New Roman" w:eastAsia="方正仿宋_GBK" w:cs="Times New Roman"/>
          <w:bCs/>
          <w:sz w:val="32"/>
          <w:szCs w:val="32"/>
          <w:lang w:eastAsia="zh"/>
        </w:rPr>
        <w:t>:00</w:t>
      </w:r>
    </w:p>
    <w:p>
      <w:pPr>
        <w:ind w:firstLine="640" w:firstLineChars="200"/>
        <w:jc w:val="left"/>
        <w:rPr>
          <w:rFonts w:ascii="Times New Roman" w:hAnsi="Times New Roman" w:eastAsia="方正仿宋_GB2312" w:cs="Times New Roman"/>
          <w:kern w:val="0"/>
          <w:sz w:val="32"/>
          <w:szCs w:val="32"/>
        </w:rPr>
      </w:pPr>
      <w:r>
        <w:rPr>
          <w:rFonts w:ascii="Times New Roman" w:hAnsi="Times New Roman" w:eastAsia="方正黑体_GBK" w:cs="Times New Roman"/>
          <w:sz w:val="32"/>
          <w:szCs w:val="32"/>
        </w:rPr>
        <w:t>四、联系方式</w:t>
      </w:r>
    </w:p>
    <w:p>
      <w:pPr>
        <w:ind w:firstLine="640" w:firstLineChars="200"/>
        <w:jc w:val="left"/>
        <w:rPr>
          <w:rFonts w:ascii="Times New Roman" w:hAnsi="Times New Roman" w:eastAsia="方正仿宋_GBK" w:cs="Times New Roman"/>
          <w:kern w:val="0"/>
          <w:sz w:val="32"/>
          <w:szCs w:val="32"/>
          <w:lang w:eastAsia="zh"/>
        </w:rPr>
      </w:pPr>
      <w:r>
        <w:rPr>
          <w:rFonts w:ascii="Times New Roman" w:hAnsi="Times New Roman" w:eastAsia="方正仿宋_GBK" w:cs="Times New Roman"/>
          <w:bCs/>
          <w:sz w:val="32"/>
          <w:szCs w:val="32"/>
          <w:lang w:eastAsia="zh"/>
        </w:rPr>
        <w:t>联系人：</w:t>
      </w:r>
      <w:r>
        <w:rPr>
          <w:rFonts w:ascii="Times New Roman" w:hAnsi="Times New Roman" w:eastAsia="方正仿宋_GBK" w:cs="Times New Roman"/>
          <w:bCs/>
          <w:sz w:val="32"/>
          <w:szCs w:val="32"/>
        </w:rPr>
        <w:t>兰老师</w:t>
      </w:r>
      <w:r>
        <w:rPr>
          <w:rFonts w:ascii="Times New Roman" w:hAnsi="Times New Roman" w:eastAsia="方正仿宋_GBK" w:cs="Times New Roman"/>
          <w:bCs/>
          <w:sz w:val="32"/>
          <w:szCs w:val="32"/>
          <w:lang w:eastAsia="zh"/>
        </w:rPr>
        <w:t>；联系电话：</w:t>
      </w:r>
      <w:r>
        <w:rPr>
          <w:rFonts w:ascii="Times New Roman" w:hAnsi="Times New Roman" w:eastAsia="方正仿宋_GBK" w:cs="Times New Roman"/>
          <w:bCs/>
          <w:sz w:val="32"/>
          <w:szCs w:val="32"/>
        </w:rPr>
        <w:t xml:space="preserve">17330137002 </w:t>
      </w:r>
      <w:r>
        <w:rPr>
          <w:rFonts w:ascii="Times New Roman" w:hAnsi="Times New Roman" w:eastAsia="方正仿宋_GBK" w:cs="Times New Roman"/>
          <w:bCs/>
          <w:sz w:val="32"/>
          <w:szCs w:val="32"/>
          <w:lang w:eastAsia="zh"/>
        </w:rPr>
        <w:t>；</w:t>
      </w:r>
      <w:r>
        <w:rPr>
          <w:rFonts w:ascii="Times New Roman" w:hAnsi="Times New Roman" w:eastAsia="方正仿宋_GBK" w:cs="Times New Roman"/>
          <w:bCs/>
          <w:sz w:val="32"/>
          <w:szCs w:val="32"/>
        </w:rPr>
        <w:t xml:space="preserve"> 交流QQ群：1094400218</w:t>
      </w:r>
      <w:r>
        <w:rPr>
          <w:rFonts w:ascii="Times New Roman" w:hAnsi="Times New Roman" w:eastAsia="方正仿宋_GBK" w:cs="Times New Roman"/>
          <w:bCs/>
          <w:sz w:val="32"/>
          <w:szCs w:val="32"/>
          <w:lang w:eastAsia="zh"/>
        </w:rPr>
        <w:t>；</w:t>
      </w:r>
      <w:r>
        <w:rPr>
          <w:rFonts w:ascii="Times New Roman" w:hAnsi="Times New Roman" w:eastAsia="方正仿宋_GBK" w:cs="Times New Roman"/>
          <w:bCs/>
          <w:sz w:val="32"/>
          <w:szCs w:val="32"/>
        </w:rPr>
        <w:t>公众号：重庆市大数据和人工智能产业协会</w:t>
      </w:r>
      <w:r>
        <w:rPr>
          <w:rFonts w:ascii="Times New Roman" w:hAnsi="Times New Roman" w:eastAsia="方正仿宋_GBK" w:cs="Times New Roman"/>
          <w:bCs/>
          <w:sz w:val="32"/>
          <w:szCs w:val="32"/>
          <w:lang w:eastAsia="zh"/>
        </w:rPr>
        <w:t>。</w:t>
      </w:r>
    </w:p>
    <w:p>
      <w:pPr>
        <w:ind w:firstLine="640" w:firstLineChars="200"/>
        <w:jc w:val="left"/>
        <w:rPr>
          <w:rFonts w:ascii="Times New Roman" w:hAnsi="Times New Roman" w:eastAsia="方正黑体_GBK" w:cs="Times New Roman"/>
          <w:kern w:val="0"/>
          <w:sz w:val="32"/>
          <w:szCs w:val="32"/>
        </w:rPr>
      </w:pPr>
      <w:r>
        <w:rPr>
          <w:rFonts w:ascii="Times New Roman" w:hAnsi="Times New Roman" w:eastAsia="方正黑体_GBK" w:cs="Times New Roman"/>
          <w:kern w:val="0"/>
          <w:sz w:val="32"/>
          <w:szCs w:val="32"/>
        </w:rPr>
        <w:t>五、相关要求</w:t>
      </w:r>
    </w:p>
    <w:p>
      <w:pPr>
        <w:ind w:firstLine="640" w:firstLineChars="200"/>
        <w:jc w:val="lef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kern w:val="0"/>
          <w:sz w:val="32"/>
          <w:szCs w:val="32"/>
        </w:rPr>
        <w:t>希望各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eastAsia="zh"/>
        </w:rPr>
        <w:t>高校</w:t>
      </w:r>
      <w:r>
        <w:rPr>
          <w:rFonts w:ascii="Times New Roman" w:hAnsi="Times New Roman" w:eastAsia="方正仿宋_GBK" w:cs="Times New Roman"/>
          <w:kern w:val="0"/>
          <w:sz w:val="32"/>
          <w:szCs w:val="32"/>
        </w:rPr>
        <w:t>将此次大赛作为培养学生数字素养、激发创新活力的重要契机，广泛宣传动员，引导学生结合自身兴趣与特长，自愿参与本次大赛，并给予学生必要的指导与支持，让更多大学生在创作中学习、在实践中成长，充分展现新时代大学生的才华与担当。大赛具体实施方案见章程，请各高校密切关注，有序组织学生参与，共同推动本次大赛取得圆满成功。</w:t>
      </w:r>
    </w:p>
    <w:p>
      <w:pPr>
        <w:jc w:val="left"/>
        <w:rPr>
          <w:rFonts w:ascii="Times New Roman" w:hAnsi="Times New Roman" w:eastAsia="方正仿宋_GBK" w:cs="Times New Roman"/>
          <w:kern w:val="0"/>
          <w:sz w:val="32"/>
          <w:szCs w:val="32"/>
        </w:rPr>
      </w:pPr>
    </w:p>
    <w:p>
      <w:pPr>
        <w:ind w:firstLine="640" w:firstLineChars="200"/>
        <w:jc w:val="left"/>
        <w:rPr>
          <w:rFonts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附件：《重庆市首届大学生AIGC视频大赛》章程</w:t>
      </w:r>
    </w:p>
    <w:p>
      <w:pPr>
        <w:jc w:val="left"/>
        <w:rPr>
          <w:rFonts w:ascii="Times New Roman" w:hAnsi="Times New Roman" w:eastAsia="方正仿宋_GBK" w:cs="Times New Roman"/>
          <w:kern w:val="0"/>
          <w:sz w:val="32"/>
          <w:szCs w:val="32"/>
        </w:rPr>
      </w:pPr>
    </w:p>
    <w:p>
      <w:pPr>
        <w:jc w:val="left"/>
        <w:rPr>
          <w:rFonts w:ascii="Times New Roman" w:hAnsi="Times New Roman" w:eastAsia="方正仿宋_GBK" w:cs="Times New Roman"/>
          <w:kern w:val="0"/>
          <w:sz w:val="32"/>
          <w:szCs w:val="32"/>
        </w:rPr>
      </w:pPr>
    </w:p>
    <w:p>
      <w:pPr>
        <w:ind w:firstLine="320" w:firstLineChars="100"/>
        <w:jc w:val="left"/>
        <w:rPr>
          <w:rFonts w:ascii="Times New Roman" w:hAnsi="Times New Roman" w:eastAsia="方正仿宋_GB2312" w:cs="Times New Roman"/>
          <w:kern w:val="0"/>
          <w:sz w:val="32"/>
          <w:szCs w:val="32"/>
        </w:rPr>
      </w:pPr>
      <w:r>
        <w:rPr>
          <w:rFonts w:ascii="Times New Roman" w:hAnsi="Times New Roman" w:eastAsia="方正仿宋_GBK" w:cs="Times New Roman"/>
          <w:kern w:val="0"/>
          <w:sz w:val="32"/>
          <w:szCs w:val="32"/>
        </w:rPr>
        <w:t>重庆市经济和信息化委员会            重庆市教育委员会</w:t>
      </w:r>
    </w:p>
    <w:p>
      <w:pPr>
        <w:jc w:val="left"/>
        <w:rPr>
          <w:rFonts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ascii="Times New Roman" w:hAnsi="Times New Roman" w:eastAsia="方正仿宋_GB2312" w:cs="Times New Roman"/>
          <w:kern w:val="0"/>
          <w:sz w:val="32"/>
          <w:szCs w:val="32"/>
        </w:rPr>
        <w:t xml:space="preserve">                                   </w:t>
      </w:r>
      <w:r>
        <w:rPr>
          <w:rFonts w:hint="eastAsia" w:ascii="Times New Roman" w:hAnsi="Times New Roman" w:eastAsia="方正仿宋_GB2312" w:cs="Times New Roman"/>
          <w:kern w:val="0"/>
          <w:sz w:val="32"/>
          <w:szCs w:val="32"/>
        </w:rPr>
        <w:t xml:space="preserve">   </w:t>
      </w:r>
      <w:r>
        <w:rPr>
          <w:rFonts w:ascii="Times New Roman" w:hAnsi="Times New Roman" w:eastAsia="方正仿宋_GBK" w:cs="Times New Roman"/>
          <w:kern w:val="0"/>
          <w:sz w:val="32"/>
          <w:szCs w:val="32"/>
        </w:rPr>
        <w:t>2026年4月13日</w:t>
      </w:r>
    </w:p>
    <w:p>
      <w:pPr>
        <w:ind w:firstLine="640" w:firstLineChars="200"/>
        <w:jc w:val="left"/>
        <w:rPr>
          <w:rFonts w:ascii="Times New Roman" w:hAnsi="Times New Roman" w:eastAsia="方正仿宋_GBK" w:cs="方正仿宋_GBK"/>
          <w:kern w:val="0"/>
          <w:sz w:val="32"/>
          <w:szCs w:val="32"/>
          <w:lang w:eastAsia="zh"/>
        </w:rPr>
      </w:pPr>
      <w:r>
        <w:rPr>
          <w:rFonts w:hint="eastAsia" w:ascii="Times New Roman" w:hAnsi="Times New Roman" w:eastAsia="方正仿宋_GBK" w:cs="方正仿宋_GBK"/>
          <w:kern w:val="0"/>
          <w:sz w:val="32"/>
          <w:szCs w:val="32"/>
          <w:lang w:eastAsia="zh"/>
        </w:rPr>
        <w:t>（此件公开发布）</w:t>
      </w:r>
    </w:p>
    <w:p>
      <w:pPr>
        <w:widowControl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rPr>
          <w:rFonts w:ascii="Times New Roman" w:hAnsi="Times New Roman" w:eastAsia="宋体" w:cs="Times New Roman"/>
        </w:rPr>
      </w:pPr>
    </w:p>
    <w:p>
      <w:pPr>
        <w:keepNext/>
        <w:keepLines/>
        <w:spacing w:before="340" w:after="330" w:line="578" w:lineRule="auto"/>
        <w:outlineLvl w:val="0"/>
        <w:rPr>
          <w:rFonts w:ascii="Times New Roman" w:hAnsi="Times New Roman" w:eastAsia="宋体" w:cs="Times New Roman"/>
          <w:b/>
          <w:bCs/>
          <w:kern w:val="44"/>
          <w:sz w:val="44"/>
          <w:szCs w:val="44"/>
        </w:rPr>
      </w:pPr>
    </w:p>
    <w:p>
      <w:pPr>
        <w:rPr>
          <w:rFonts w:ascii="Times New Roman" w:hAnsi="Times New Roman" w:eastAsia="宋体" w:cs="Times New Roman"/>
        </w:rPr>
      </w:pPr>
    </w:p>
    <w:p>
      <w:pPr>
        <w:keepNext/>
        <w:keepLines/>
        <w:spacing w:before="340" w:after="330" w:line="578" w:lineRule="auto"/>
        <w:outlineLvl w:val="0"/>
        <w:rPr>
          <w:rFonts w:ascii="Times New Roman" w:hAnsi="Times New Roman" w:eastAsia="宋体" w:cs="Times New Roman"/>
          <w:b/>
          <w:bCs/>
          <w:kern w:val="44"/>
          <w:sz w:val="44"/>
          <w:szCs w:val="44"/>
        </w:rPr>
      </w:pPr>
    </w:p>
    <w:p>
      <w:pPr>
        <w:rPr>
          <w:rFonts w:ascii="Times New Roman" w:hAnsi="Times New Roman" w:eastAsia="宋体" w:cs="Times New Roman"/>
        </w:rPr>
      </w:pPr>
    </w:p>
    <w:p>
      <w:pPr>
        <w:keepNext/>
        <w:keepLines/>
        <w:spacing w:before="340" w:after="330" w:line="578" w:lineRule="auto"/>
        <w:outlineLvl w:val="0"/>
        <w:rPr>
          <w:rFonts w:ascii="Times New Roman" w:hAnsi="Times New Roman" w:eastAsia="宋体" w:cs="Times New Roman"/>
          <w:b/>
          <w:bCs/>
          <w:kern w:val="44"/>
          <w:sz w:val="44"/>
          <w:szCs w:val="44"/>
        </w:rPr>
      </w:pPr>
    </w:p>
    <w:p>
      <w:pPr>
        <w:rPr>
          <w:rFonts w:ascii="Times New Roman" w:hAnsi="Times New Roman" w:eastAsia="宋体" w:cs="Times New Roman"/>
        </w:rPr>
      </w:pPr>
    </w:p>
    <w:p>
      <w:pPr>
        <w:keepNext/>
        <w:keepLines/>
        <w:spacing w:before="340" w:after="330" w:line="578" w:lineRule="auto"/>
        <w:outlineLvl w:val="0"/>
        <w:rPr>
          <w:rFonts w:ascii="Times New Roman" w:hAnsi="Times New Roman" w:eastAsia="宋体" w:cs="Times New Roman"/>
          <w:b/>
          <w:bCs/>
          <w:kern w:val="44"/>
          <w:sz w:val="44"/>
          <w:szCs w:val="44"/>
        </w:rPr>
      </w:pPr>
    </w:p>
    <w:p>
      <w:pPr>
        <w:rPr>
          <w:rFonts w:ascii="Times New Roman" w:hAnsi="Times New Roman" w:eastAsia="宋体" w:cs="Times New Roman"/>
        </w:rPr>
      </w:pPr>
    </w:p>
    <w:p>
      <w:pPr>
        <w:spacing w:line="860" w:lineRule="exact"/>
        <w:rPr>
          <w:rFonts w:ascii="Times New Roman" w:hAnsi="Times New Roman" w:eastAsia="宋体" w:cs="Times New Roman"/>
        </w:rPr>
      </w:pPr>
    </w:p>
    <w:p>
      <w:pPr>
        <w:rPr>
          <w:rFonts w:ascii="Times New Roman" w:hAnsi="Times New Roman" w:eastAsia="宋体" w:cs="Times New Roman"/>
        </w:rPr>
      </w:pPr>
    </w:p>
    <w:p>
      <w:pPr>
        <w:rPr>
          <w:rFonts w:ascii="Calibri" w:hAnsi="Calibri" w:eastAsia="宋体" w:cs="Times New Roman"/>
        </w:rPr>
      </w:pPr>
    </w:p>
    <w:p>
      <w:pPr>
        <w:rPr>
          <w:rFonts w:ascii="Calibri" w:hAnsi="Calibri" w:eastAsia="宋体" w:cs="Times New Roman"/>
        </w:rPr>
      </w:pPr>
    </w:p>
    <w:p>
      <w:pPr>
        <w:rPr>
          <w:rFonts w:ascii="Calibri" w:hAnsi="Calibri" w:eastAsia="宋体" w:cs="Times New Roman"/>
        </w:rPr>
      </w:pPr>
    </w:p>
    <w:p>
      <w:pPr>
        <w:rPr>
          <w:rFonts w:ascii="Calibri" w:hAnsi="Calibri" w:eastAsia="宋体" w:cs="Times New Roman"/>
        </w:rPr>
      </w:pPr>
    </w:p>
    <w:p>
      <w:pPr>
        <w:rPr>
          <w:rFonts w:ascii="Calibri" w:hAnsi="Calibri" w:eastAsia="宋体" w:cs="Times New Roman"/>
        </w:rPr>
      </w:pPr>
    </w:p>
    <w:p>
      <w:pPr>
        <w:pBdr>
          <w:top w:val="single" w:color="auto" w:sz="4" w:space="0"/>
          <w:bottom w:val="single" w:color="auto" w:sz="4" w:space="0"/>
        </w:pBdr>
        <w:tabs>
          <w:tab w:val="left" w:pos="315"/>
          <w:tab w:val="left" w:pos="630"/>
        </w:tabs>
        <w:rPr>
          <w:rFonts w:ascii="Times New Roman" w:hAnsi="Times New Roman" w:eastAsia="宋体" w:cs="Times New Roman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 xml:space="preserve">  重庆市经济和信息化委员会办公室 </w:t>
      </w:r>
      <w:r>
        <w:rPr>
          <w:rFonts w:hint="eastAsia" w:ascii="Times New Roman" w:hAnsi="Times New Roman" w:eastAsia="方正仿宋_GBK" w:cs="Times New Roman"/>
          <w:sz w:val="28"/>
          <w:szCs w:val="28"/>
        </w:rPr>
        <w:t xml:space="preserve">       </w:t>
      </w:r>
      <w:r>
        <w:rPr>
          <w:rFonts w:ascii="Times New Roman" w:hAnsi="Times New Roman" w:eastAsia="方正仿宋_GBK" w:cs="Times New Roman"/>
          <w:sz w:val="28"/>
          <w:szCs w:val="28"/>
        </w:rPr>
        <w:t xml:space="preserve">  202</w:t>
      </w:r>
      <w:r>
        <w:rPr>
          <w:rFonts w:hint="eastAsia" w:ascii="Times New Roman" w:hAnsi="Times New Roman" w:eastAsia="宋体" w:cs="Times New Roman"/>
          <w:sz w:val="28"/>
          <w:szCs w:val="28"/>
        </w:rPr>
        <w:t>6</w:t>
      </w:r>
      <w:r>
        <w:rPr>
          <w:rFonts w:ascii="Times New Roman" w:hAnsi="Times New Roman" w:eastAsia="方正仿宋_GBK" w:cs="Times New Roman"/>
          <w:sz w:val="28"/>
          <w:szCs w:val="28"/>
        </w:rPr>
        <w:t>年</w:t>
      </w:r>
      <w:r>
        <w:rPr>
          <w:rFonts w:hint="eastAsia" w:ascii="Times New Roman" w:hAnsi="Times New Roman" w:eastAsia="方正仿宋_GBK" w:cs="Times New Roman"/>
          <w:sz w:val="28"/>
          <w:szCs w:val="28"/>
        </w:rPr>
        <w:t>4</w:t>
      </w:r>
      <w:r>
        <w:rPr>
          <w:rFonts w:ascii="Times New Roman" w:hAnsi="Times New Roman" w:eastAsia="方正仿宋_GBK" w:cs="Times New Roman"/>
          <w:sz w:val="28"/>
          <w:szCs w:val="28"/>
        </w:rPr>
        <w:t>月</w:t>
      </w:r>
      <w:r>
        <w:rPr>
          <w:rFonts w:hint="eastAsia" w:ascii="Times New Roman" w:hAnsi="Times New Roman" w:eastAsia="方正仿宋_GBK" w:cs="Times New Roman"/>
          <w:sz w:val="28"/>
          <w:szCs w:val="28"/>
        </w:rPr>
        <w:t>16</w:t>
      </w:r>
      <w:r>
        <w:rPr>
          <w:rFonts w:ascii="Times New Roman" w:hAnsi="Times New Roman" w:eastAsia="方正仿宋_GBK" w:cs="Times New Roman"/>
          <w:sz w:val="28"/>
          <w:szCs w:val="28"/>
        </w:rPr>
        <w:t>日印发</w:t>
      </w:r>
      <w:r>
        <w:rPr>
          <w:rFonts w:hint="eastAsia" w:ascii="Times New Roman" w:hAnsi="Times New Roman" w:eastAsia="方正仿宋_GBK" w:cs="Times New Roman"/>
          <w:sz w:val="28"/>
          <w:szCs w:val="28"/>
        </w:rPr>
        <w:t xml:space="preserve">  </w:t>
      </w:r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098" w:right="1474" w:bottom="1984" w:left="1587" w:header="851" w:footer="1587" w:gutter="0"/>
      <w:cols w:space="0" w:num="1"/>
      <w:docGrid w:type="lines"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5374D768-D18D-48D4-AE54-968EA9DCC1AC}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6385B5D7-196C-40CD-9E6C-E5D64B0ACAD9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2FC8E50E-C83F-475E-B6D8-D8A9E5774CD5}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8DBA7E8F-82D9-4A5E-B97A-EB4BA6D1BBD6}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5" w:fontKey="{BB134831-E7E1-4B4A-AF22-B357D59C545B}"/>
  </w:font>
  <w:font w:name="方正仿宋_GB2312">
    <w:altName w:val="微软雅黑"/>
    <w:panose1 w:val="00000000000000000000"/>
    <w:charset w:val="86"/>
    <w:family w:val="auto"/>
    <w:pitch w:val="default"/>
    <w:sig w:usb0="00000000" w:usb1="00000000" w:usb2="00000012" w:usb3="00000000" w:csb0="00040001" w:csb1="00000000"/>
    <w:embedRegular r:id="rId6" w:fontKey="{AD747960-218E-449A-8882-62F29BEA8D29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0</wp:posOffset>
              </wp:positionH>
              <wp:positionV relativeFrom="paragraph">
                <wp:posOffset>-8255</wp:posOffset>
              </wp:positionV>
              <wp:extent cx="100076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076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tabs>
                              <w:tab w:val="left" w:pos="420"/>
                            </w:tabs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pacing w:val="11"/>
                              <w:sz w:val="28"/>
                              <w:szCs w:val="28"/>
                            </w:rPr>
                            <w:t xml:space="preserve"> 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   </w:t>
                          </w:r>
                        </w:p>
                      </w:txbxContent>
                    </wps:txbx>
                    <wps:bodyPr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0pt;margin-top:-0.65pt;height:144pt;width:78.8pt;mso-position-horizontal-relative:margin;z-index:251659264;mso-width-relative:page;mso-height-relative:page;" filled="f" stroked="f" coordsize="21600,21600" o:gfxdata="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tabs>
                        <w:tab w:val="left" w:pos="420"/>
                      </w:tabs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pacing w:val="11"/>
                        <w:sz w:val="28"/>
                        <w:szCs w:val="28"/>
                      </w:rPr>
                      <w:t xml:space="preserve"> 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   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posOffset>4617720</wp:posOffset>
              </wp:positionH>
              <wp:positionV relativeFrom="paragraph">
                <wp:posOffset>0</wp:posOffset>
              </wp:positionV>
              <wp:extent cx="1000760" cy="1828800"/>
              <wp:effectExtent l="0" t="0" r="8890" b="17145"/>
              <wp:wrapNone/>
              <wp:docPr id="1212796819" name="文本框 12127968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076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tabs>
                              <w:tab w:val="left" w:pos="420"/>
                            </w:tabs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pacing w:val="11"/>
                              <w:sz w:val="28"/>
                              <w:szCs w:val="28"/>
                            </w:rPr>
                            <w:t xml:space="preserve"> 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   </w:t>
                          </w:r>
                        </w:p>
                      </w:txbxContent>
                    </wps:txbx>
                    <wps:bodyPr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63.6pt;margin-top:0pt;height:144pt;width:78.8pt;mso-position-horizontal-relative:margin;z-index:251661312;mso-width-relative:page;mso-height-relative:page;" filled="f" stroked="f" coordsize="21600,21600" o:gfxdata="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AAAAAGRycy9QSwECFAAUAAAACACHTuJAwLd3&#10;sNUAAAAIAQAADwAAAAAAAAABACAAAAAiAAAAZHJzL2Rvd25yZXYueG1sUEsBAhQAFAAAAAgAh07i&#10;QMmqQSCzAQAAUQMAAA4AAAAAAAAAAQAgAAAAJAEAAGRycy9lMm9Eb2MueG1sUEsFBgAAAAAGAAYA&#10;WQEAAEk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tabs>
                        <w:tab w:val="left" w:pos="420"/>
                      </w:tabs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pacing w:val="11"/>
                        <w:sz w:val="28"/>
                        <w:szCs w:val="28"/>
                      </w:rPr>
                      <w:t xml:space="preserve"> 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   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579"/>
  <w:displayHorizont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67120E"/>
    <w:rsid w:val="001F7553"/>
    <w:rsid w:val="00251901"/>
    <w:rsid w:val="002A4B8F"/>
    <w:rsid w:val="002B58D3"/>
    <w:rsid w:val="0034597A"/>
    <w:rsid w:val="003E4C28"/>
    <w:rsid w:val="00611601"/>
    <w:rsid w:val="0083348A"/>
    <w:rsid w:val="0086282F"/>
    <w:rsid w:val="00BD2C4C"/>
    <w:rsid w:val="00D457DD"/>
    <w:rsid w:val="023713BF"/>
    <w:rsid w:val="06A4373C"/>
    <w:rsid w:val="08253C47"/>
    <w:rsid w:val="09F971A3"/>
    <w:rsid w:val="0A402664"/>
    <w:rsid w:val="0B0A3874"/>
    <w:rsid w:val="0F77C348"/>
    <w:rsid w:val="12147EA6"/>
    <w:rsid w:val="12FE7A1F"/>
    <w:rsid w:val="13B3850F"/>
    <w:rsid w:val="172223ED"/>
    <w:rsid w:val="17F73F51"/>
    <w:rsid w:val="1A225082"/>
    <w:rsid w:val="1B7D9925"/>
    <w:rsid w:val="1EB62B0B"/>
    <w:rsid w:val="1EFE8648"/>
    <w:rsid w:val="22F056AA"/>
    <w:rsid w:val="23F39F18"/>
    <w:rsid w:val="252461BB"/>
    <w:rsid w:val="2A884156"/>
    <w:rsid w:val="2AB3D69A"/>
    <w:rsid w:val="2AB7157A"/>
    <w:rsid w:val="2C4121F5"/>
    <w:rsid w:val="2C844A8E"/>
    <w:rsid w:val="2D3D2A4B"/>
    <w:rsid w:val="2FD53B52"/>
    <w:rsid w:val="31857E51"/>
    <w:rsid w:val="323366DF"/>
    <w:rsid w:val="33F74956"/>
    <w:rsid w:val="34162842"/>
    <w:rsid w:val="343713D0"/>
    <w:rsid w:val="34FE4E12"/>
    <w:rsid w:val="3773F866"/>
    <w:rsid w:val="377DA2C5"/>
    <w:rsid w:val="37BB4535"/>
    <w:rsid w:val="39AC5B48"/>
    <w:rsid w:val="3B1660D8"/>
    <w:rsid w:val="3BBFF1C7"/>
    <w:rsid w:val="3D2B7606"/>
    <w:rsid w:val="3DD7ED1C"/>
    <w:rsid w:val="3DE1C82C"/>
    <w:rsid w:val="3F3F00D1"/>
    <w:rsid w:val="3F72ACDB"/>
    <w:rsid w:val="3F7F4511"/>
    <w:rsid w:val="3FBD8403"/>
    <w:rsid w:val="3FEEC17C"/>
    <w:rsid w:val="3FEF9A5C"/>
    <w:rsid w:val="3FF35435"/>
    <w:rsid w:val="3FF718E4"/>
    <w:rsid w:val="400E5D41"/>
    <w:rsid w:val="42BD2839"/>
    <w:rsid w:val="44A34740"/>
    <w:rsid w:val="46AA6C0A"/>
    <w:rsid w:val="47B615F7"/>
    <w:rsid w:val="47FF8FF9"/>
    <w:rsid w:val="492B3D51"/>
    <w:rsid w:val="497A5BF4"/>
    <w:rsid w:val="4BDE25D2"/>
    <w:rsid w:val="4FB0475A"/>
    <w:rsid w:val="4FEC27D0"/>
    <w:rsid w:val="4FFF1F9E"/>
    <w:rsid w:val="4FFFDF88"/>
    <w:rsid w:val="50117940"/>
    <w:rsid w:val="50E939C8"/>
    <w:rsid w:val="50EB6528"/>
    <w:rsid w:val="52BD24D9"/>
    <w:rsid w:val="57CFF992"/>
    <w:rsid w:val="59944D8E"/>
    <w:rsid w:val="59DE0224"/>
    <w:rsid w:val="5A46751B"/>
    <w:rsid w:val="5BFEDDF5"/>
    <w:rsid w:val="5BFF3F13"/>
    <w:rsid w:val="5C67120E"/>
    <w:rsid w:val="5CF5AA73"/>
    <w:rsid w:val="5D7E6F5C"/>
    <w:rsid w:val="5E5FD0A9"/>
    <w:rsid w:val="5EFE2B2C"/>
    <w:rsid w:val="5F0D6C75"/>
    <w:rsid w:val="5F2FE48C"/>
    <w:rsid w:val="5FEC44D7"/>
    <w:rsid w:val="5FFF3029"/>
    <w:rsid w:val="61CF57D4"/>
    <w:rsid w:val="632473AC"/>
    <w:rsid w:val="64101A05"/>
    <w:rsid w:val="65C7FE8A"/>
    <w:rsid w:val="65FB3A61"/>
    <w:rsid w:val="66C87904"/>
    <w:rsid w:val="6BD30C18"/>
    <w:rsid w:val="6BFEC5E3"/>
    <w:rsid w:val="6E9EDECE"/>
    <w:rsid w:val="6FED48AF"/>
    <w:rsid w:val="6FEFB994"/>
    <w:rsid w:val="70CD5B7C"/>
    <w:rsid w:val="71475341"/>
    <w:rsid w:val="71C350DE"/>
    <w:rsid w:val="73594C89"/>
    <w:rsid w:val="74DB1984"/>
    <w:rsid w:val="753E2338"/>
    <w:rsid w:val="75F2624F"/>
    <w:rsid w:val="75FEAB86"/>
    <w:rsid w:val="77796A95"/>
    <w:rsid w:val="777E800C"/>
    <w:rsid w:val="79DD9631"/>
    <w:rsid w:val="7A7FD432"/>
    <w:rsid w:val="7BBBC208"/>
    <w:rsid w:val="7BD8238B"/>
    <w:rsid w:val="7BF66EA7"/>
    <w:rsid w:val="7BFC31B3"/>
    <w:rsid w:val="7CF27F69"/>
    <w:rsid w:val="7D7920E4"/>
    <w:rsid w:val="7DBB4170"/>
    <w:rsid w:val="7DD7DD89"/>
    <w:rsid w:val="7DDECC46"/>
    <w:rsid w:val="7DFF115B"/>
    <w:rsid w:val="7E6E03E4"/>
    <w:rsid w:val="7E7F5586"/>
    <w:rsid w:val="7ED7B7ED"/>
    <w:rsid w:val="7EF61AE1"/>
    <w:rsid w:val="7EF7BD83"/>
    <w:rsid w:val="7EFF328F"/>
    <w:rsid w:val="7F7C9FD4"/>
    <w:rsid w:val="7F7E452A"/>
    <w:rsid w:val="7FB66924"/>
    <w:rsid w:val="7FEF434E"/>
    <w:rsid w:val="7FEFFD70"/>
    <w:rsid w:val="7FF702E8"/>
    <w:rsid w:val="84C7AB0A"/>
    <w:rsid w:val="87A51AB1"/>
    <w:rsid w:val="8E8D98EC"/>
    <w:rsid w:val="8FF77E62"/>
    <w:rsid w:val="9BF7A9EC"/>
    <w:rsid w:val="9F79D00B"/>
    <w:rsid w:val="9FFD72D8"/>
    <w:rsid w:val="ABBD6AE7"/>
    <w:rsid w:val="ADFEC163"/>
    <w:rsid w:val="AEDFEBD9"/>
    <w:rsid w:val="B3EE8163"/>
    <w:rsid w:val="B6DB9624"/>
    <w:rsid w:val="B7CF13E1"/>
    <w:rsid w:val="B7DE5DFA"/>
    <w:rsid w:val="B7FE445D"/>
    <w:rsid w:val="BBDDEE82"/>
    <w:rsid w:val="BBDE277B"/>
    <w:rsid w:val="BBF79BFA"/>
    <w:rsid w:val="BE1F5342"/>
    <w:rsid w:val="BF3F7515"/>
    <w:rsid w:val="BF7BB6B7"/>
    <w:rsid w:val="BF7F1B18"/>
    <w:rsid w:val="BFCE8CD8"/>
    <w:rsid w:val="BFDE29AB"/>
    <w:rsid w:val="BFDFDA75"/>
    <w:rsid w:val="CFEF3B72"/>
    <w:rsid w:val="D57DE1C7"/>
    <w:rsid w:val="DA57D52A"/>
    <w:rsid w:val="DBEE842C"/>
    <w:rsid w:val="DBF7A2A1"/>
    <w:rsid w:val="DCFF224D"/>
    <w:rsid w:val="DF6F6F60"/>
    <w:rsid w:val="DF976FDF"/>
    <w:rsid w:val="DFB34557"/>
    <w:rsid w:val="DFBB3C9F"/>
    <w:rsid w:val="DFD116C0"/>
    <w:rsid w:val="DFF376B0"/>
    <w:rsid w:val="DFFB9448"/>
    <w:rsid w:val="E35D00A1"/>
    <w:rsid w:val="E3AB3108"/>
    <w:rsid w:val="E7BBE8E4"/>
    <w:rsid w:val="E7F9E7F2"/>
    <w:rsid w:val="EBEFA451"/>
    <w:rsid w:val="EBF3C16D"/>
    <w:rsid w:val="EEFEDC48"/>
    <w:rsid w:val="EF564FF6"/>
    <w:rsid w:val="EF7D7ADF"/>
    <w:rsid w:val="EF9F48FF"/>
    <w:rsid w:val="EFFD7330"/>
    <w:rsid w:val="EFFD752A"/>
    <w:rsid w:val="EFFFD16A"/>
    <w:rsid w:val="F4F31F6D"/>
    <w:rsid w:val="F5DF7F3B"/>
    <w:rsid w:val="F695028B"/>
    <w:rsid w:val="F6DF5B81"/>
    <w:rsid w:val="F71E452F"/>
    <w:rsid w:val="F82E4D65"/>
    <w:rsid w:val="FBDF87C8"/>
    <w:rsid w:val="FDF9646C"/>
    <w:rsid w:val="FEFB6703"/>
    <w:rsid w:val="FEFDB558"/>
    <w:rsid w:val="FF7799B7"/>
    <w:rsid w:val="FFB60AC6"/>
    <w:rsid w:val="FFE95615"/>
    <w:rsid w:val="FFFB330B"/>
    <w:rsid w:val="FFFB4402"/>
    <w:rsid w:val="FFFD32F5"/>
    <w:rsid w:val="FFFD4BDA"/>
    <w:rsid w:val="FFFE2D3D"/>
    <w:rsid w:val="FFFEB301"/>
    <w:rsid w:val="FFFF3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0"/>
    <w:pPr>
      <w:spacing w:line="560" w:lineRule="exact"/>
      <w:ind w:firstLine="880" w:firstLineChars="200"/>
      <w:textAlignment w:val="baseline"/>
    </w:pPr>
    <w:rPr>
      <w:rFonts w:ascii="黑体" w:hAnsi="??_GB2312" w:eastAsia="黑体"/>
      <w:sz w:val="32"/>
    </w:rPr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7">
    <w:name w:val="Emphasis"/>
    <w:basedOn w:val="6"/>
    <w:qFormat/>
    <w:uiPriority w:val="0"/>
    <w:rPr>
      <w:i/>
    </w:rPr>
  </w:style>
  <w:style w:type="character" w:styleId="8">
    <w:name w:val="Hyperlink"/>
    <w:basedOn w:val="6"/>
    <w:qFormat/>
    <w:uiPriority w:val="0"/>
    <w:rPr>
      <w:color w:val="0000FF"/>
      <w:u w:val="single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11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12">
    <w:name w:val="页脚 字符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514</Words>
  <Characters>550</Characters>
  <Lines>42</Lines>
  <Paragraphs>44</Paragraphs>
  <TotalTime>6</TotalTime>
  <ScaleCrop>false</ScaleCrop>
  <LinksUpToDate>false</LinksUpToDate>
  <CharactersWithSpaces>1020</CharactersWithSpaces>
  <Application>WPS Office_10.8.2.7119_F1E327BC-269C-435d-A152-05C5408002CA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2025-08-13T07:54:00Z</dcterms:created>
  <dc:creator>郑智为</dc:creator>
  <cp:lastModifiedBy>Administrator</cp:lastModifiedBy>
  <cp:lastPrinted>2026-04-16T16:12:00Z</cp:lastPrinted>
  <dcterms:modified xsi:type="dcterms:W3CDTF">2026-04-16T10:00:30Z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2052-10.8.2.7119</vt:lpwstr>
  </property>
  <property fmtid="{D5CDD505-2E9C-101B-9397-08002B2CF9AE}" pid="3" name="ICV">
    <vt:lpwstr>E23B37BA053248236F94E06903477FBA_43</vt:lpwstr>
  </property>
  <property fmtid="{D5CDD505-2E9C-101B-9397-08002B2CF9AE}" pid="4" name="KSOTemplateDocerSaveRecord">
    <vt:lpwstr>eyJoZGlkIjoiZDY2NjExZmE5MDc4ODFhMGJmOGQ1N2RkN2VjMDAzNGEiLCJ1c2VySWQiOiIzMDAxMDc4MzUifQ==</vt:lpwstr>
  </property>
</Properties>
</file>