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D5EE" w14:textId="77777777" w:rsidR="00A06334" w:rsidRDefault="00A06334">
      <w:pPr>
        <w:tabs>
          <w:tab w:val="left" w:pos="3780"/>
        </w:tabs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5645EA18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5332845E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540CE855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0E39EB16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5EFC552D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115C834E" w14:textId="77777777" w:rsidR="00A06334" w:rsidRDefault="00A06334">
      <w:pPr>
        <w:adjustRightInd w:val="0"/>
        <w:snapToGrid w:val="0"/>
        <w:spacing w:line="580" w:lineRule="exact"/>
        <w:jc w:val="center"/>
        <w:rPr>
          <w:rFonts w:eastAsia="方正仿宋_GBK"/>
          <w:color w:val="000000"/>
          <w:szCs w:val="32"/>
        </w:rPr>
      </w:pPr>
    </w:p>
    <w:p w14:paraId="252606A7" w14:textId="77777777" w:rsidR="00A06334" w:rsidRDefault="00000000">
      <w:pPr>
        <w:adjustRightInd w:val="0"/>
        <w:snapToGrid w:val="0"/>
        <w:spacing w:line="58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渝经信园区〔</w:t>
      </w:r>
      <w:r>
        <w:rPr>
          <w:rFonts w:eastAsia="方正仿宋_GBK"/>
          <w:szCs w:val="32"/>
        </w:rPr>
        <w:t>2025</w:t>
      </w:r>
      <w:r>
        <w:rPr>
          <w:rFonts w:eastAsia="方正仿宋_GBK"/>
          <w:szCs w:val="32"/>
        </w:rPr>
        <w:t>〕</w:t>
      </w:r>
      <w:r>
        <w:rPr>
          <w:rFonts w:eastAsia="方正仿宋_GBK"/>
          <w:szCs w:val="32"/>
        </w:rPr>
        <w:t>8</w:t>
      </w:r>
      <w:r>
        <w:rPr>
          <w:rFonts w:eastAsia="方正仿宋_GBK"/>
          <w:szCs w:val="32"/>
        </w:rPr>
        <w:t>号</w:t>
      </w:r>
    </w:p>
    <w:p w14:paraId="3ED9FACD" w14:textId="77777777" w:rsidR="00A06334" w:rsidRDefault="00A06334">
      <w:pPr>
        <w:adjustRightInd w:val="0"/>
        <w:snapToGrid w:val="0"/>
        <w:spacing w:after="0" w:line="540" w:lineRule="exact"/>
        <w:jc w:val="center"/>
        <w:rPr>
          <w:rFonts w:eastAsia="方正小标宋_GBK" w:cs="方正小标宋_GBK"/>
          <w:sz w:val="44"/>
          <w:szCs w:val="44"/>
        </w:rPr>
      </w:pPr>
    </w:p>
    <w:p w14:paraId="4B7764E9" w14:textId="77777777" w:rsidR="00A06334" w:rsidRDefault="00A06334">
      <w:pPr>
        <w:adjustRightInd w:val="0"/>
        <w:snapToGrid w:val="0"/>
        <w:spacing w:after="0" w:line="540" w:lineRule="exact"/>
        <w:jc w:val="center"/>
        <w:rPr>
          <w:rFonts w:eastAsia="方正小标宋_GBK" w:cs="方正小标宋_GBK"/>
          <w:sz w:val="44"/>
          <w:szCs w:val="44"/>
        </w:rPr>
      </w:pPr>
      <w:bookmarkStart w:id="0" w:name="remove_shape_1"/>
    </w:p>
    <w:bookmarkEnd w:id="0"/>
    <w:p w14:paraId="3E6721B3" w14:textId="77777777" w:rsidR="00A06334" w:rsidRDefault="00000000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重庆市经济和信息化委员会</w:t>
      </w:r>
    </w:p>
    <w:p w14:paraId="1584AED1" w14:textId="77777777" w:rsidR="00A06334" w:rsidRDefault="00000000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关于印发《重庆市产业园区产业地图</w:t>
      </w:r>
    </w:p>
    <w:p w14:paraId="1E3332CA" w14:textId="77777777" w:rsidR="00A06334" w:rsidRDefault="00000000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（</w:t>
      </w:r>
      <w:r>
        <w:rPr>
          <w:rFonts w:eastAsia="方正小标宋_GBK" w:hint="eastAsia"/>
          <w:sz w:val="44"/>
          <w:szCs w:val="44"/>
        </w:rPr>
        <w:t>2025</w:t>
      </w:r>
      <w:r>
        <w:rPr>
          <w:rFonts w:eastAsia="方正小标宋_GBK" w:hint="eastAsia"/>
          <w:sz w:val="44"/>
          <w:szCs w:val="44"/>
        </w:rPr>
        <w:t>版）》</w:t>
      </w:r>
      <w:r>
        <w:rPr>
          <w:rFonts w:eastAsia="方正小标宋_GBK"/>
          <w:sz w:val="44"/>
          <w:szCs w:val="44"/>
        </w:rPr>
        <w:t>的</w:t>
      </w:r>
      <w:r>
        <w:rPr>
          <w:rFonts w:eastAsia="方正小标宋_GBK" w:hint="eastAsia"/>
          <w:sz w:val="44"/>
          <w:szCs w:val="44"/>
        </w:rPr>
        <w:t>通知</w:t>
      </w:r>
    </w:p>
    <w:p w14:paraId="2D301EF7" w14:textId="77777777" w:rsidR="00A06334" w:rsidRDefault="00A06334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</w:p>
    <w:p w14:paraId="2A20AA52" w14:textId="77777777" w:rsidR="00A06334" w:rsidRDefault="00000000">
      <w:pPr>
        <w:adjustRightInd w:val="0"/>
        <w:snapToGrid w:val="0"/>
        <w:spacing w:line="540" w:lineRule="exact"/>
        <w:rPr>
          <w:rFonts w:eastAsia="方正仿宋_GBK"/>
          <w:szCs w:val="32"/>
          <w:lang w:val="en"/>
        </w:rPr>
      </w:pPr>
      <w:r>
        <w:rPr>
          <w:rFonts w:eastAsia="方正仿宋_GBK" w:cs="方正仿宋_GBK"/>
          <w:kern w:val="0"/>
          <w:sz w:val="31"/>
          <w:szCs w:val="31"/>
          <w:lang w:bidi="ar"/>
        </w:rPr>
        <w:t>各区县（自治县）人民政府，西部科学城重庆高新区、万盛经开区管委会，</w:t>
      </w:r>
      <w:r>
        <w:rPr>
          <w:rFonts w:eastAsia="方正仿宋_GBK" w:hint="eastAsia"/>
          <w:szCs w:val="32"/>
          <w:lang w:val="en"/>
        </w:rPr>
        <w:t>有关单位：</w:t>
      </w:r>
    </w:p>
    <w:p w14:paraId="4232D54B" w14:textId="77777777" w:rsidR="00A06334" w:rsidRDefault="00000000">
      <w:pPr>
        <w:pStyle w:val="a3"/>
        <w:adjustRightInd w:val="0"/>
        <w:snapToGrid w:val="0"/>
        <w:spacing w:after="0" w:line="540" w:lineRule="exact"/>
        <w:ind w:firstLineChars="200" w:firstLine="632"/>
        <w:rPr>
          <w:rFonts w:eastAsia="方正仿宋_GBK"/>
          <w:szCs w:val="32"/>
          <w:lang w:val="en"/>
        </w:rPr>
      </w:pPr>
      <w:r>
        <w:rPr>
          <w:rFonts w:eastAsia="方正仿宋_GBK" w:hint="eastAsia"/>
          <w:szCs w:val="32"/>
          <w:lang w:val="en"/>
        </w:rPr>
        <w:t>《重庆市产业园区产业地图（</w:t>
      </w:r>
      <w:r>
        <w:rPr>
          <w:rFonts w:eastAsia="方正仿宋_GBK" w:hint="eastAsia"/>
          <w:szCs w:val="32"/>
        </w:rPr>
        <w:t>2025</w:t>
      </w:r>
      <w:r>
        <w:rPr>
          <w:rFonts w:eastAsia="方正仿宋_GBK" w:hint="eastAsia"/>
          <w:szCs w:val="32"/>
        </w:rPr>
        <w:t>版</w:t>
      </w:r>
      <w:r>
        <w:rPr>
          <w:rFonts w:eastAsia="方正仿宋_GBK" w:hint="eastAsia"/>
          <w:szCs w:val="32"/>
          <w:lang w:val="en"/>
        </w:rPr>
        <w:t>）》已经市政府同意，现印发给你们，请遵照执行。</w:t>
      </w:r>
    </w:p>
    <w:p w14:paraId="332D7F5B" w14:textId="77777777" w:rsidR="00A06334" w:rsidRDefault="00A06334">
      <w:pPr>
        <w:adjustRightInd w:val="0"/>
        <w:snapToGrid w:val="0"/>
        <w:spacing w:line="540" w:lineRule="exact"/>
        <w:rPr>
          <w:rFonts w:eastAsia="方正仿宋_GBK"/>
          <w:szCs w:val="32"/>
        </w:rPr>
      </w:pPr>
    </w:p>
    <w:p w14:paraId="737B891E" w14:textId="77777777" w:rsidR="00A06334" w:rsidRDefault="00A06334">
      <w:pPr>
        <w:adjustRightInd w:val="0"/>
        <w:snapToGrid w:val="0"/>
        <w:spacing w:line="540" w:lineRule="exact"/>
        <w:rPr>
          <w:rFonts w:eastAsia="方正仿宋_GBK"/>
          <w:szCs w:val="32"/>
        </w:rPr>
      </w:pPr>
    </w:p>
    <w:p w14:paraId="6548338A" w14:textId="77777777" w:rsidR="00A06334" w:rsidRDefault="00000000">
      <w:pPr>
        <w:wordWrap w:val="0"/>
        <w:adjustRightInd w:val="0"/>
        <w:snapToGrid w:val="0"/>
        <w:spacing w:line="540" w:lineRule="exact"/>
        <w:ind w:firstLineChars="700" w:firstLine="2211"/>
        <w:jc w:val="right"/>
        <w:rPr>
          <w:rFonts w:eastAsia="方正仿宋_GBK"/>
          <w:szCs w:val="32"/>
        </w:rPr>
      </w:pPr>
      <w:r>
        <w:rPr>
          <w:rFonts w:eastAsia="方正仿宋_GBK"/>
          <w:szCs w:val="32"/>
        </w:rPr>
        <w:t>重庆市经济和信息化委员会</w:t>
      </w:r>
      <w:r>
        <w:rPr>
          <w:rFonts w:eastAsia="方正仿宋_GBK" w:hint="eastAsia"/>
          <w:szCs w:val="32"/>
        </w:rPr>
        <w:t xml:space="preserve">    </w:t>
      </w:r>
    </w:p>
    <w:p w14:paraId="1DEE27DA" w14:textId="77777777" w:rsidR="00A06334" w:rsidRDefault="00000000">
      <w:pPr>
        <w:tabs>
          <w:tab w:val="left" w:pos="7560"/>
        </w:tabs>
        <w:wordWrap w:val="0"/>
        <w:adjustRightInd w:val="0"/>
        <w:snapToGrid w:val="0"/>
        <w:spacing w:line="540" w:lineRule="exact"/>
        <w:ind w:firstLineChars="800" w:firstLine="2527"/>
        <w:jc w:val="right"/>
        <w:rPr>
          <w:rFonts w:eastAsia="方正仿宋_GBK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eastAsia="方正仿宋_GBK" w:hint="eastAsia"/>
          <w:szCs w:val="32"/>
        </w:rPr>
        <w:t>5</w:t>
      </w:r>
      <w:r>
        <w:rPr>
          <w:rFonts w:eastAsia="方正仿宋_GBK"/>
          <w:szCs w:val="32"/>
        </w:rPr>
        <w:t>年</w:t>
      </w:r>
      <w:r>
        <w:rPr>
          <w:rFonts w:eastAsia="方正仿宋_GBK" w:hint="eastAsia"/>
          <w:szCs w:val="32"/>
        </w:rPr>
        <w:t>12</w:t>
      </w:r>
      <w:r>
        <w:rPr>
          <w:rFonts w:eastAsia="方正仿宋_GBK"/>
          <w:szCs w:val="32"/>
        </w:rPr>
        <w:t>月</w:t>
      </w:r>
      <w:r>
        <w:rPr>
          <w:rFonts w:eastAsia="方正仿宋_GBK" w:hint="eastAsia"/>
          <w:szCs w:val="32"/>
        </w:rPr>
        <w:t>30</w:t>
      </w:r>
      <w:r>
        <w:rPr>
          <w:rFonts w:eastAsia="方正仿宋_GBK"/>
          <w:szCs w:val="32"/>
        </w:rPr>
        <w:t>日</w:t>
      </w:r>
      <w:r>
        <w:rPr>
          <w:rFonts w:eastAsia="方正仿宋_GBK" w:hint="eastAsia"/>
          <w:szCs w:val="32"/>
        </w:rPr>
        <w:t xml:space="preserve">        </w:t>
      </w:r>
    </w:p>
    <w:p w14:paraId="547B8D31" w14:textId="77777777" w:rsidR="00A06334" w:rsidRDefault="00000000">
      <w:pPr>
        <w:tabs>
          <w:tab w:val="left" w:pos="315"/>
          <w:tab w:val="left" w:pos="630"/>
        </w:tabs>
        <w:adjustRightInd w:val="0"/>
        <w:snapToGrid w:val="0"/>
        <w:spacing w:line="540" w:lineRule="exact"/>
        <w:ind w:firstLineChars="200" w:firstLine="632"/>
        <w:rPr>
          <w:rFonts w:eastAsia="方正仿宋_GBK"/>
          <w:szCs w:val="32"/>
          <w:lang w:val="en"/>
        </w:rPr>
      </w:pPr>
      <w:r>
        <w:rPr>
          <w:rFonts w:eastAsia="方正仿宋_GBK" w:hint="eastAsia"/>
          <w:szCs w:val="32"/>
          <w:lang w:val="en"/>
        </w:rPr>
        <w:t>（此件公开发布）</w:t>
      </w:r>
    </w:p>
    <w:p w14:paraId="22E47714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31B911C8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23EC057E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309B7277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568301D7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4279F5DA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5BD97DF1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41C166E9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3395C2C0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135D0BE1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739D7F31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20" w:lineRule="exact"/>
        <w:ind w:firstLineChars="200" w:firstLine="632"/>
        <w:rPr>
          <w:rFonts w:eastAsia="方正仿宋_GBK"/>
          <w:szCs w:val="32"/>
          <w:lang w:val="en"/>
        </w:rPr>
      </w:pPr>
    </w:p>
    <w:p w14:paraId="7C256D70" w14:textId="77777777" w:rsidR="00A06334" w:rsidRDefault="00A06334">
      <w:pPr>
        <w:tabs>
          <w:tab w:val="left" w:pos="315"/>
          <w:tab w:val="left" w:pos="630"/>
        </w:tabs>
        <w:adjustRightInd w:val="0"/>
        <w:snapToGrid w:val="0"/>
        <w:spacing w:line="580" w:lineRule="exact"/>
        <w:ind w:firstLineChars="200" w:firstLine="632"/>
        <w:rPr>
          <w:rFonts w:eastAsia="方正仿宋_GBK"/>
          <w:szCs w:val="32"/>
          <w:lang w:val="en"/>
        </w:rPr>
      </w:pPr>
    </w:p>
    <w:p w14:paraId="42E45E98" w14:textId="77777777" w:rsidR="00A06334" w:rsidRDefault="00A06334">
      <w:pPr>
        <w:pStyle w:val="BodyText"/>
        <w:adjustRightInd w:val="0"/>
        <w:snapToGrid w:val="0"/>
        <w:spacing w:after="0" w:line="560" w:lineRule="atLeast"/>
        <w:rPr>
          <w:rFonts w:eastAsia="方正仿宋_GBK"/>
          <w:color w:val="000000"/>
          <w:szCs w:val="32"/>
        </w:rPr>
      </w:pPr>
    </w:p>
    <w:p w14:paraId="4E0DBF44" w14:textId="77777777" w:rsidR="00A06334" w:rsidRDefault="00000000">
      <w:pPr>
        <w:pBdr>
          <w:top w:val="single" w:sz="4" w:space="0" w:color="auto"/>
          <w:bottom w:val="single" w:sz="4" w:space="0" w:color="auto"/>
        </w:pBdr>
        <w:tabs>
          <w:tab w:val="left" w:pos="315"/>
          <w:tab w:val="left" w:pos="630"/>
        </w:tabs>
        <w:spacing w:line="240" w:lineRule="auto"/>
      </w:pPr>
      <w:r>
        <w:rPr>
          <w:rFonts w:eastAsia="方正仿宋_GBK"/>
          <w:color w:val="000000"/>
          <w:sz w:val="28"/>
          <w:szCs w:val="28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重庆市经济和信息化委员会办公室</w:t>
      </w:r>
      <w:r>
        <w:rPr>
          <w:rFonts w:eastAsia="方正仿宋_GBK"/>
          <w:color w:val="000000"/>
          <w:sz w:val="28"/>
          <w:szCs w:val="28"/>
        </w:rPr>
        <w:t xml:space="preserve">   </w:t>
      </w:r>
      <w:r>
        <w:rPr>
          <w:rFonts w:eastAsia="方正仿宋_GBK" w:hint="eastAsia"/>
          <w:color w:val="000000"/>
          <w:sz w:val="28"/>
          <w:szCs w:val="28"/>
        </w:rPr>
        <w:t xml:space="preserve">    </w:t>
      </w:r>
      <w:r>
        <w:rPr>
          <w:rFonts w:eastAsia="方正仿宋_GBK"/>
          <w:color w:val="000000"/>
          <w:spacing w:val="11"/>
          <w:sz w:val="28"/>
          <w:szCs w:val="28"/>
        </w:rPr>
        <w:t xml:space="preserve">  </w:t>
      </w:r>
      <w:r>
        <w:rPr>
          <w:rFonts w:eastAsia="方正仿宋_GBK"/>
          <w:color w:val="000000"/>
          <w:sz w:val="28"/>
          <w:szCs w:val="28"/>
        </w:rPr>
        <w:t>202</w:t>
      </w:r>
      <w:r>
        <w:rPr>
          <w:rFonts w:eastAsia="方正仿宋_GBK" w:hint="eastAsia"/>
          <w:color w:val="000000"/>
          <w:sz w:val="28"/>
          <w:szCs w:val="28"/>
        </w:rPr>
        <w:t>5</w:t>
      </w:r>
      <w:r>
        <w:rPr>
          <w:rFonts w:eastAsia="方正仿宋_GBK"/>
          <w:color w:val="000000"/>
          <w:sz w:val="28"/>
          <w:szCs w:val="28"/>
        </w:rPr>
        <w:t>年</w:t>
      </w:r>
      <w:r>
        <w:rPr>
          <w:rFonts w:eastAsia="方正仿宋_GBK" w:hint="eastAsia"/>
          <w:color w:val="000000"/>
          <w:sz w:val="28"/>
          <w:szCs w:val="28"/>
        </w:rPr>
        <w:t>12</w:t>
      </w:r>
      <w:r>
        <w:rPr>
          <w:rFonts w:eastAsia="方正仿宋_GBK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>30</w:t>
      </w:r>
      <w:r>
        <w:rPr>
          <w:rFonts w:eastAsia="方正仿宋_GBK"/>
          <w:color w:val="000000"/>
          <w:sz w:val="28"/>
          <w:szCs w:val="28"/>
        </w:rPr>
        <w:t>日印发</w:t>
      </w:r>
      <w:r>
        <w:rPr>
          <w:rFonts w:eastAsia="方正仿宋_GBK"/>
          <w:color w:val="000000"/>
          <w:sz w:val="28"/>
          <w:szCs w:val="28"/>
        </w:rPr>
        <w:t xml:space="preserve">  </w:t>
      </w:r>
    </w:p>
    <w:sectPr w:rsidR="00A06334">
      <w:footerReference w:type="default" r:id="rId7"/>
      <w:pgSz w:w="11906" w:h="16838"/>
      <w:pgMar w:top="2098" w:right="1474" w:bottom="1984" w:left="1587" w:header="850" w:footer="158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2406" w14:textId="77777777" w:rsidR="007F5F42" w:rsidRDefault="007F5F42">
      <w:pPr>
        <w:spacing w:after="0" w:line="240" w:lineRule="auto"/>
      </w:pPr>
      <w:r>
        <w:separator/>
      </w:r>
    </w:p>
  </w:endnote>
  <w:endnote w:type="continuationSeparator" w:id="0">
    <w:p w14:paraId="75702DBE" w14:textId="77777777" w:rsidR="007F5F42" w:rsidRDefault="007F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C480" w14:textId="77777777" w:rsidR="00A0633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804526" wp14:editId="5BE992FA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8684C" w14:textId="77777777" w:rsidR="00A06334" w:rsidRDefault="00000000">
                          <w:pPr>
                            <w:pStyle w:val="a4"/>
                            <w:tabs>
                              <w:tab w:val="left" w:pos="420"/>
                            </w:tabs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pacing w:val="11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045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7.6pt;margin-top:-.65pt;width:78.8pt;height:2in;z-index:251658240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" filled="f" stroked="f">
              <v:textbox style="mso-fit-shape-to-text:t" inset="0,0,0,0">
                <w:txbxContent>
                  <w:p w14:paraId="2AB8684C" w14:textId="77777777" w:rsidR="00A06334" w:rsidRDefault="00000000">
                    <w:pPr>
                      <w:pStyle w:val="a4"/>
                      <w:tabs>
                        <w:tab w:val="left" w:pos="420"/>
                      </w:tabs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pacing w:val="1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793E" w14:textId="77777777" w:rsidR="007F5F42" w:rsidRDefault="007F5F42">
      <w:pPr>
        <w:spacing w:after="0" w:line="240" w:lineRule="auto"/>
      </w:pPr>
      <w:r>
        <w:separator/>
      </w:r>
    </w:p>
  </w:footnote>
  <w:footnote w:type="continuationSeparator" w:id="0">
    <w:p w14:paraId="3920BFA4" w14:textId="77777777" w:rsidR="007F5F42" w:rsidRDefault="007F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362C28"/>
    <w:rsid w:val="002B4C34"/>
    <w:rsid w:val="004A0A30"/>
    <w:rsid w:val="006324EC"/>
    <w:rsid w:val="007F5F42"/>
    <w:rsid w:val="008A3E42"/>
    <w:rsid w:val="00A06334"/>
    <w:rsid w:val="00ED235D"/>
    <w:rsid w:val="013E384A"/>
    <w:rsid w:val="01B90A78"/>
    <w:rsid w:val="01F719F7"/>
    <w:rsid w:val="020F197D"/>
    <w:rsid w:val="023B57F6"/>
    <w:rsid w:val="049737B2"/>
    <w:rsid w:val="063404D0"/>
    <w:rsid w:val="071D2347"/>
    <w:rsid w:val="073E7F15"/>
    <w:rsid w:val="083174B1"/>
    <w:rsid w:val="0975240A"/>
    <w:rsid w:val="0A011774"/>
    <w:rsid w:val="0B151C06"/>
    <w:rsid w:val="0DA1521A"/>
    <w:rsid w:val="0E2709BC"/>
    <w:rsid w:val="0F105D9F"/>
    <w:rsid w:val="0FA71696"/>
    <w:rsid w:val="0FB15835"/>
    <w:rsid w:val="114B5A4A"/>
    <w:rsid w:val="121A0170"/>
    <w:rsid w:val="135C594F"/>
    <w:rsid w:val="1521429D"/>
    <w:rsid w:val="15BC58E1"/>
    <w:rsid w:val="15EC27A6"/>
    <w:rsid w:val="17136839"/>
    <w:rsid w:val="172B186D"/>
    <w:rsid w:val="195F166F"/>
    <w:rsid w:val="19CD3D72"/>
    <w:rsid w:val="1D133C8E"/>
    <w:rsid w:val="1D1C1A14"/>
    <w:rsid w:val="201610A0"/>
    <w:rsid w:val="21215508"/>
    <w:rsid w:val="217841E5"/>
    <w:rsid w:val="229227D1"/>
    <w:rsid w:val="229A07BC"/>
    <w:rsid w:val="23511C36"/>
    <w:rsid w:val="24290CC5"/>
    <w:rsid w:val="253766C5"/>
    <w:rsid w:val="258577BE"/>
    <w:rsid w:val="25B57AEC"/>
    <w:rsid w:val="25C51996"/>
    <w:rsid w:val="25FF75E4"/>
    <w:rsid w:val="26362C28"/>
    <w:rsid w:val="2B061BB1"/>
    <w:rsid w:val="2BA72A69"/>
    <w:rsid w:val="311317BB"/>
    <w:rsid w:val="34096180"/>
    <w:rsid w:val="349402A4"/>
    <w:rsid w:val="35D805E3"/>
    <w:rsid w:val="377E38A3"/>
    <w:rsid w:val="38D666D2"/>
    <w:rsid w:val="38F90AEA"/>
    <w:rsid w:val="39BC36B9"/>
    <w:rsid w:val="3A920E2F"/>
    <w:rsid w:val="3C6307DE"/>
    <w:rsid w:val="3D61164A"/>
    <w:rsid w:val="3DA559A2"/>
    <w:rsid w:val="3F816C7B"/>
    <w:rsid w:val="40B23C6C"/>
    <w:rsid w:val="4133326A"/>
    <w:rsid w:val="41EC5EBD"/>
    <w:rsid w:val="43BF4FD7"/>
    <w:rsid w:val="44B90C2B"/>
    <w:rsid w:val="45BF1BB5"/>
    <w:rsid w:val="45F64DC8"/>
    <w:rsid w:val="46B735C7"/>
    <w:rsid w:val="46FF22AC"/>
    <w:rsid w:val="486E092C"/>
    <w:rsid w:val="48C25639"/>
    <w:rsid w:val="4A864A16"/>
    <w:rsid w:val="4ACB2220"/>
    <w:rsid w:val="4B8137E5"/>
    <w:rsid w:val="4BEA5062"/>
    <w:rsid w:val="4C11589E"/>
    <w:rsid w:val="4C7C7713"/>
    <w:rsid w:val="4F324EB6"/>
    <w:rsid w:val="4F4D73CC"/>
    <w:rsid w:val="4FAB0814"/>
    <w:rsid w:val="50DE070B"/>
    <w:rsid w:val="514E2AFE"/>
    <w:rsid w:val="52F93B1C"/>
    <w:rsid w:val="542D6BF2"/>
    <w:rsid w:val="54D63001"/>
    <w:rsid w:val="5530332E"/>
    <w:rsid w:val="55A60BD4"/>
    <w:rsid w:val="56FA0A36"/>
    <w:rsid w:val="56FD5E87"/>
    <w:rsid w:val="581539F2"/>
    <w:rsid w:val="593D45D1"/>
    <w:rsid w:val="597F26DC"/>
    <w:rsid w:val="59A755DC"/>
    <w:rsid w:val="5AC55D2E"/>
    <w:rsid w:val="5DB3221C"/>
    <w:rsid w:val="5E134619"/>
    <w:rsid w:val="5F9516E1"/>
    <w:rsid w:val="62BD2C68"/>
    <w:rsid w:val="66026D5B"/>
    <w:rsid w:val="6625558B"/>
    <w:rsid w:val="6768760C"/>
    <w:rsid w:val="69010407"/>
    <w:rsid w:val="695B4863"/>
    <w:rsid w:val="6A7654B0"/>
    <w:rsid w:val="6B14032E"/>
    <w:rsid w:val="6C79673C"/>
    <w:rsid w:val="6E126DB1"/>
    <w:rsid w:val="6F034E62"/>
    <w:rsid w:val="6F4931B7"/>
    <w:rsid w:val="6FBE3468"/>
    <w:rsid w:val="70194F95"/>
    <w:rsid w:val="714759F8"/>
    <w:rsid w:val="72FA1049"/>
    <w:rsid w:val="73895FEB"/>
    <w:rsid w:val="77977AAC"/>
    <w:rsid w:val="77E9564F"/>
    <w:rsid w:val="7C515F6B"/>
    <w:rsid w:val="7C63472A"/>
    <w:rsid w:val="7C7A558D"/>
    <w:rsid w:val="7F4569A8"/>
    <w:rsid w:val="7FD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71F10"/>
  <w15:docId w15:val="{4481ABED-44D7-48BB-93AB-2073077B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kern w:val="2"/>
      <w:sz w:val="32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next w:val="UserStyle3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serStyle30">
    <w:name w:val="UserStyle_30"/>
    <w:basedOn w:val="a"/>
    <w:next w:val="a"/>
    <w:qFormat/>
    <w:pPr>
      <w:ind w:left="1680"/>
    </w:pPr>
  </w:style>
  <w:style w:type="paragraph" w:customStyle="1" w:styleId="BodyText">
    <w:name w:val="BodyText"/>
    <w:basedOn w:val="a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132</Characters>
  <Application>Microsoft Office Word</Application>
  <DocSecurity>0</DocSecurity>
  <Lines>33</Lines>
  <Paragraphs>12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文萍</dc:creator>
  <cp:lastModifiedBy>Administrator</cp:lastModifiedBy>
  <cp:revision>2</cp:revision>
  <dcterms:created xsi:type="dcterms:W3CDTF">2025-12-31T02:32:00Z</dcterms:created>
  <dcterms:modified xsi:type="dcterms:W3CDTF">2025-12-31T02:39:00Z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