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重庆市首台（套）重大技术装备认定</w:t>
      </w:r>
    </w:p>
    <w:p>
      <w:pPr>
        <w:jc w:val="center"/>
        <w:rPr>
          <w:rFonts w:hint="default" w:ascii="Times New Roman" w:hAnsi="Times New Roman" w:eastAsia="方正黑体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申请报告</w:t>
      </w: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  <w:lang w:val="en-US" w:eastAsia="zh-CN"/>
        </w:rPr>
        <w:t>书</w:t>
      </w:r>
    </w:p>
    <w:p>
      <w:pPr>
        <w:rPr>
          <w:rFonts w:hint="default" w:ascii="Times New Roman" w:hAnsi="Times New Roman" w:eastAsia="方正黑体_GBK" w:cs="Times New Roman"/>
          <w:color w:val="auto"/>
        </w:rPr>
      </w:pPr>
    </w:p>
    <w:p>
      <w:pPr>
        <w:rPr>
          <w:rFonts w:hint="default" w:ascii="Times New Roman" w:hAnsi="Times New Roman" w:eastAsia="方正黑体_GBK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</w:rPr>
      </w:pPr>
    </w:p>
    <w:p>
      <w:pPr>
        <w:pStyle w:val="6"/>
        <w:rPr>
          <w:rFonts w:hint="default" w:ascii="Times New Roman" w:hAnsi="Times New Roman" w:eastAsia="方正黑体_GBK" w:cs="Times New Roman"/>
          <w:color w:val="auto"/>
        </w:rPr>
      </w:pPr>
    </w:p>
    <w:p>
      <w:pPr>
        <w:rPr>
          <w:rFonts w:hint="default" w:ascii="Times New Roman" w:hAnsi="Times New Roman" w:eastAsia="方正黑体_GBK" w:cs="Times New Roman"/>
          <w:color w:val="auto"/>
        </w:rPr>
      </w:pPr>
    </w:p>
    <w:p>
      <w:pPr>
        <w:rPr>
          <w:rFonts w:hint="default" w:ascii="Times New Roman" w:hAnsi="Times New Roman" w:eastAsia="方正黑体_GBK" w:cs="Times New Roman"/>
          <w:color w:val="auto"/>
        </w:rPr>
      </w:pPr>
    </w:p>
    <w:p>
      <w:pPr>
        <w:rPr>
          <w:rFonts w:hint="default" w:ascii="Times New Roman" w:hAnsi="Times New Roman" w:eastAsia="方正黑体_GBK" w:cs="Times New Roman"/>
          <w:color w:val="auto"/>
        </w:rPr>
      </w:pPr>
    </w:p>
    <w:p>
      <w:pPr>
        <w:rPr>
          <w:rFonts w:hint="default" w:ascii="Times New Roman" w:hAnsi="Times New Roman" w:eastAsia="方正黑体_GBK" w:cs="Times New Roman"/>
          <w:color w:val="auto"/>
        </w:rPr>
      </w:pPr>
      <w:bookmarkStart w:id="0" w:name="_GoBack"/>
      <w:bookmarkEnd w:id="0"/>
    </w:p>
    <w:p>
      <w:pPr>
        <w:snapToGrid w:val="0"/>
        <w:spacing w:line="480" w:lineRule="auto"/>
        <w:ind w:firstLine="320"/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>产品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>名称：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              </w:t>
      </w:r>
    </w:p>
    <w:p>
      <w:pPr>
        <w:snapToGrid w:val="0"/>
        <w:spacing w:line="480" w:lineRule="auto"/>
        <w:ind w:firstLine="320"/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>对应目录及编号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>：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ind w:firstLine="320"/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>申报单位：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>（公章）</w:t>
      </w:r>
      <w:r>
        <w:rPr>
          <w:rFonts w:hint="eastAsia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320"/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 xml:space="preserve">联系人及电话：                 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480" w:lineRule="auto"/>
        <w:ind w:firstLine="320"/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u w:val="single"/>
        </w:rPr>
        <w:t>申报日期：</w:t>
      </w:r>
      <w:r>
        <w:rPr>
          <w:rFonts w:hint="default" w:ascii="Times New Roman" w:hAnsi="Times New Roman" w:eastAsia="方正黑体_GBK" w:cs="Times New Roman"/>
          <w:color w:val="auto"/>
          <w:sz w:val="32"/>
          <w:u w:val="single"/>
          <w:lang w:val="en-US" w:eastAsia="zh-CN"/>
        </w:rPr>
        <w:t xml:space="preserve">                                           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重庆市</w:t>
      </w:r>
      <w:r>
        <w:rPr>
          <w:rFonts w:hint="default" w:ascii="Times New Roman" w:hAnsi="Times New Roman" w:cs="Times New Roman"/>
          <w:color w:val="auto"/>
          <w:sz w:val="32"/>
        </w:rPr>
        <w:t>经济和信息化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委员会</w:t>
      </w:r>
      <w:r>
        <w:rPr>
          <w:rFonts w:hint="default" w:ascii="Times New Roman" w:hAnsi="Times New Roman" w:cs="Times New Roman"/>
          <w:color w:val="auto"/>
          <w:sz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 xml:space="preserve"> 重庆市财政局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</w:rPr>
        <w:sectPr>
          <w:footerReference r:id="rId3" w:type="default"/>
          <w:pgSz w:w="11907" w:h="16840"/>
          <w:pgMar w:top="1701" w:right="1531" w:bottom="1531" w:left="1531" w:header="851" w:footer="1361" w:gutter="0"/>
          <w:pgNumType w:fmt="numberInDash" w:start="1"/>
          <w:cols w:space="720" w:num="1"/>
          <w:rtlGutter w:val="0"/>
          <w:docGrid w:type="lines" w:linePitch="316" w:charSpace="0"/>
        </w:sectPr>
      </w:pPr>
      <w:r>
        <w:rPr>
          <w:rFonts w:hint="default" w:ascii="Times New Roman" w:hAnsi="Times New Roman" w:cs="Times New Roman"/>
          <w:color w:val="auto"/>
          <w:sz w:val="32"/>
        </w:rPr>
        <w:t>20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填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报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1．统一用A4复印纸；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2．按照给定格式编写，除封面外，文字叙述部分用小四号方正仿宋_GBK字体；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3．内容双面印刷；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4．封面用白色厚纸，勿用塑料封皮。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二、本申请报告由申报单位按表内各项要求详细、如实填写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禁止任意修改申请表格、报告的结构样式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，编写大纲应以列表形式为主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三、本申请报告由所在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区县（自治县）经信部门、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审查材料的完整性、有效性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真实性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，提出具体意见并盖章后，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份报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市经济信息委装备工业处，电子件发送至电子邮箱cqszdjszb@163.com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四、本申请报告未尽事宜，可另附文字材料说明。</w:t>
      </w:r>
    </w:p>
    <w:p>
      <w:pPr>
        <w:pStyle w:val="3"/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  <w:sectPr>
          <w:footerReference r:id="rId4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目    录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1.重庆市首台（套）重大技术装备认定申请表.............................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2.重庆市首台（套）重大技术装备认定申请报告.....................1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主要研发人员申请表...................................................................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.相关附件....................................................................................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3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重庆市首台（套）重大技术装备认定申请表</w:t>
      </w:r>
    </w:p>
    <w:tbl>
      <w:tblPr>
        <w:tblStyle w:val="10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1992"/>
        <w:gridCol w:w="178"/>
        <w:gridCol w:w="1107"/>
        <w:gridCol w:w="866"/>
        <w:gridCol w:w="349"/>
        <w:gridCol w:w="232"/>
        <w:gridCol w:w="75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一、申请单位基本信息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法人身份证号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是否被列为列入信用中国（重庆）严重失信惩戒名单人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部门和职务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单位性质（勾选限一个）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ind w:firstLine="240" w:firstLineChars="1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央企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市属国企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民营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外资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企业技术研发机构名称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技术研发机构级次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国家级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市级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企业职工人数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企业科技人员数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高级职称人数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中级职称人数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二、申请单位经营情况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3年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24年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资产总额（万元）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负债总额（万元）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工业增加值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主营业务收入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主营业务收入增长率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税金（万元）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出口创汇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研发经费支出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研发经费占销售收入的比例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三、申请单位主要产品情况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215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年销售收入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四、申请重庆市首台（套）重大技术装备情况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及型号、规格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对应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目录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编号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申请产品发明专利数量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已授权数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已申请数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申请产品实用新型专利数量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已授权数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已申请数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研制方式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自主开发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产学研联合开发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引进技术消化吸收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集成创新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技术权益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本单位独立开发，拥有技术全部所有权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本单位与外单位合作开发，联合拥有技术所有权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本单位与外单位合作开发，本单位拥有技术全部所有权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由外单位技术转让，本单位拥有技术全部所有权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由外单位技术许可，本单位拥有技术使用权，但无所有权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本单位与技术所有者或持有者协议合作生产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主要性能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申请产品技术水平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国际领先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国际先进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国内领先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依托工程或目标市场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申请产品研制起止时间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t>年　　月至　　　　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申请产品售价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/台套（批次）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申请产品已销售数量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台/套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累计销售收入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核心关键零部件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五、申请材料情况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申请产品查新情况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查新时间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查新机构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查新结论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行业专家推荐情况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协会、学会等组织名称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若未由市级以上协会或学会组织专家，此项可不填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协会、学会是否与申请产品所属领域相关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协会、学会是否为市级或以上级别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协会、学会负责人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评审专家信息（评审专家不少于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人，其中正高级专家不少于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人）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申请产品检测认证情况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1.国内有相关检验检测机构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检测机构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检测报告是否包含对应目录的性能技术参数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检测结论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2.国内没有相关检验检测机构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是否提供用户验收报告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用户验收报告是否包含对应目录的性能技术参数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用户验收报告结论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申请产品销售情况（不超过2例）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用户单位名称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对应合同号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对应发票号（按面额顺序，不超过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）标志性示范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用户单位名称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用户联系人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用户使用报告结论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640" w:type="dxa"/>
            <w:gridSpan w:val="9"/>
            <w:vAlign w:val="top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申请产品简介：（500字以内）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640" w:type="dxa"/>
            <w:gridSpan w:val="9"/>
            <w:vAlign w:val="top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申请产品在关键技术、功能和性能指标上的创新点、突破点：（500字以内）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640" w:type="dxa"/>
            <w:gridSpan w:val="9"/>
            <w:vAlign w:val="top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申请产品的主要技术、性能指标与国内外同类先进产品对比情况：（500字以内）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640" w:type="dxa"/>
            <w:gridSpan w:val="9"/>
            <w:vAlign w:val="top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申请产品的预期社会经济效益：（含对我市上下游产业的带动和影响等，500字以内）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  <w:jc w:val="center"/>
        </w:trPr>
        <w:tc>
          <w:tcPr>
            <w:tcW w:w="964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申请承诺：</w:t>
            </w:r>
          </w:p>
          <w:p>
            <w:pPr>
              <w:pStyle w:val="3"/>
              <w:adjustRightInd w:val="0"/>
              <w:snapToGrid w:val="0"/>
              <w:spacing w:after="0" w:line="0" w:lineRule="atLeas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申请单位系自愿申请，承诺如下：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1.申请单位在国内依法注册一年以上，具有独立法人资格、遵守相关法律法规，会计及纳税信用良好，管理规范，近3年内未发生重大质量、安全、环保事故；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2.申请单位提交的所有文件、数据和资料真实、完整、有效；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3.申请单位承诺接受有关主管部门为审核本项目而进行的检查；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4.申请产品的知识产权明晰完整，未剽窃他人成果，未侵犯他人的指示产权或商业秘密，无知识产权纠纷；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5.如有违反上述承诺或国家有关法律、法规、规定的行为，申请单位将承担由此带来的一切责任。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申请单位法定代表人（签名）：                      申请单位盖章：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日期：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六、审查意见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jc w:val="center"/>
        </w:trPr>
        <w:tc>
          <w:tcPr>
            <w:tcW w:w="481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各区县经信部门初步审查意见：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申报单位提交的相关材料及结论均真实、有效，同意推荐。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  <w:tc>
          <w:tcPr>
            <w:tcW w:w="4823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各区县财政部门初步审查意见：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申报单位提交的相关材料及结论均真实、有效，同意推荐。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重庆市首台（套）重大技术装备认定申请报告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（编写大纲）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一、申报企业基本情况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（一）企业基本情况（包括研发制造能力、试验基础和人才队伍情况）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（二）近年来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企业获得荣誉称号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）近年来重大技术装备产品研制情况及重要成果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二、申请装备产品</w:t>
      </w:r>
      <w:r>
        <w:rPr>
          <w:rFonts w:hint="eastAsia" w:eastAsia="方正黑体_GBK" w:cs="Times New Roman"/>
          <w:color w:val="auto"/>
          <w:sz w:val="28"/>
          <w:szCs w:val="28"/>
          <w:lang w:val="en-US" w:eastAsia="zh-CN"/>
        </w:rPr>
        <w:t>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产品的定义、用途、工作原理（含原理图，需要清晰明确，不要过于复杂）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（二）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与国内外代表性企业和标志性产品在技术指标、使用效果、市场占有率等方面的对比（列表体现）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关键零部件、系统等配套情况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（按价值由高到低排序列出装备产品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关键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零部件、元器件、软件系统等的成本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产地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、是否由申报单位自主生产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（说明：清单应包含组成装备产品零部件、元器件、软件系统的成本及产地；装备产品的总成本为构成单台（套）装备产品各部分装备实物的成本之和（不含研发成本、销售成本等）。）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黑体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、申请装备产品的技术开发情况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产品的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研制背景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研制内容、研制投入、研制周期及关键节点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产品的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关键技术和创新点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以及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该技术的突破对推动本行业技术进步的作用和意义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）产品测试、鉴定情况和已获得的成果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）知识产权和自主品牌情况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黑体_GBK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、申请装备产品</w:t>
      </w:r>
      <w:r>
        <w:rPr>
          <w:rFonts w:hint="eastAsia" w:eastAsia="方正黑体_GBK" w:cs="Times New Roman"/>
          <w:color w:val="auto"/>
          <w:sz w:val="28"/>
          <w:szCs w:val="28"/>
          <w:lang w:val="en-US" w:eastAsia="zh-CN"/>
        </w:rPr>
        <w:t>的推广应用情况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产品的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产业化能力情况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（二）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产品已有的市场订单情况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用户单位、订单合同情况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含用户单位性质、订单价格、销售至市内外或国外等情况，列表体现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产品在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标志性示范项目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的应用情况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产品市场情况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分领域写明市内外和国外的主要/潜在企业名称、采购需求、采购额度，市场分布情况等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eastAsia="方正楷体_GBK" w:cs="Times New Roman"/>
          <w:color w:val="auto"/>
          <w:sz w:val="28"/>
          <w:szCs w:val="28"/>
          <w:lang w:val="en-US" w:eastAsia="zh-CN"/>
        </w:rPr>
        <w:t>产品推广采取的主要措施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分板块写明产品推广成本概算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黑体_GBK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、申请装备产品的经济效益和社会效益情况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（含对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产业链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上下游产业的带动和影响）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beforeLines="0" w:afterLines="0" w:line="60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主要研发人员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9"/>
        <w:tblW w:w="13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3"/>
        <w:gridCol w:w="1295"/>
        <w:gridCol w:w="164"/>
        <w:gridCol w:w="1083"/>
        <w:gridCol w:w="774"/>
        <w:gridCol w:w="458"/>
        <w:gridCol w:w="1310"/>
        <w:gridCol w:w="1594"/>
        <w:gridCol w:w="3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774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照片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（无底色要求）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85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573" w:hRule="atLeast"/>
        </w:trPr>
        <w:tc>
          <w:tcPr>
            <w:tcW w:w="12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从业领域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按国民经济行业分类（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GB/T4754-2017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（最多填2个）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从业年限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382" w:hRule="atLeast"/>
        </w:trPr>
        <w:tc>
          <w:tcPr>
            <w:tcW w:w="12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按学科划分（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zh-CN"/>
              </w:rPr>
              <w:t>GBT13745-2009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（最多填2个）</w:t>
            </w:r>
          </w:p>
        </w:tc>
        <w:tc>
          <w:tcPr>
            <w:tcW w:w="123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名称、型号及第四批名单序号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465" w:hRule="atLeast"/>
        </w:trPr>
        <w:tc>
          <w:tcPr>
            <w:tcW w:w="12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按职业类型划分（GB/T6565-2015）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（仅填一个）</w:t>
            </w: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661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625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/>
              </w:rPr>
            </w:pPr>
          </w:p>
        </w:tc>
        <w:tc>
          <w:tcPr>
            <w:tcW w:w="357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2117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主要研发人员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本人对表中所填列内容及所提供材料的真实性负责，郑重承诺向重庆市经济和信息化委员会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报送首台（套）重大技术装备产品主要研发人员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所提供资料及相关证明材料是真实原件的复印件，不存在虚假行为，并郑重承诺遵守《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重庆市首台（套）重大技术装备认定管理办法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》的要求，并承担相关法律责任。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签名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" w:eastAsia="zh-CN"/>
              </w:rPr>
              <w:t>（手写）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：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年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321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研制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ind w:firstLine="2160" w:firstLineChars="9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单位盖章：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年    月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833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参与首台（套）产品研发情况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4"/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after="0" w:afterLines="0" w:line="0" w:lineRule="atLeast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default"/>
                <w:lang w:val="en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ind w:firstLine="2160" w:firstLineChars="9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单位主要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（签章）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相关附件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申报企业还需提供以下附件：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一、企业营业执照、法人证书和组织机构代码复印件。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二、申请首台（套）重大技术装备的产品获得的相关知识产权情况（或依法通过受让取得知识产权的所有权或使用权）等有效证明材料。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三、我市同级或以上资质机构出具的产品查新报告。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四、专家出具的申请首台（套）重大技术装备产品推荐意见（推荐专家不少于</w:t>
      </w:r>
      <w:r>
        <w:rPr>
          <w:rFonts w:hint="default" w:eastAsia="方正仿宋_GBK" w:cs="Times New Roman"/>
          <w:color w:val="auto"/>
          <w:sz w:val="28"/>
          <w:szCs w:val="28"/>
          <w:lang w:val="en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人，其中正高级专家不少于</w:t>
      </w:r>
      <w:r>
        <w:rPr>
          <w:rFonts w:hint="default" w:eastAsia="方正仿宋_GBK" w:cs="Times New Roman"/>
          <w:color w:val="auto"/>
          <w:sz w:val="28"/>
          <w:szCs w:val="28"/>
          <w:lang w:val="en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人，并附推荐专家简历，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若由市级以上协会或学会组织专家，则另需提供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协会或学会的公章、负责人签字及联系方式）。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五、产品通过我市同级或以上市场监管部门认可机构（或本行业权威测试评价机构）的检测检验，产品检测报告需涵盖对应目录的性能技术参数；无相应检验检测机构的，需提供产品合格证或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标志性示范项目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用户验收报告（包含对应目录的性能技术参数）等相关证明材料；国家特殊行业管理要求的装备产品，需提供相关行业主管部门批准颁发的产品生产许可证；国家实施强制性产品认证的装备产品，需提供强制性产品认证证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六、申请产品研制完成时间相关证明。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七、组成申请产品零部件、元器件、软件系统等的成本及产地的完整清单。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（说明：清单应包含组成装备产品零部件、元器件、软件系统的成本及产地；装备产品的总成本为构成单台（套）装备产品各部分装备实物的成本之和（不含研发成本、销售成本等）。）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八、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关键零部件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、元器件、软件系统等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由申报单位自主生产的证明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、近三年（20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-202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年）未发生过重大安全、环保事故的承诺函。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、装备产品的销售合同和销售发票。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、产品彩色照片三张（不同角度拍摄）。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、其他能够证明申请产品质量和先进性的材料。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十三、主要研发人员参与首台（套）产品研发证明材料。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（包括不限于产品立项书、申报书、研讨评审会、现场照片等）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以上材料按顺序装订，复印件需加盖申报单位鲜章。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44DD43-644C-41F5-9B75-67D369764A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86C7651-A07A-414E-87E4-351D3FAD00E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B8CBB2-219D-4E00-8F10-676D8CCF078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797154-8278-495D-B337-4F58414E9C60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A02FD7A0-32A4-43B8-95B3-7A3E756937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F162A7C-7B46-4515-91B1-A347DCDEB73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A273CEC-F157-402F-A90D-72114603019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F66239CD-B923-4533-B14A-396E617949B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3605E825-456D-48E8-8703-FD66B35891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372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6.75pt;mso-position-horizontal:outside;mso-position-horizontal-relative:margin;z-index:251659264;mso-width-relative:page;mso-height-relative:page;" filled="f" stroked="f" coordsize="21600,21600" o:gfxdata="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ed6VPU&#10;AAAABAEAAA8AAAAAAAAAAQAgAAAAIgAAAGRycy9kb3ducmV2LnhtbFBLAQIUABQAAAAIAIdO4kCg&#10;7NkuJAIAACIEAAAOAAAAAAAAAAEAIAAAACM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372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6.75pt;mso-position-horizontal:outside;mso-position-horizontal-relative:margin;z-index:251660288;mso-width-relative:page;mso-height-relative:page;" filled="f" stroked="f" coordsize="21600,21600" o:gfxdata="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53pU9QA&#10;AAAEAQAADwAAAAAAAAABACAAAAAiAAAAZHJzL2Rvd25yZXYueG1sUEsBAhQAFAAAAAgAh07iQAzL&#10;8xcjAgAAIgQAAA4AAAAAAAAAAQAgAAAAI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mE5ZDU5MDYxODNmNjgzNTk1ODRhNDE1YzllMzIifQ=="/>
  </w:docVars>
  <w:rsids>
    <w:rsidRoot w:val="716159D6"/>
    <w:rsid w:val="1A135155"/>
    <w:rsid w:val="1A277D03"/>
    <w:rsid w:val="26C30DB4"/>
    <w:rsid w:val="279978A1"/>
    <w:rsid w:val="2E8930AB"/>
    <w:rsid w:val="318555E4"/>
    <w:rsid w:val="3ED43DD8"/>
    <w:rsid w:val="45C77D82"/>
    <w:rsid w:val="4E7449B8"/>
    <w:rsid w:val="4FE65048"/>
    <w:rsid w:val="57A4595E"/>
    <w:rsid w:val="621F68A2"/>
    <w:rsid w:val="68297D70"/>
    <w:rsid w:val="6D9B170F"/>
    <w:rsid w:val="70765B1C"/>
    <w:rsid w:val="716159D6"/>
    <w:rsid w:val="775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 w:line="240" w:lineRule="atLeast"/>
    </w:pPr>
    <w:rPr>
      <w:rFonts w:ascii="Times New Roman" w:hAnsi="Times New Roman"/>
      <w:spacing w:val="-6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7"/>
    <w:basedOn w:val="1"/>
    <w:next w:val="1"/>
    <w:unhideWhenUsed/>
    <w:qFormat/>
    <w:uiPriority w:val="99"/>
    <w:pPr>
      <w:ind w:left="1200" w:leftChars="1200"/>
    </w:pPr>
  </w:style>
  <w:style w:type="character" w:styleId="8">
    <w:name w:val="Strong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3774</Words>
  <Characters>4095</Characters>
  <Lines>0</Lines>
  <Paragraphs>0</Paragraphs>
  <TotalTime>5</TotalTime>
  <ScaleCrop>false</ScaleCrop>
  <LinksUpToDate>false</LinksUpToDate>
  <CharactersWithSpaces>4687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2023-07-25T07:18:00Z</dcterms:created>
  <dc:creator>樊志鑫</dc:creator>
  <cp:lastModifiedBy>文萍</cp:lastModifiedBy>
  <cp:lastPrinted>2025-05-21T09:19:20Z</cp:lastPrinted>
  <dcterms:modified xsi:type="dcterms:W3CDTF">2025-05-21T09:20:51Z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B290F40C959E40B7B426B91EAA3DEA83_11</vt:lpwstr>
  </property>
  <property fmtid="{D5CDD505-2E9C-101B-9397-08002B2CF9AE}" pid="4" name="KSOTemplateDocerSaveRecord">
    <vt:lpwstr>eyJoZGlkIjoiMzEwNTM5NzYwMDRjMzkwZTVkZjY2ODkwMGIxNGU0OTUiLCJ1c2VySWQiOiI2OTYxODU3NDIifQ==</vt:lpwstr>
  </property>
</Properties>
</file>